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2" w:rsidRPr="008B6CDE" w:rsidRDefault="00BD4C52" w:rsidP="00491116">
      <w:pPr>
        <w:spacing w:after="120" w:line="240" w:lineRule="auto"/>
        <w:jc w:val="right"/>
        <w:rPr>
          <w:sz w:val="24"/>
          <w:szCs w:val="24"/>
          <w:lang w:val="en-US"/>
        </w:rPr>
      </w:pPr>
      <w:r w:rsidRPr="008B6CDE">
        <w:rPr>
          <w:sz w:val="24"/>
          <w:szCs w:val="24"/>
          <w:lang w:val="en-US"/>
        </w:rPr>
        <w:t>Check against delivery</w:t>
      </w:r>
    </w:p>
    <w:p w:rsidR="00BD4C52" w:rsidRPr="008B6CDE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BD4C52" w:rsidRPr="008B6CDE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675AD2" w:rsidRPr="008B6CDE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8B6CDE">
        <w:rPr>
          <w:b/>
          <w:sz w:val="24"/>
          <w:szCs w:val="24"/>
          <w:lang w:val="en-US"/>
        </w:rPr>
        <w:t xml:space="preserve">UPR of </w:t>
      </w:r>
      <w:r w:rsidR="004B5FCD" w:rsidRPr="008B6CDE">
        <w:rPr>
          <w:b/>
          <w:sz w:val="24"/>
          <w:szCs w:val="24"/>
          <w:lang w:val="en-US"/>
        </w:rPr>
        <w:t>Netherlands</w:t>
      </w:r>
      <w:r w:rsidRPr="008B6CDE">
        <w:rPr>
          <w:b/>
          <w:sz w:val="24"/>
          <w:szCs w:val="24"/>
          <w:lang w:val="en-US"/>
        </w:rPr>
        <w:t xml:space="preserve"> </w:t>
      </w:r>
    </w:p>
    <w:p w:rsidR="00675AD2" w:rsidRPr="008B6CDE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8B6CDE">
        <w:rPr>
          <w:b/>
          <w:sz w:val="24"/>
          <w:szCs w:val="24"/>
          <w:lang w:val="en-US"/>
        </w:rPr>
        <w:t>Statement by the Republic of Poland</w:t>
      </w:r>
    </w:p>
    <w:p w:rsidR="00675AD2" w:rsidRPr="008B6CDE" w:rsidRDefault="00675AD2" w:rsidP="00491116">
      <w:pPr>
        <w:spacing w:after="120" w:line="240" w:lineRule="auto"/>
        <w:jc w:val="center"/>
        <w:rPr>
          <w:i/>
          <w:sz w:val="24"/>
          <w:szCs w:val="24"/>
          <w:lang w:val="en-GB"/>
        </w:rPr>
      </w:pPr>
      <w:r w:rsidRPr="008B6CDE">
        <w:rPr>
          <w:i/>
          <w:sz w:val="24"/>
          <w:szCs w:val="24"/>
          <w:lang w:val="en-GB"/>
        </w:rPr>
        <w:t xml:space="preserve">Geneva, </w:t>
      </w:r>
      <w:r w:rsidR="004B5FCD" w:rsidRPr="008B6CDE">
        <w:rPr>
          <w:i/>
          <w:sz w:val="24"/>
          <w:szCs w:val="24"/>
          <w:lang w:val="en-GB"/>
        </w:rPr>
        <w:t>15</w:t>
      </w:r>
      <w:r w:rsidR="00D6303A" w:rsidRPr="008B6CDE">
        <w:rPr>
          <w:i/>
          <w:sz w:val="24"/>
          <w:szCs w:val="24"/>
          <w:vertAlign w:val="superscript"/>
          <w:lang w:val="en-GB"/>
        </w:rPr>
        <w:t>th</w:t>
      </w:r>
      <w:r w:rsidR="00D6303A" w:rsidRPr="008B6CDE">
        <w:rPr>
          <w:i/>
          <w:sz w:val="24"/>
          <w:szCs w:val="24"/>
          <w:lang w:val="en-GB"/>
        </w:rPr>
        <w:t xml:space="preserve"> </w:t>
      </w:r>
      <w:r w:rsidR="004B5FCD" w:rsidRPr="008B6CDE">
        <w:rPr>
          <w:i/>
          <w:sz w:val="24"/>
          <w:szCs w:val="24"/>
          <w:lang w:val="en-GB"/>
        </w:rPr>
        <w:t>November</w:t>
      </w:r>
      <w:r w:rsidRPr="008B6CDE">
        <w:rPr>
          <w:i/>
          <w:sz w:val="24"/>
          <w:szCs w:val="24"/>
          <w:lang w:val="en-GB"/>
        </w:rPr>
        <w:t xml:space="preserve"> 20</w:t>
      </w:r>
      <w:r w:rsidR="009C79EF" w:rsidRPr="008B6CDE">
        <w:rPr>
          <w:i/>
          <w:sz w:val="24"/>
          <w:szCs w:val="24"/>
          <w:lang w:val="en-GB"/>
        </w:rPr>
        <w:t>2</w:t>
      </w:r>
      <w:r w:rsidR="004B5FCD" w:rsidRPr="008B6CDE">
        <w:rPr>
          <w:i/>
          <w:sz w:val="24"/>
          <w:szCs w:val="24"/>
          <w:lang w:val="en-GB"/>
        </w:rPr>
        <w:t>2</w:t>
      </w:r>
      <w:r w:rsidRPr="008B6CDE">
        <w:rPr>
          <w:i/>
          <w:sz w:val="24"/>
          <w:szCs w:val="24"/>
          <w:lang w:val="en-GB"/>
        </w:rPr>
        <w:t xml:space="preserve"> </w:t>
      </w:r>
    </w:p>
    <w:p w:rsidR="00675AD2" w:rsidRPr="008B6CDE" w:rsidRDefault="00675AD2" w:rsidP="00491116">
      <w:pPr>
        <w:spacing w:after="120" w:line="240" w:lineRule="auto"/>
        <w:jc w:val="both"/>
        <w:rPr>
          <w:sz w:val="24"/>
          <w:szCs w:val="24"/>
          <w:lang w:val="en-GB"/>
        </w:rPr>
      </w:pPr>
    </w:p>
    <w:p w:rsidR="00D24F08" w:rsidRDefault="00D24F08" w:rsidP="00491116">
      <w:pPr>
        <w:spacing w:after="120" w:line="240" w:lineRule="auto"/>
        <w:jc w:val="both"/>
        <w:rPr>
          <w:sz w:val="24"/>
          <w:szCs w:val="24"/>
          <w:lang w:val="en-GB"/>
        </w:rPr>
      </w:pPr>
    </w:p>
    <w:p w:rsidR="00675AD2" w:rsidRPr="008B6CDE" w:rsidRDefault="00675AD2" w:rsidP="00491116">
      <w:pPr>
        <w:spacing w:after="120" w:line="240" w:lineRule="auto"/>
        <w:jc w:val="both"/>
        <w:rPr>
          <w:sz w:val="24"/>
          <w:szCs w:val="24"/>
          <w:lang w:val="en-GB"/>
        </w:rPr>
      </w:pPr>
      <w:r w:rsidRPr="008B6CDE">
        <w:rPr>
          <w:sz w:val="24"/>
          <w:szCs w:val="24"/>
          <w:lang w:val="en-GB"/>
        </w:rPr>
        <w:t>Thank you Mr. President,</w:t>
      </w:r>
    </w:p>
    <w:p w:rsidR="00675AD2" w:rsidRPr="008B6CDE" w:rsidRDefault="003C48EC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GB"/>
        </w:rPr>
      </w:pPr>
      <w:r w:rsidRPr="008B6CDE">
        <w:rPr>
          <w:sz w:val="24"/>
          <w:szCs w:val="24"/>
          <w:lang w:val="en-GB"/>
        </w:rPr>
        <w:t xml:space="preserve">We </w:t>
      </w:r>
      <w:r w:rsidR="00675AD2" w:rsidRPr="008B6CDE">
        <w:rPr>
          <w:sz w:val="24"/>
          <w:szCs w:val="24"/>
          <w:lang w:val="en-GB"/>
        </w:rPr>
        <w:t xml:space="preserve">would </w:t>
      </w:r>
      <w:r w:rsidR="00C01607">
        <w:rPr>
          <w:sz w:val="24"/>
          <w:szCs w:val="24"/>
          <w:lang w:val="en-GB"/>
        </w:rPr>
        <w:t xml:space="preserve">like to thank the delegation </w:t>
      </w:r>
      <w:r w:rsidR="0010497F" w:rsidRPr="008B6CDE">
        <w:rPr>
          <w:sz w:val="24"/>
          <w:szCs w:val="24"/>
          <w:lang w:val="en-GB"/>
        </w:rPr>
        <w:t xml:space="preserve">of </w:t>
      </w:r>
      <w:r w:rsidR="00C01607">
        <w:rPr>
          <w:sz w:val="24"/>
          <w:szCs w:val="24"/>
          <w:lang w:val="en-GB"/>
        </w:rPr>
        <w:t xml:space="preserve">the </w:t>
      </w:r>
      <w:r w:rsidR="002C3316" w:rsidRPr="008B6CDE">
        <w:rPr>
          <w:sz w:val="24"/>
          <w:szCs w:val="24"/>
          <w:lang w:val="en-GB"/>
        </w:rPr>
        <w:t>Netherlands</w:t>
      </w:r>
      <w:r w:rsidR="00675AD2" w:rsidRPr="008B6CDE">
        <w:rPr>
          <w:sz w:val="24"/>
          <w:szCs w:val="24"/>
          <w:lang w:val="en-GB"/>
        </w:rPr>
        <w:t xml:space="preserve"> for participation in the UPR process.</w:t>
      </w:r>
    </w:p>
    <w:p w:rsidR="007E60DC" w:rsidRPr="00C01607" w:rsidRDefault="001F6D28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GB"/>
        </w:rPr>
      </w:pPr>
      <w:r w:rsidRPr="008B6CDE">
        <w:rPr>
          <w:sz w:val="24"/>
          <w:szCs w:val="24"/>
          <w:lang w:val="en-GB"/>
        </w:rPr>
        <w:t xml:space="preserve">We </w:t>
      </w:r>
      <w:r w:rsidR="00C01607" w:rsidRPr="00C01607">
        <w:rPr>
          <w:sz w:val="24"/>
          <w:szCs w:val="24"/>
          <w:lang w:val="en-GB"/>
        </w:rPr>
        <w:t>appreciate</w:t>
      </w:r>
      <w:r w:rsidR="00C01607" w:rsidRPr="008B6CDE">
        <w:rPr>
          <w:sz w:val="24"/>
          <w:szCs w:val="24"/>
          <w:lang w:val="en-GB"/>
        </w:rPr>
        <w:t xml:space="preserve"> </w:t>
      </w:r>
      <w:r w:rsidR="007E60DC" w:rsidRPr="00C01607">
        <w:rPr>
          <w:sz w:val="24"/>
          <w:szCs w:val="24"/>
          <w:lang w:val="en-GB"/>
        </w:rPr>
        <w:t xml:space="preserve">steps </w:t>
      </w:r>
      <w:r w:rsidRPr="00C01607">
        <w:rPr>
          <w:sz w:val="24"/>
          <w:szCs w:val="24"/>
          <w:lang w:val="en-GB"/>
        </w:rPr>
        <w:t xml:space="preserve">taken by the Netherlands </w:t>
      </w:r>
      <w:r w:rsidR="007E60DC" w:rsidRPr="00C01607">
        <w:rPr>
          <w:sz w:val="24"/>
          <w:szCs w:val="24"/>
          <w:lang w:val="en-GB"/>
        </w:rPr>
        <w:t xml:space="preserve">towards ratification of the Optional Protocols to </w:t>
      </w:r>
      <w:r w:rsidR="00C01607">
        <w:rPr>
          <w:sz w:val="24"/>
          <w:szCs w:val="24"/>
          <w:lang w:val="en-GB"/>
        </w:rPr>
        <w:t>ICESCR</w:t>
      </w:r>
      <w:r w:rsidR="007E60DC" w:rsidRPr="00C01607">
        <w:rPr>
          <w:sz w:val="24"/>
          <w:szCs w:val="24"/>
          <w:lang w:val="en-GB"/>
        </w:rPr>
        <w:t>, the Convention on the Rights of the Child and the Convention on the Rights of Persons with Disabilities</w:t>
      </w:r>
      <w:r w:rsidR="00D24F08">
        <w:rPr>
          <w:sz w:val="24"/>
          <w:szCs w:val="24"/>
          <w:lang w:val="en-GB"/>
        </w:rPr>
        <w:t xml:space="preserve">. We </w:t>
      </w:r>
      <w:r w:rsidRPr="00C01607">
        <w:rPr>
          <w:sz w:val="24"/>
          <w:szCs w:val="24"/>
          <w:lang w:val="en-GB"/>
        </w:rPr>
        <w:t xml:space="preserve">welcome </w:t>
      </w:r>
      <w:r w:rsidR="007E60DC" w:rsidRPr="00C01607">
        <w:rPr>
          <w:sz w:val="24"/>
          <w:szCs w:val="24"/>
          <w:lang w:val="en-GB"/>
        </w:rPr>
        <w:t>adopt</w:t>
      </w:r>
      <w:r w:rsidR="00D24F08">
        <w:rPr>
          <w:sz w:val="24"/>
          <w:szCs w:val="24"/>
          <w:lang w:val="en-GB"/>
        </w:rPr>
        <w:t>ion</w:t>
      </w:r>
      <w:r w:rsidR="007E60DC" w:rsidRPr="00C01607">
        <w:rPr>
          <w:sz w:val="24"/>
          <w:szCs w:val="24"/>
          <w:lang w:val="en-GB"/>
        </w:rPr>
        <w:t xml:space="preserve"> </w:t>
      </w:r>
      <w:r w:rsidR="00D24F08">
        <w:rPr>
          <w:sz w:val="24"/>
          <w:szCs w:val="24"/>
          <w:lang w:val="en-GB"/>
        </w:rPr>
        <w:t xml:space="preserve">of the </w:t>
      </w:r>
      <w:r w:rsidR="007E60DC" w:rsidRPr="00C01607">
        <w:rPr>
          <w:sz w:val="24"/>
          <w:szCs w:val="24"/>
          <w:lang w:val="en-GB"/>
        </w:rPr>
        <w:t>National Action Plan on Business and Human Rig</w:t>
      </w:r>
      <w:r w:rsidR="00C01607">
        <w:rPr>
          <w:sz w:val="24"/>
          <w:szCs w:val="24"/>
          <w:lang w:val="en-GB"/>
        </w:rPr>
        <w:t>hts.</w:t>
      </w:r>
    </w:p>
    <w:p w:rsidR="00C9027E" w:rsidRPr="008B6CDE" w:rsidRDefault="00C9027E" w:rsidP="00491116">
      <w:pPr>
        <w:spacing w:after="120" w:line="240" w:lineRule="auto"/>
        <w:jc w:val="both"/>
        <w:rPr>
          <w:sz w:val="24"/>
          <w:szCs w:val="24"/>
          <w:lang w:val="en-US"/>
        </w:rPr>
      </w:pPr>
      <w:r w:rsidRPr="008B6CDE">
        <w:rPr>
          <w:sz w:val="24"/>
          <w:szCs w:val="24"/>
          <w:lang w:val="en-US"/>
        </w:rPr>
        <w:t>Poland respectfully recommend</w:t>
      </w:r>
      <w:r w:rsidR="00FE6BE1" w:rsidRPr="008B6CDE">
        <w:rPr>
          <w:sz w:val="24"/>
          <w:szCs w:val="24"/>
          <w:lang w:val="en-US"/>
        </w:rPr>
        <w:t>s</w:t>
      </w:r>
      <w:r w:rsidRPr="008B6CDE">
        <w:rPr>
          <w:sz w:val="24"/>
          <w:szCs w:val="24"/>
          <w:lang w:val="en-US"/>
        </w:rPr>
        <w:t xml:space="preserve"> that </w:t>
      </w:r>
      <w:r w:rsidR="002C3316" w:rsidRPr="008B6CDE">
        <w:rPr>
          <w:sz w:val="24"/>
          <w:szCs w:val="24"/>
          <w:lang w:val="en-US"/>
        </w:rPr>
        <w:t>Netherlands</w:t>
      </w:r>
      <w:r w:rsidRPr="008B6CDE">
        <w:rPr>
          <w:sz w:val="24"/>
          <w:szCs w:val="24"/>
          <w:lang w:val="en-US"/>
        </w:rPr>
        <w:t>:</w:t>
      </w:r>
    </w:p>
    <w:p w:rsidR="005947DD" w:rsidRPr="008B6CDE" w:rsidRDefault="005947DD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 w:rsidRPr="00C01607">
        <w:rPr>
          <w:sz w:val="24"/>
          <w:szCs w:val="24"/>
          <w:lang w:val="en-GB"/>
        </w:rPr>
        <w:t>review</w:t>
      </w:r>
      <w:r w:rsidR="001F6D28" w:rsidRPr="00C01607">
        <w:rPr>
          <w:sz w:val="24"/>
          <w:szCs w:val="24"/>
          <w:lang w:val="en-GB"/>
        </w:rPr>
        <w:t>s</w:t>
      </w:r>
      <w:r w:rsidRPr="00C01607">
        <w:rPr>
          <w:sz w:val="24"/>
          <w:szCs w:val="24"/>
          <w:lang w:val="en-GB"/>
        </w:rPr>
        <w:t xml:space="preserve"> its antidiscrimination legislation to ensure that it provided full and effective protection against discrimination on all the prohibited grounds under the Covenant</w:t>
      </w:r>
      <w:r w:rsidR="001F6D28" w:rsidRPr="00C01607">
        <w:rPr>
          <w:sz w:val="24"/>
          <w:szCs w:val="24"/>
          <w:lang w:val="en-GB"/>
        </w:rPr>
        <w:t>;</w:t>
      </w:r>
    </w:p>
    <w:p w:rsidR="005947DD" w:rsidRPr="008B6CDE" w:rsidRDefault="005947DD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 w:rsidRPr="00C01607">
        <w:rPr>
          <w:sz w:val="24"/>
          <w:szCs w:val="24"/>
          <w:lang w:val="en-GB"/>
        </w:rPr>
        <w:t>prohibit</w:t>
      </w:r>
      <w:r w:rsidR="001F6D28" w:rsidRPr="00C01607">
        <w:rPr>
          <w:sz w:val="24"/>
          <w:szCs w:val="24"/>
          <w:lang w:val="en-GB"/>
        </w:rPr>
        <w:t>s</w:t>
      </w:r>
      <w:r w:rsidRPr="00C01607">
        <w:rPr>
          <w:sz w:val="24"/>
          <w:szCs w:val="24"/>
          <w:lang w:val="en-GB"/>
        </w:rPr>
        <w:t xml:space="preserve"> the separation of children from their families and their placement in alternative care on the basis of the economic situation of their families alone</w:t>
      </w:r>
      <w:r w:rsidR="001F6D28" w:rsidRPr="00C01607">
        <w:rPr>
          <w:sz w:val="24"/>
          <w:szCs w:val="24"/>
          <w:lang w:val="en-GB"/>
        </w:rPr>
        <w:t>;</w:t>
      </w:r>
    </w:p>
    <w:p w:rsidR="005947DD" w:rsidRPr="006601EF" w:rsidRDefault="008B6CDE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 w:rsidRPr="008B6CDE">
        <w:rPr>
          <w:sz w:val="24"/>
          <w:szCs w:val="24"/>
          <w:lang w:val="en-US"/>
        </w:rPr>
        <w:t>eliminate</w:t>
      </w:r>
      <w:r w:rsidR="00D24F08">
        <w:rPr>
          <w:sz w:val="24"/>
          <w:szCs w:val="24"/>
          <w:lang w:val="en-US"/>
        </w:rPr>
        <w:t>s</w:t>
      </w:r>
      <w:r w:rsidR="00D24F08">
        <w:rPr>
          <w:sz w:val="24"/>
          <w:szCs w:val="24"/>
          <w:lang w:val="en-GB"/>
        </w:rPr>
        <w:t xml:space="preserve"> </w:t>
      </w:r>
      <w:r w:rsidR="005947DD" w:rsidRPr="00C01607">
        <w:rPr>
          <w:sz w:val="24"/>
          <w:szCs w:val="24"/>
          <w:lang w:val="en-GB"/>
        </w:rPr>
        <w:t>discrimination against students with ethnic minority and immigrant backgrounds</w:t>
      </w:r>
      <w:r w:rsidRPr="00C01607">
        <w:rPr>
          <w:sz w:val="24"/>
          <w:szCs w:val="24"/>
          <w:lang w:val="en-GB"/>
        </w:rPr>
        <w:t xml:space="preserve"> as well as</w:t>
      </w:r>
      <w:r w:rsidR="005947DD" w:rsidRPr="00C01607">
        <w:rPr>
          <w:sz w:val="24"/>
          <w:szCs w:val="24"/>
          <w:lang w:val="en-GB"/>
        </w:rPr>
        <w:t xml:space="preserve"> segregation in schools and the consequent inequalities in educational attainment, especially for children belonging to ethnic minorities</w:t>
      </w:r>
      <w:r w:rsidR="006601EF" w:rsidRPr="00C01607">
        <w:rPr>
          <w:sz w:val="24"/>
          <w:szCs w:val="24"/>
          <w:lang w:val="en-GB"/>
        </w:rPr>
        <w:t>;</w:t>
      </w:r>
    </w:p>
    <w:p w:rsidR="006601EF" w:rsidRPr="006601EF" w:rsidRDefault="006601EF" w:rsidP="00A32A5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 w:rsidRPr="00C01607">
        <w:rPr>
          <w:sz w:val="24"/>
          <w:szCs w:val="24"/>
          <w:lang w:val="en-GB"/>
        </w:rPr>
        <w:t>urges the Netherlands to take measures to promote equality of opportunity and treatment for migrants in employment, in particular by combating exploitation of migrant workers and ensuring safe working conditions.</w:t>
      </w:r>
    </w:p>
    <w:p w:rsidR="00675AD2" w:rsidRPr="00675AD2" w:rsidRDefault="00675AD2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US"/>
        </w:rPr>
      </w:pPr>
      <w:r w:rsidRPr="008B6CDE">
        <w:rPr>
          <w:sz w:val="24"/>
          <w:szCs w:val="24"/>
          <w:lang w:val="en-GB"/>
        </w:rPr>
        <w:t>I thank you</w:t>
      </w:r>
      <w:r w:rsidRPr="003C48EC">
        <w:rPr>
          <w:sz w:val="24"/>
          <w:szCs w:val="24"/>
          <w:lang w:val="en-GB"/>
        </w:rPr>
        <w:t>.</w:t>
      </w:r>
      <w:r w:rsidR="007C4F68">
        <w:rPr>
          <w:sz w:val="24"/>
          <w:szCs w:val="24"/>
          <w:lang w:val="en-GB"/>
        </w:rPr>
        <w:t xml:space="preserve"> </w:t>
      </w:r>
    </w:p>
    <w:sectPr w:rsidR="00675AD2" w:rsidRPr="0067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E0"/>
    <w:multiLevelType w:val="hybridMultilevel"/>
    <w:tmpl w:val="C0A6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071"/>
    <w:multiLevelType w:val="hybridMultilevel"/>
    <w:tmpl w:val="7A7C4F44"/>
    <w:lvl w:ilvl="0" w:tplc="AF8E87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F0E"/>
    <w:multiLevelType w:val="hybridMultilevel"/>
    <w:tmpl w:val="6ECC1976"/>
    <w:lvl w:ilvl="0" w:tplc="0BD8ABFC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1BB1"/>
    <w:multiLevelType w:val="hybridMultilevel"/>
    <w:tmpl w:val="2C9235CA"/>
    <w:lvl w:ilvl="0" w:tplc="86F4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3F00"/>
    <w:multiLevelType w:val="hybridMultilevel"/>
    <w:tmpl w:val="2A86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9E1"/>
    <w:multiLevelType w:val="hybridMultilevel"/>
    <w:tmpl w:val="97BC9E2A"/>
    <w:lvl w:ilvl="0" w:tplc="FD9A8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401"/>
    <w:multiLevelType w:val="hybridMultilevel"/>
    <w:tmpl w:val="7D3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2AA"/>
    <w:multiLevelType w:val="hybridMultilevel"/>
    <w:tmpl w:val="592ED3EE"/>
    <w:lvl w:ilvl="0" w:tplc="D862C6F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E215A"/>
    <w:multiLevelType w:val="hybridMultilevel"/>
    <w:tmpl w:val="8168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C1B"/>
    <w:multiLevelType w:val="hybridMultilevel"/>
    <w:tmpl w:val="DDC69CCA"/>
    <w:lvl w:ilvl="0" w:tplc="C13CA8D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C"/>
    <w:rsid w:val="000124BA"/>
    <w:rsid w:val="000D3020"/>
    <w:rsid w:val="000F1BAA"/>
    <w:rsid w:val="000F454C"/>
    <w:rsid w:val="00102B83"/>
    <w:rsid w:val="0010497F"/>
    <w:rsid w:val="00167002"/>
    <w:rsid w:val="001736FE"/>
    <w:rsid w:val="001C070A"/>
    <w:rsid w:val="001D3EDB"/>
    <w:rsid w:val="001F6D28"/>
    <w:rsid w:val="00247249"/>
    <w:rsid w:val="002A7803"/>
    <w:rsid w:val="002C3316"/>
    <w:rsid w:val="00312A85"/>
    <w:rsid w:val="003151FF"/>
    <w:rsid w:val="0032428D"/>
    <w:rsid w:val="00326D32"/>
    <w:rsid w:val="003965CC"/>
    <w:rsid w:val="003C48EC"/>
    <w:rsid w:val="00403B74"/>
    <w:rsid w:val="004619EF"/>
    <w:rsid w:val="00476C74"/>
    <w:rsid w:val="00491116"/>
    <w:rsid w:val="004B5FCD"/>
    <w:rsid w:val="0052641F"/>
    <w:rsid w:val="0054433D"/>
    <w:rsid w:val="00574E2E"/>
    <w:rsid w:val="00576028"/>
    <w:rsid w:val="005947DD"/>
    <w:rsid w:val="005A2209"/>
    <w:rsid w:val="006058E1"/>
    <w:rsid w:val="00611BB1"/>
    <w:rsid w:val="006601EF"/>
    <w:rsid w:val="00675AD2"/>
    <w:rsid w:val="00731236"/>
    <w:rsid w:val="00766D9B"/>
    <w:rsid w:val="00771314"/>
    <w:rsid w:val="00773682"/>
    <w:rsid w:val="00774509"/>
    <w:rsid w:val="007C4F68"/>
    <w:rsid w:val="007D74E1"/>
    <w:rsid w:val="007E60DC"/>
    <w:rsid w:val="007E6F74"/>
    <w:rsid w:val="00820B56"/>
    <w:rsid w:val="008474CB"/>
    <w:rsid w:val="0086676F"/>
    <w:rsid w:val="00895161"/>
    <w:rsid w:val="008B5283"/>
    <w:rsid w:val="008B6CDE"/>
    <w:rsid w:val="008F3712"/>
    <w:rsid w:val="008F43B1"/>
    <w:rsid w:val="009A473D"/>
    <w:rsid w:val="009C79EF"/>
    <w:rsid w:val="00A32A50"/>
    <w:rsid w:val="00A34FEA"/>
    <w:rsid w:val="00A43061"/>
    <w:rsid w:val="00A70EF8"/>
    <w:rsid w:val="00AC3607"/>
    <w:rsid w:val="00AE1E12"/>
    <w:rsid w:val="00AE676D"/>
    <w:rsid w:val="00B00FD7"/>
    <w:rsid w:val="00B16A0C"/>
    <w:rsid w:val="00B24B01"/>
    <w:rsid w:val="00B56088"/>
    <w:rsid w:val="00B62FAE"/>
    <w:rsid w:val="00B73640"/>
    <w:rsid w:val="00B754FA"/>
    <w:rsid w:val="00B911D5"/>
    <w:rsid w:val="00B97B1B"/>
    <w:rsid w:val="00BA4D21"/>
    <w:rsid w:val="00BD4C52"/>
    <w:rsid w:val="00C01607"/>
    <w:rsid w:val="00C9027E"/>
    <w:rsid w:val="00CC0B61"/>
    <w:rsid w:val="00CE4799"/>
    <w:rsid w:val="00CE729C"/>
    <w:rsid w:val="00D24F08"/>
    <w:rsid w:val="00D51CD2"/>
    <w:rsid w:val="00D6303A"/>
    <w:rsid w:val="00D64E52"/>
    <w:rsid w:val="00D74CCE"/>
    <w:rsid w:val="00DE509F"/>
    <w:rsid w:val="00E21C4A"/>
    <w:rsid w:val="00E412BF"/>
    <w:rsid w:val="00E4254D"/>
    <w:rsid w:val="00E640D1"/>
    <w:rsid w:val="00FB0BAC"/>
    <w:rsid w:val="00FE4EA6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8F7"/>
  <w15:docId w15:val="{7BB1D90C-E391-4C4A-814D-A6BDC59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757A3-9683-414B-A4B0-C698E6DC63E5}"/>
</file>

<file path=customXml/itemProps2.xml><?xml version="1.0" encoding="utf-8"?>
<ds:datastoreItem xmlns:ds="http://schemas.openxmlformats.org/officeDocument/2006/customXml" ds:itemID="{594A7A78-DBEF-4D60-BD3F-67E44EB71590}"/>
</file>

<file path=customXml/itemProps3.xml><?xml version="1.0" encoding="utf-8"?>
<ds:datastoreItem xmlns:ds="http://schemas.openxmlformats.org/officeDocument/2006/customXml" ds:itemID="{98EA0429-080C-4056-B5DC-9FBFACC6A716}"/>
</file>

<file path=customXml/itemProps4.xml><?xml version="1.0" encoding="utf-8"?>
<ds:datastoreItem xmlns:ds="http://schemas.openxmlformats.org/officeDocument/2006/customXml" ds:itemID="{72357998-993A-42EC-9C98-ABD7C8233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Kuberski Marek</dc:creator>
  <cp:lastModifiedBy>Różycki Łukasz</cp:lastModifiedBy>
  <cp:revision>2</cp:revision>
  <dcterms:created xsi:type="dcterms:W3CDTF">2022-11-15T14:05:00Z</dcterms:created>
  <dcterms:modified xsi:type="dcterms:W3CDTF">2022-11-15T14:05:00Z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