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3B978" w14:textId="77777777" w:rsidR="00422FEA" w:rsidRPr="00422FEA" w:rsidRDefault="00422FEA" w:rsidP="00422FEA">
      <w:pPr>
        <w:tabs>
          <w:tab w:val="left" w:pos="1134"/>
        </w:tabs>
        <w:ind w:right="-45"/>
        <w:jc w:val="center"/>
        <w:rPr>
          <w:rFonts w:ascii="Calibri Light" w:hAnsi="Calibri Light" w:cs="Calibri Light"/>
          <w:b/>
          <w:bCs/>
          <w:sz w:val="25"/>
          <w:szCs w:val="25"/>
        </w:rPr>
      </w:pPr>
      <w:r w:rsidRPr="00422FEA">
        <w:rPr>
          <w:rFonts w:ascii="Calibri Light" w:hAnsi="Calibri Light" w:cs="Calibri Light"/>
          <w:b/>
          <w:bCs/>
          <w:sz w:val="25"/>
          <w:szCs w:val="25"/>
        </w:rPr>
        <w:t>Universal Periodic Review Working Group – 41st Session</w:t>
      </w:r>
    </w:p>
    <w:p w14:paraId="627F318B" w14:textId="77777777" w:rsidR="00422FEA" w:rsidRPr="00422FEA" w:rsidRDefault="00422FEA" w:rsidP="00422FEA">
      <w:pPr>
        <w:tabs>
          <w:tab w:val="left" w:pos="1134"/>
        </w:tabs>
        <w:ind w:right="-45"/>
        <w:jc w:val="center"/>
        <w:rPr>
          <w:rFonts w:ascii="Calibri Light" w:hAnsi="Calibri Light" w:cs="Calibri Light"/>
          <w:b/>
          <w:bCs/>
          <w:sz w:val="25"/>
          <w:szCs w:val="25"/>
        </w:rPr>
      </w:pPr>
    </w:p>
    <w:p w14:paraId="449C9290" w14:textId="77777777" w:rsidR="00422FEA" w:rsidRPr="00422FEA" w:rsidRDefault="00422FEA" w:rsidP="00422FEA">
      <w:pPr>
        <w:tabs>
          <w:tab w:val="left" w:pos="1134"/>
        </w:tabs>
        <w:ind w:right="-45"/>
        <w:jc w:val="center"/>
        <w:rPr>
          <w:rFonts w:ascii="Calibri Light" w:hAnsi="Calibri Light" w:cs="Calibri Light"/>
          <w:b/>
          <w:bCs/>
          <w:sz w:val="25"/>
          <w:szCs w:val="25"/>
        </w:rPr>
      </w:pPr>
      <w:r w:rsidRPr="00422FEA">
        <w:rPr>
          <w:rFonts w:ascii="Calibri Light" w:hAnsi="Calibri Light" w:cs="Calibri Light"/>
          <w:b/>
          <w:bCs/>
          <w:sz w:val="25"/>
          <w:szCs w:val="25"/>
        </w:rPr>
        <w:t>Universal Periodic Review of India</w:t>
      </w:r>
    </w:p>
    <w:p w14:paraId="45AF7BD3" w14:textId="77777777" w:rsidR="00422FEA" w:rsidRPr="00422FEA" w:rsidRDefault="00422FEA" w:rsidP="00422FEA">
      <w:pPr>
        <w:tabs>
          <w:tab w:val="left" w:pos="1134"/>
        </w:tabs>
        <w:ind w:right="-45"/>
        <w:jc w:val="center"/>
        <w:rPr>
          <w:rFonts w:ascii="Calibri Light" w:hAnsi="Calibri Light" w:cs="Calibri Light"/>
          <w:b/>
          <w:bCs/>
          <w:sz w:val="25"/>
          <w:szCs w:val="25"/>
        </w:rPr>
      </w:pPr>
    </w:p>
    <w:p w14:paraId="782E1B80" w14:textId="77777777" w:rsidR="00422FEA" w:rsidRPr="00422FEA" w:rsidRDefault="00422FEA" w:rsidP="00422FEA">
      <w:pPr>
        <w:tabs>
          <w:tab w:val="left" w:pos="1134"/>
        </w:tabs>
        <w:ind w:right="-45"/>
        <w:jc w:val="center"/>
        <w:rPr>
          <w:rFonts w:ascii="Calibri Light" w:hAnsi="Calibri Light" w:cs="Calibri Light"/>
          <w:b/>
          <w:bCs/>
          <w:sz w:val="25"/>
          <w:szCs w:val="25"/>
        </w:rPr>
      </w:pPr>
      <w:r w:rsidRPr="00422FEA">
        <w:rPr>
          <w:rFonts w:ascii="Calibri Light" w:hAnsi="Calibri Light" w:cs="Calibri Light"/>
          <w:b/>
          <w:bCs/>
          <w:sz w:val="25"/>
          <w:szCs w:val="25"/>
        </w:rPr>
        <w:t>Statement by Australia</w:t>
      </w:r>
    </w:p>
    <w:p w14:paraId="1BE1F324" w14:textId="77777777" w:rsidR="00422FEA" w:rsidRPr="00422FEA" w:rsidRDefault="00422FEA" w:rsidP="00422FEA">
      <w:pPr>
        <w:tabs>
          <w:tab w:val="left" w:pos="1134"/>
        </w:tabs>
        <w:ind w:right="-45"/>
        <w:jc w:val="center"/>
        <w:rPr>
          <w:rFonts w:ascii="Calibri Light" w:hAnsi="Calibri Light" w:cs="Calibri Light"/>
          <w:b/>
          <w:bCs/>
          <w:sz w:val="25"/>
          <w:szCs w:val="25"/>
        </w:rPr>
      </w:pPr>
    </w:p>
    <w:p w14:paraId="46396672" w14:textId="77777777" w:rsidR="00422FEA" w:rsidRPr="00422FEA" w:rsidRDefault="00422FEA" w:rsidP="00422FEA">
      <w:pPr>
        <w:tabs>
          <w:tab w:val="left" w:pos="1134"/>
        </w:tabs>
        <w:ind w:right="-45"/>
        <w:jc w:val="center"/>
        <w:rPr>
          <w:rFonts w:ascii="Calibri Light" w:hAnsi="Calibri Light" w:cs="Calibri Light"/>
          <w:b/>
          <w:bCs/>
          <w:color w:val="FF0000"/>
          <w:sz w:val="25"/>
          <w:szCs w:val="25"/>
        </w:rPr>
      </w:pPr>
      <w:r w:rsidRPr="00422FEA">
        <w:rPr>
          <w:rFonts w:ascii="Calibri Light" w:hAnsi="Calibri Light" w:cs="Calibri Light"/>
          <w:b/>
          <w:bCs/>
          <w:color w:val="000000"/>
          <w:sz w:val="25"/>
          <w:szCs w:val="25"/>
        </w:rPr>
        <w:t>10 November</w:t>
      </w:r>
      <w:r w:rsidRPr="00422FEA">
        <w:rPr>
          <w:rFonts w:ascii="Calibri Light" w:hAnsi="Calibri Light" w:cs="Calibri Light"/>
          <w:b/>
          <w:bCs/>
          <w:color w:val="FF0000"/>
          <w:sz w:val="25"/>
          <w:szCs w:val="25"/>
        </w:rPr>
        <w:t xml:space="preserve"> </w:t>
      </w:r>
      <w:r w:rsidRPr="00422FEA">
        <w:rPr>
          <w:rFonts w:ascii="Calibri Light" w:hAnsi="Calibri Light" w:cs="Calibri Light"/>
          <w:b/>
          <w:bCs/>
          <w:sz w:val="25"/>
          <w:szCs w:val="25"/>
        </w:rPr>
        <w:t>2022</w:t>
      </w:r>
    </w:p>
    <w:p w14:paraId="231C105D" w14:textId="77777777" w:rsidR="00422FEA" w:rsidRPr="00422FEA" w:rsidRDefault="00422FEA" w:rsidP="00422FEA">
      <w:pPr>
        <w:tabs>
          <w:tab w:val="left" w:pos="1134"/>
        </w:tabs>
        <w:ind w:right="-45"/>
        <w:jc w:val="center"/>
        <w:rPr>
          <w:rFonts w:ascii="Calibri Light" w:hAnsi="Calibri Light" w:cs="Calibri Light"/>
          <w:b/>
          <w:bCs/>
          <w:sz w:val="25"/>
          <w:szCs w:val="25"/>
        </w:rPr>
      </w:pPr>
    </w:p>
    <w:p w14:paraId="06AC7750" w14:textId="77777777" w:rsidR="00422FEA" w:rsidRPr="00422FEA" w:rsidRDefault="00422FEA" w:rsidP="00422FEA">
      <w:pPr>
        <w:tabs>
          <w:tab w:val="left" w:pos="1134"/>
        </w:tabs>
        <w:ind w:right="-45"/>
        <w:rPr>
          <w:rFonts w:ascii="Calibri Light" w:hAnsi="Calibri Light"/>
        </w:rPr>
      </w:pPr>
    </w:p>
    <w:p w14:paraId="2169DC08" w14:textId="77777777" w:rsidR="00422FEA" w:rsidRPr="00422FEA" w:rsidRDefault="00422FEA" w:rsidP="00422FEA">
      <w:pPr>
        <w:tabs>
          <w:tab w:val="left" w:pos="1134"/>
        </w:tabs>
        <w:ind w:right="-45"/>
        <w:rPr>
          <w:rFonts w:ascii="Calibri Light" w:hAnsi="Calibri Light"/>
          <w:sz w:val="25"/>
          <w:szCs w:val="25"/>
        </w:rPr>
      </w:pPr>
      <w:r w:rsidRPr="00422FEA">
        <w:rPr>
          <w:rFonts w:ascii="Calibri Light" w:hAnsi="Calibri Light"/>
          <w:sz w:val="25"/>
          <w:szCs w:val="25"/>
        </w:rPr>
        <w:t>Thank you, [President/Vice President]</w:t>
      </w:r>
    </w:p>
    <w:p w14:paraId="752AD992" w14:textId="77777777" w:rsidR="00422FEA" w:rsidRPr="00422FEA" w:rsidRDefault="00422FEA" w:rsidP="00422FEA">
      <w:pPr>
        <w:tabs>
          <w:tab w:val="left" w:pos="1134"/>
        </w:tabs>
        <w:ind w:right="-45"/>
        <w:rPr>
          <w:rFonts w:ascii="Calibri Light" w:hAnsi="Calibri Light"/>
          <w:sz w:val="25"/>
          <w:szCs w:val="25"/>
        </w:rPr>
      </w:pPr>
    </w:p>
    <w:p w14:paraId="208B26F7" w14:textId="198F3AC6" w:rsidR="306BB6DB" w:rsidRDefault="306BB6DB" w:rsidP="7B8B4218">
      <w:pPr>
        <w:spacing w:line="257" w:lineRule="auto"/>
      </w:pPr>
      <w:r w:rsidRPr="7B8B4218">
        <w:rPr>
          <w:rFonts w:ascii="Calibri Light" w:eastAsia="Calibri Light" w:hAnsi="Calibri Light" w:cs="Calibri Light"/>
          <w:sz w:val="25"/>
          <w:szCs w:val="25"/>
        </w:rPr>
        <w:t xml:space="preserve">Australia welcomes India’s efforts since 2017, including progress on LGBTI rights by de-criminalising section 377 of the </w:t>
      </w:r>
      <w:r w:rsidRPr="7B8B4218">
        <w:rPr>
          <w:rFonts w:ascii="Calibri Light" w:eastAsia="Calibri Light" w:hAnsi="Calibri Light" w:cs="Calibri Light"/>
          <w:i/>
          <w:iCs/>
          <w:sz w:val="25"/>
          <w:szCs w:val="25"/>
        </w:rPr>
        <w:t>Indian Penal Code</w:t>
      </w:r>
      <w:r w:rsidRPr="7B8B4218">
        <w:rPr>
          <w:rFonts w:ascii="Calibri Light" w:eastAsia="Calibri Light" w:hAnsi="Calibri Light" w:cs="Calibri Light"/>
          <w:sz w:val="25"/>
          <w:szCs w:val="25"/>
        </w:rPr>
        <w:t xml:space="preserve">; advancements on gender equality through legislative reforms guaranteeing paid maternity leave; and the development of policies that reduce inequalities for people with disabilities. </w:t>
      </w:r>
    </w:p>
    <w:p w14:paraId="26BE942B" w14:textId="7C8EAEA1" w:rsidR="7B8B4218" w:rsidRDefault="7B8B4218" w:rsidP="7B8B4218">
      <w:pPr>
        <w:spacing w:line="257" w:lineRule="auto"/>
        <w:rPr>
          <w:rFonts w:ascii="Calibri Light" w:eastAsia="Calibri Light" w:hAnsi="Calibri Light" w:cs="Calibri Light"/>
          <w:sz w:val="25"/>
          <w:szCs w:val="25"/>
        </w:rPr>
      </w:pPr>
    </w:p>
    <w:p w14:paraId="14D37AF3" w14:textId="3FB41017" w:rsidR="306BB6DB" w:rsidRDefault="306BB6DB" w:rsidP="7B8B4218">
      <w:pPr>
        <w:spacing w:line="257" w:lineRule="auto"/>
      </w:pPr>
      <w:r w:rsidRPr="7B8B4218">
        <w:rPr>
          <w:rFonts w:ascii="Calibri Light" w:eastAsia="Calibri Light" w:hAnsi="Calibri Light" w:cs="Calibri Light"/>
          <w:sz w:val="25"/>
          <w:szCs w:val="25"/>
        </w:rPr>
        <w:t>Australia encourages India to continue to take steps to promote and protect human rights, by strengthening accountability measures, increasing transparency and ratifying relevant international instruments.</w:t>
      </w:r>
    </w:p>
    <w:p w14:paraId="12575D31" w14:textId="64A042A7" w:rsidR="7B8B4218" w:rsidRDefault="7B8B4218" w:rsidP="7B8B4218">
      <w:pPr>
        <w:spacing w:line="257" w:lineRule="auto"/>
        <w:rPr>
          <w:rFonts w:ascii="Calibri Light" w:eastAsia="Calibri Light" w:hAnsi="Calibri Light" w:cs="Calibri Light"/>
          <w:sz w:val="25"/>
          <w:szCs w:val="25"/>
        </w:rPr>
      </w:pPr>
    </w:p>
    <w:p w14:paraId="4FC9BAB8" w14:textId="77777777" w:rsidR="00422FEA" w:rsidRPr="00422FEA" w:rsidRDefault="00422FEA" w:rsidP="00422FEA">
      <w:pPr>
        <w:spacing w:after="160" w:line="259" w:lineRule="auto"/>
        <w:rPr>
          <w:rFonts w:ascii="Calibri Light" w:hAnsi="Calibri Light"/>
          <w:sz w:val="25"/>
          <w:szCs w:val="25"/>
          <w:lang w:eastAsia="en-US"/>
        </w:rPr>
      </w:pPr>
      <w:r w:rsidRPr="00422FEA">
        <w:rPr>
          <w:rFonts w:ascii="Calibri Light" w:hAnsi="Calibri Light"/>
          <w:sz w:val="25"/>
          <w:szCs w:val="25"/>
          <w:lang w:eastAsia="en-US"/>
        </w:rPr>
        <w:t>Australia recommends India:</w:t>
      </w:r>
    </w:p>
    <w:p w14:paraId="090D15EA" w14:textId="21664B6D" w:rsidR="00422FEA" w:rsidRPr="00422FEA" w:rsidRDefault="0CF0000F" w:rsidP="00422FEA">
      <w:pPr>
        <w:numPr>
          <w:ilvl w:val="0"/>
          <w:numId w:val="5"/>
        </w:numPr>
        <w:spacing w:after="160" w:line="324" w:lineRule="atLeast"/>
        <w:contextualSpacing/>
        <w:rPr>
          <w:rFonts w:ascii="Calibri Light" w:hAnsi="Calibri Light"/>
          <w:b/>
          <w:bCs/>
          <w:sz w:val="25"/>
          <w:szCs w:val="25"/>
          <w:lang w:eastAsia="en-US"/>
        </w:rPr>
      </w:pPr>
      <w:r w:rsidRPr="7B8B4218">
        <w:rPr>
          <w:rFonts w:ascii="Calibri Light" w:eastAsia="Calibri Light" w:hAnsi="Calibri Light" w:cs="Calibri Light"/>
          <w:b/>
          <w:bCs/>
          <w:sz w:val="25"/>
          <w:szCs w:val="25"/>
        </w:rPr>
        <w:t xml:space="preserve">Ensure civil society is able to operate without interference by establishing a grievance redressal and appellate processes to increase transparency and support the application of the </w:t>
      </w:r>
      <w:r w:rsidRPr="7B8B4218">
        <w:rPr>
          <w:rFonts w:ascii="Calibri Light" w:eastAsia="Calibri Light" w:hAnsi="Calibri Light" w:cs="Calibri Light"/>
          <w:b/>
          <w:bCs/>
          <w:i/>
          <w:iCs/>
          <w:sz w:val="25"/>
          <w:szCs w:val="25"/>
        </w:rPr>
        <w:t>Foreign Contribution (Regulation) Act, 2010.</w:t>
      </w:r>
      <w:r w:rsidR="00422FEA">
        <w:br/>
      </w:r>
    </w:p>
    <w:p w14:paraId="560E6927" w14:textId="77777777" w:rsidR="00422FEA" w:rsidRPr="00422FEA" w:rsidRDefault="00422FEA" w:rsidP="00422FEA">
      <w:pPr>
        <w:numPr>
          <w:ilvl w:val="0"/>
          <w:numId w:val="5"/>
        </w:numPr>
        <w:spacing w:after="160" w:line="324" w:lineRule="atLeast"/>
        <w:contextualSpacing/>
        <w:rPr>
          <w:rFonts w:ascii="Calibri Light" w:hAnsi="Calibri Light"/>
          <w:b/>
          <w:bCs/>
          <w:sz w:val="25"/>
          <w:szCs w:val="25"/>
          <w:lang w:eastAsia="en-US"/>
        </w:rPr>
      </w:pPr>
      <w:r w:rsidRPr="7B8B4218">
        <w:rPr>
          <w:rFonts w:ascii="Calibri Light" w:hAnsi="Calibri Light"/>
          <w:b/>
          <w:bCs/>
          <w:sz w:val="25"/>
          <w:szCs w:val="25"/>
          <w:lang w:eastAsia="en-US"/>
        </w:rPr>
        <w:t>Establish a formal moratorium on the death penalty, with a view to ratifying the Second Optional Protocol to the ICCPR.</w:t>
      </w:r>
      <w:r>
        <w:br/>
      </w:r>
    </w:p>
    <w:p w14:paraId="01E4F163" w14:textId="0BA770A6" w:rsidR="00422FEA" w:rsidRPr="00422FEA" w:rsidRDefault="109A2493" w:rsidP="15BC3226">
      <w:pPr>
        <w:numPr>
          <w:ilvl w:val="0"/>
          <w:numId w:val="5"/>
        </w:numPr>
        <w:spacing w:after="160"/>
        <w:contextualSpacing/>
        <w:rPr>
          <w:rFonts w:ascii="Calibri Light" w:hAnsi="Calibri Light"/>
          <w:b/>
          <w:bCs/>
          <w:sz w:val="25"/>
          <w:szCs w:val="25"/>
          <w:lang w:eastAsia="en-US"/>
        </w:rPr>
      </w:pPr>
      <w:r w:rsidRPr="7B8B4218">
        <w:rPr>
          <w:rFonts w:ascii="Calibri Light" w:eastAsia="Calibri Light" w:hAnsi="Calibri Light" w:cs="Calibri Light"/>
          <w:b/>
          <w:bCs/>
          <w:sz w:val="25"/>
          <w:szCs w:val="25"/>
        </w:rPr>
        <w:t>Strengthen accountability measures by collecting and publishing data in a timely manner to enable objective monitoring and evaluation of human rights indicators, including disaggregating data by caste, class, disability, religion, sexual orientation and gender identity.</w:t>
      </w:r>
      <w:r w:rsidR="00422FEA">
        <w:br/>
      </w:r>
    </w:p>
    <w:p w14:paraId="770D9A59" w14:textId="63337B7B" w:rsidR="5A27D729" w:rsidRDefault="5A27D729" w:rsidP="7B8B4218">
      <w:pPr>
        <w:numPr>
          <w:ilvl w:val="0"/>
          <w:numId w:val="5"/>
        </w:numPr>
        <w:spacing w:after="160" w:line="259" w:lineRule="auto"/>
        <w:contextualSpacing/>
        <w:rPr>
          <w:rFonts w:ascii="Calibri Light" w:eastAsia="Calibri Light" w:hAnsi="Calibri Light" w:cs="Calibri Light"/>
          <w:b/>
          <w:bCs/>
          <w:sz w:val="25"/>
          <w:szCs w:val="25"/>
        </w:rPr>
      </w:pPr>
      <w:r w:rsidRPr="05CEF7CC">
        <w:rPr>
          <w:rFonts w:ascii="Calibri Light" w:eastAsia="Calibri Light" w:hAnsi="Calibri Light" w:cs="Calibri Light"/>
          <w:b/>
          <w:bCs/>
          <w:sz w:val="25"/>
          <w:szCs w:val="25"/>
        </w:rPr>
        <w:t>Ratify the Optional Protocol to the Convention on the Rights of Persons with Disabilities and f</w:t>
      </w:r>
      <w:r w:rsidR="54E1B994" w:rsidRPr="05CEF7CC">
        <w:rPr>
          <w:rFonts w:ascii="Calibri Light" w:eastAsia="Calibri Light" w:hAnsi="Calibri Light" w:cs="Calibri Light"/>
          <w:b/>
          <w:bCs/>
          <w:sz w:val="25"/>
          <w:szCs w:val="25"/>
        </w:rPr>
        <w:t xml:space="preserve">inalise </w:t>
      </w:r>
      <w:r w:rsidRPr="05CEF7CC">
        <w:rPr>
          <w:rFonts w:ascii="Calibri Light" w:eastAsia="Calibri Light" w:hAnsi="Calibri Light" w:cs="Calibri Light"/>
          <w:b/>
          <w:bCs/>
          <w:sz w:val="25"/>
          <w:szCs w:val="25"/>
        </w:rPr>
        <w:t>the draft National Policy for Persons with Disabilities.</w:t>
      </w:r>
    </w:p>
    <w:p w14:paraId="46F9CBE0" w14:textId="77777777" w:rsidR="00422FEA" w:rsidRDefault="00422FEA" w:rsidP="00422FEA">
      <w:pPr>
        <w:spacing w:after="160" w:line="324" w:lineRule="atLeast"/>
        <w:rPr>
          <w:rFonts w:ascii="Calibri Light" w:hAnsi="Calibri Light"/>
          <w:sz w:val="25"/>
          <w:szCs w:val="25"/>
          <w:lang w:eastAsia="en-US"/>
        </w:rPr>
      </w:pPr>
    </w:p>
    <w:p w14:paraId="5A8D70F5" w14:textId="4921F4C8" w:rsidR="00422FEA" w:rsidRPr="00422FEA" w:rsidRDefault="00422FEA" w:rsidP="00422FEA">
      <w:pPr>
        <w:spacing w:after="160" w:line="324" w:lineRule="atLeast"/>
        <w:rPr>
          <w:rFonts w:ascii="Calibri Light" w:hAnsi="Calibri Light"/>
          <w:sz w:val="25"/>
          <w:szCs w:val="25"/>
          <w:lang w:eastAsia="en-US"/>
        </w:rPr>
      </w:pPr>
      <w:r w:rsidRPr="7B8B4218">
        <w:rPr>
          <w:rFonts w:ascii="Calibri Light" w:hAnsi="Calibri Light"/>
          <w:sz w:val="25"/>
          <w:szCs w:val="25"/>
          <w:lang w:eastAsia="en-US"/>
        </w:rPr>
        <w:t>[1</w:t>
      </w:r>
      <w:r w:rsidR="29AC1870" w:rsidRPr="7B8B4218">
        <w:rPr>
          <w:rFonts w:ascii="Calibri Light" w:hAnsi="Calibri Light"/>
          <w:sz w:val="25"/>
          <w:szCs w:val="25"/>
          <w:lang w:eastAsia="en-US"/>
        </w:rPr>
        <w:t>88</w:t>
      </w:r>
      <w:r w:rsidRPr="7B8B4218">
        <w:rPr>
          <w:rFonts w:ascii="Calibri Light" w:hAnsi="Calibri Light"/>
          <w:sz w:val="25"/>
          <w:szCs w:val="25"/>
          <w:lang w:eastAsia="en-US"/>
        </w:rPr>
        <w:t xml:space="preserve"> words]</w:t>
      </w:r>
    </w:p>
    <w:p w14:paraId="26F31CA8" w14:textId="76CCEF5E" w:rsidR="00201AB9" w:rsidRPr="00422FEA" w:rsidRDefault="00201AB9" w:rsidP="00422FEA">
      <w:pPr>
        <w:rPr>
          <w:rStyle w:val="Strong"/>
          <w:b w:val="0"/>
          <w:bCs w:val="0"/>
        </w:rPr>
      </w:pPr>
    </w:p>
    <w:sectPr w:rsidR="00201AB9" w:rsidRPr="00422FEA" w:rsidSect="001B74E4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2552" w:right="1440" w:bottom="1440" w:left="1440" w:header="544" w:footer="448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552C7" w14:textId="77777777" w:rsidR="009809CE" w:rsidRDefault="009809CE">
      <w:r>
        <w:separator/>
      </w:r>
    </w:p>
  </w:endnote>
  <w:endnote w:type="continuationSeparator" w:id="0">
    <w:p w14:paraId="3AA814B3" w14:textId="77777777" w:rsidR="009809CE" w:rsidRDefault="00980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19ECA" w14:textId="77777777" w:rsidR="001F741E" w:rsidRDefault="00003F30" w:rsidP="000C74B1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2C62F" w14:textId="77777777" w:rsidR="00FC4A4A" w:rsidRDefault="00F7561A" w:rsidP="00FC4A4A">
    <w:pPr>
      <w:pStyle w:val="Footer"/>
      <w:tabs>
        <w:tab w:val="clear" w:pos="4320"/>
        <w:tab w:val="clear" w:pos="8640"/>
        <w:tab w:val="left" w:pos="1215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7D2AA5A" wp14:editId="67DE353B">
              <wp:simplePos x="0" y="0"/>
              <wp:positionH relativeFrom="column">
                <wp:posOffset>-504825</wp:posOffset>
              </wp:positionH>
              <wp:positionV relativeFrom="paragraph">
                <wp:posOffset>43815</wp:posOffset>
              </wp:positionV>
              <wp:extent cx="6791325" cy="0"/>
              <wp:effectExtent l="0" t="19050" r="2857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9132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99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line id="Straight Connector 5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090" strokeweight="2.25pt" from="-39.75pt,3.45pt" to="495pt,3.45pt" w14:anchorId="53811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"/>
          </w:pict>
        </mc:Fallback>
      </mc:AlternateContent>
    </w:r>
    <w:r w:rsidR="001B74E4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39" behindDoc="0" locked="0" layoutInCell="0" allowOverlap="1" wp14:anchorId="52AD000F" wp14:editId="51E8214E">
              <wp:simplePos x="0" y="0"/>
              <wp:positionH relativeFrom="margin">
                <wp:posOffset>-571500</wp:posOffset>
              </wp:positionH>
              <wp:positionV relativeFrom="paragraph">
                <wp:posOffset>-199390</wp:posOffset>
              </wp:positionV>
              <wp:extent cx="6858000" cy="495300"/>
              <wp:effectExtent l="0" t="0" r="0" b="0"/>
              <wp:wrapNone/>
              <wp:docPr id="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28FB7" w14:textId="77777777" w:rsidR="00FC4A4A" w:rsidRPr="00EA25C0" w:rsidRDefault="00FC4A4A" w:rsidP="00FC4A4A">
                          <w:pPr>
                            <w:pStyle w:val="Heading3"/>
                            <w:tabs>
                              <w:tab w:val="right" w:pos="9639"/>
                            </w:tabs>
                            <w:spacing w:after="160"/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 xml:space="preserve">           Australian Mission to the United Nations</w:t>
                          </w: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ab/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E-mail   UN.Geneva@dfat.gov.au </w:t>
                          </w:r>
                        </w:p>
                        <w:p w14:paraId="67604C46" w14:textId="77777777" w:rsidR="00FC4A4A" w:rsidRPr="00EA25C0" w:rsidRDefault="00FC4A4A" w:rsidP="00FC4A4A">
                          <w:pPr>
                            <w:pStyle w:val="Heading3"/>
                            <w:spacing w:after="160"/>
                            <w:jc w:val="center"/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       </w:t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>Chemin des Fins 2, Petit Saconnex, 1211 Geneva 19   Ph +41 22 799 9100  Fax +41 22 799 9175 www.geneva.mission.gov.au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shapetype id="_x0000_t202" coordsize="21600,21600" o:spt="202" path="m,l,21600r21600,l21600,xe" w14:anchorId="52AD000F">
              <v:stroke joinstyle="miter"/>
              <v:path gradientshapeok="t" o:connecttype="rect"/>
            </v:shapetype>
            <v:shape id="Text Box 3" style="position:absolute;margin-left:-45pt;margin-top:-15.7pt;width:540pt;height:39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1026" o:allowincell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">
              <v:textbox>
                <w:txbxContent>
                  <w:p w:rsidRPr="00EA25C0" w:rsidR="00FC4A4A" w:rsidP="00FC4A4A" w:rsidRDefault="00FC4A4A" w14:paraId="51528FB7" w14:textId="77777777">
                    <w:pPr>
                      <w:pStyle w:val="Heading3"/>
                      <w:tabs>
                        <w:tab w:val="right" w:pos="9639"/>
                      </w:tabs>
                      <w:spacing w:after="160"/>
                      <w:rPr>
                        <w:rFonts w:ascii="Eras Medium ITC" w:hAnsi="Eras Medium ITC"/>
                        <w:b/>
                        <w:sz w:val="21"/>
                      </w:rPr>
                    </w:pP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 xml:space="preserve">           Australian Mission to the United Nations</w:t>
                    </w: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ab/>
                    </w: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E-mail   UN.Geneva@dfat.gov.au </w:t>
                    </w:r>
                  </w:p>
                  <w:p w:rsidRPr="00EA25C0" w:rsidR="00FC4A4A" w:rsidP="00FC4A4A" w:rsidRDefault="00FC4A4A" w14:paraId="67604C46" w14:textId="77777777">
                    <w:pPr>
                      <w:pStyle w:val="Heading3"/>
                      <w:spacing w:after="160"/>
                      <w:jc w:val="center"/>
                      <w:rPr>
                        <w:rFonts w:ascii="Eras Medium ITC" w:hAnsi="Eras Medium ITC"/>
                        <w:sz w:val="18"/>
                        <w:lang w:val="fr-FR"/>
                      </w:rPr>
                    </w:pP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       </w:t>
                    </w:r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Chemin des Fins 2, Petit Saconnex, 1211 Geneva 19   Ph +41 22 799 </w:t>
                    </w:r>
                    <w:proofErr w:type="gramStart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>9100  Fax</w:t>
                    </w:r>
                    <w:proofErr w:type="gramEnd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 +41 22 799 9175 www.geneva.mission.gov.au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C4A4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42C1F" w14:textId="77777777" w:rsidR="009809CE" w:rsidRDefault="009809CE">
      <w:r>
        <w:separator/>
      </w:r>
    </w:p>
  </w:footnote>
  <w:footnote w:type="continuationSeparator" w:id="0">
    <w:p w14:paraId="2A0EFD83" w14:textId="77777777" w:rsidR="009809CE" w:rsidRDefault="00980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09E72" w14:textId="5A3322DA" w:rsidR="001F741E" w:rsidRDefault="00003F30">
    <w:pPr>
      <w:pStyle w:val="Header"/>
    </w:pPr>
    <w:r>
      <w:tab/>
    </w: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8168B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182CC" w14:textId="256217CE" w:rsidR="001F741E" w:rsidRDefault="005E4D8E" w:rsidP="000C74B1">
    <w:pPr>
      <w:pStyle w:val="Header"/>
      <w:ind w:left="142"/>
    </w:pPr>
    <w:r>
      <w:rPr>
        <w:noProof/>
        <w:lang w:eastAsia="en-AU"/>
      </w:rPr>
      <w:drawing>
        <wp:anchor distT="0" distB="0" distL="114300" distR="114300" simplePos="0" relativeHeight="251657214" behindDoc="0" locked="0" layoutInCell="1" allowOverlap="1" wp14:anchorId="3F38054A" wp14:editId="12844CDF">
          <wp:simplePos x="0" y="0"/>
          <wp:positionH relativeFrom="column">
            <wp:posOffset>4733925</wp:posOffset>
          </wp:positionH>
          <wp:positionV relativeFrom="paragraph">
            <wp:posOffset>-50165</wp:posOffset>
          </wp:positionV>
          <wp:extent cx="1471930" cy="1233805"/>
          <wp:effectExtent l="0" t="0" r="0" b="0"/>
          <wp:wrapTight wrapText="bothSides">
            <wp:wrapPolygon edited="0">
              <wp:start x="559" y="0"/>
              <wp:lineTo x="559" y="1334"/>
              <wp:lineTo x="3075" y="5336"/>
              <wp:lineTo x="12580" y="10672"/>
              <wp:lineTo x="12859" y="11339"/>
              <wp:lineTo x="17891" y="16008"/>
              <wp:lineTo x="19569" y="17342"/>
              <wp:lineTo x="21246" y="17342"/>
              <wp:lineTo x="20966" y="16008"/>
              <wp:lineTo x="15934" y="10672"/>
              <wp:lineTo x="21246" y="9005"/>
              <wp:lineTo x="21246" y="7337"/>
              <wp:lineTo x="19848" y="4336"/>
              <wp:lineTo x="13698" y="2668"/>
              <wp:lineTo x="1957" y="0"/>
              <wp:lineTo x="559" y="0"/>
            </wp:wrapPolygon>
          </wp:wrapTight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/>
                  <pic:cNvPicPr>
                    <a:picLocks noChangeAspect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930" cy="1233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F33BC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165" behindDoc="0" locked="0" layoutInCell="0" allowOverlap="1" wp14:anchorId="69E3B124" wp14:editId="129D0A22">
              <wp:simplePos x="0" y="0"/>
              <wp:positionH relativeFrom="page">
                <wp:align>center</wp:align>
              </wp:positionH>
              <wp:positionV relativeFrom="paragraph">
                <wp:posOffset>-95274</wp:posOffset>
              </wp:positionV>
              <wp:extent cx="6840855" cy="1199072"/>
              <wp:effectExtent l="0" t="0" r="0" b="1270"/>
              <wp:wrapNone/>
              <wp:docPr id="18" name="Rectangle 2" descr="Narrow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855" cy="1199072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rect id="Rectangle 2" style="position:absolute;margin-left:0;margin-top:-7.5pt;width:538.65pt;height:94.4pt;z-index:251655165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alt="Narrow horizontal" o:spid="_x0000_s1026" o:allowincell="f" fillcolor="yellow" stroked="f" w14:anchorId="43303A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">
              <w10:wrap anchorx="page"/>
            </v:rect>
          </w:pict>
        </mc:Fallback>
      </mc:AlternateContent>
    </w:r>
    <w:r w:rsidR="00003F3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C42FE"/>
    <w:multiLevelType w:val="hybridMultilevel"/>
    <w:tmpl w:val="B87AC548"/>
    <w:lvl w:ilvl="0" w:tplc="360A86D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55A34"/>
    <w:multiLevelType w:val="hybridMultilevel"/>
    <w:tmpl w:val="40963E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C5949"/>
    <w:multiLevelType w:val="hybridMultilevel"/>
    <w:tmpl w:val="7CB463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ED56EF"/>
    <w:multiLevelType w:val="hybridMultilevel"/>
    <w:tmpl w:val="C7E096A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4B2A7"/>
    <w:multiLevelType w:val="hybridMultilevel"/>
    <w:tmpl w:val="62E21210"/>
    <w:lvl w:ilvl="0" w:tplc="50E4B20C">
      <w:start w:val="1"/>
      <w:numFmt w:val="decimal"/>
      <w:lvlText w:val="%1."/>
      <w:lvlJc w:val="left"/>
      <w:pPr>
        <w:ind w:left="720" w:hanging="360"/>
      </w:pPr>
    </w:lvl>
    <w:lvl w:ilvl="1" w:tplc="1B864564">
      <w:start w:val="1"/>
      <w:numFmt w:val="lowerLetter"/>
      <w:lvlText w:val="%2."/>
      <w:lvlJc w:val="left"/>
      <w:pPr>
        <w:ind w:left="1440" w:hanging="360"/>
      </w:pPr>
    </w:lvl>
    <w:lvl w:ilvl="2" w:tplc="73F05EFA">
      <w:start w:val="1"/>
      <w:numFmt w:val="lowerRoman"/>
      <w:lvlText w:val="%3."/>
      <w:lvlJc w:val="right"/>
      <w:pPr>
        <w:ind w:left="2160" w:hanging="180"/>
      </w:pPr>
    </w:lvl>
    <w:lvl w:ilvl="3" w:tplc="203E5E7C">
      <w:start w:val="1"/>
      <w:numFmt w:val="decimal"/>
      <w:lvlText w:val="%4."/>
      <w:lvlJc w:val="left"/>
      <w:pPr>
        <w:ind w:left="2880" w:hanging="360"/>
      </w:pPr>
    </w:lvl>
    <w:lvl w:ilvl="4" w:tplc="548AA738">
      <w:start w:val="1"/>
      <w:numFmt w:val="lowerLetter"/>
      <w:lvlText w:val="%5."/>
      <w:lvlJc w:val="left"/>
      <w:pPr>
        <w:ind w:left="3600" w:hanging="360"/>
      </w:pPr>
    </w:lvl>
    <w:lvl w:ilvl="5" w:tplc="98906D56">
      <w:start w:val="1"/>
      <w:numFmt w:val="lowerRoman"/>
      <w:lvlText w:val="%6."/>
      <w:lvlJc w:val="right"/>
      <w:pPr>
        <w:ind w:left="4320" w:hanging="180"/>
      </w:pPr>
    </w:lvl>
    <w:lvl w:ilvl="6" w:tplc="063A1F10">
      <w:start w:val="1"/>
      <w:numFmt w:val="decimal"/>
      <w:lvlText w:val="%7."/>
      <w:lvlJc w:val="left"/>
      <w:pPr>
        <w:ind w:left="5040" w:hanging="360"/>
      </w:pPr>
    </w:lvl>
    <w:lvl w:ilvl="7" w:tplc="2250E26E">
      <w:start w:val="1"/>
      <w:numFmt w:val="lowerLetter"/>
      <w:lvlText w:val="%8."/>
      <w:lvlJc w:val="left"/>
      <w:pPr>
        <w:ind w:left="5760" w:hanging="360"/>
      </w:pPr>
    </w:lvl>
    <w:lvl w:ilvl="8" w:tplc="5BC0270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activeWritingStyle w:appName="MSWord" w:lang="fr-FR" w:vendorID="64" w:dllVersion="0" w:nlCheck="1" w:checkStyle="0"/>
  <w:activeWritingStyle w:appName="MSWord" w:lang="en-AU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AD0"/>
    <w:rsid w:val="00003F30"/>
    <w:rsid w:val="000101B2"/>
    <w:rsid w:val="000155B2"/>
    <w:rsid w:val="0003255E"/>
    <w:rsid w:val="00032CBD"/>
    <w:rsid w:val="00043390"/>
    <w:rsid w:val="00052E6A"/>
    <w:rsid w:val="000535B2"/>
    <w:rsid w:val="000621FA"/>
    <w:rsid w:val="00063926"/>
    <w:rsid w:val="0006767D"/>
    <w:rsid w:val="000706A4"/>
    <w:rsid w:val="00071852"/>
    <w:rsid w:val="00077BBB"/>
    <w:rsid w:val="000A3179"/>
    <w:rsid w:val="000A669C"/>
    <w:rsid w:val="000B03C1"/>
    <w:rsid w:val="000B3958"/>
    <w:rsid w:val="000B6489"/>
    <w:rsid w:val="000C1EE2"/>
    <w:rsid w:val="000C60E7"/>
    <w:rsid w:val="000E1E0B"/>
    <w:rsid w:val="000E7AD0"/>
    <w:rsid w:val="00105B9C"/>
    <w:rsid w:val="00126562"/>
    <w:rsid w:val="0013032E"/>
    <w:rsid w:val="00143A3D"/>
    <w:rsid w:val="00154165"/>
    <w:rsid w:val="00154D0F"/>
    <w:rsid w:val="001558BF"/>
    <w:rsid w:val="001678FF"/>
    <w:rsid w:val="001B74E4"/>
    <w:rsid w:val="001C78F9"/>
    <w:rsid w:val="001E0D9A"/>
    <w:rsid w:val="001E15DC"/>
    <w:rsid w:val="001E2966"/>
    <w:rsid w:val="001E4C81"/>
    <w:rsid w:val="001F5272"/>
    <w:rsid w:val="00201AB9"/>
    <w:rsid w:val="00217E93"/>
    <w:rsid w:val="00234A03"/>
    <w:rsid w:val="002554E9"/>
    <w:rsid w:val="00257188"/>
    <w:rsid w:val="0026720A"/>
    <w:rsid w:val="00292584"/>
    <w:rsid w:val="00293C40"/>
    <w:rsid w:val="00294FD6"/>
    <w:rsid w:val="002A4718"/>
    <w:rsid w:val="002C1AA4"/>
    <w:rsid w:val="00301F51"/>
    <w:rsid w:val="00302E04"/>
    <w:rsid w:val="003313B8"/>
    <w:rsid w:val="00343E42"/>
    <w:rsid w:val="00344A74"/>
    <w:rsid w:val="003611BA"/>
    <w:rsid w:val="0039595E"/>
    <w:rsid w:val="003A203E"/>
    <w:rsid w:val="003B77C7"/>
    <w:rsid w:val="00410496"/>
    <w:rsid w:val="004167D0"/>
    <w:rsid w:val="004213DA"/>
    <w:rsid w:val="00422FEA"/>
    <w:rsid w:val="0044047E"/>
    <w:rsid w:val="0045194C"/>
    <w:rsid w:val="00451A21"/>
    <w:rsid w:val="004537B5"/>
    <w:rsid w:val="004760AC"/>
    <w:rsid w:val="00484B9E"/>
    <w:rsid w:val="0048670A"/>
    <w:rsid w:val="004974BE"/>
    <w:rsid w:val="004B50C2"/>
    <w:rsid w:val="004B6613"/>
    <w:rsid w:val="004D22D3"/>
    <w:rsid w:val="004E3664"/>
    <w:rsid w:val="004F121D"/>
    <w:rsid w:val="004F5E9E"/>
    <w:rsid w:val="00536998"/>
    <w:rsid w:val="00540FEF"/>
    <w:rsid w:val="005420FC"/>
    <w:rsid w:val="00564A74"/>
    <w:rsid w:val="00571488"/>
    <w:rsid w:val="00576D58"/>
    <w:rsid w:val="00585837"/>
    <w:rsid w:val="005938C9"/>
    <w:rsid w:val="005A20B4"/>
    <w:rsid w:val="005C3D38"/>
    <w:rsid w:val="005E4D8E"/>
    <w:rsid w:val="005F43EA"/>
    <w:rsid w:val="005F4E42"/>
    <w:rsid w:val="005F5E36"/>
    <w:rsid w:val="00612033"/>
    <w:rsid w:val="00614E2E"/>
    <w:rsid w:val="00632B78"/>
    <w:rsid w:val="006C4B34"/>
    <w:rsid w:val="006C5498"/>
    <w:rsid w:val="006E2982"/>
    <w:rsid w:val="006F09F3"/>
    <w:rsid w:val="0070781A"/>
    <w:rsid w:val="00710C49"/>
    <w:rsid w:val="007202AA"/>
    <w:rsid w:val="007234B9"/>
    <w:rsid w:val="00734DE4"/>
    <w:rsid w:val="00737235"/>
    <w:rsid w:val="0074437E"/>
    <w:rsid w:val="0076108F"/>
    <w:rsid w:val="0077112C"/>
    <w:rsid w:val="00785653"/>
    <w:rsid w:val="00795673"/>
    <w:rsid w:val="007956D4"/>
    <w:rsid w:val="007D54CF"/>
    <w:rsid w:val="007D6FDD"/>
    <w:rsid w:val="007E3181"/>
    <w:rsid w:val="007E719A"/>
    <w:rsid w:val="007F5ADA"/>
    <w:rsid w:val="00813319"/>
    <w:rsid w:val="0082005D"/>
    <w:rsid w:val="00823C04"/>
    <w:rsid w:val="00824BFB"/>
    <w:rsid w:val="00867168"/>
    <w:rsid w:val="00870B00"/>
    <w:rsid w:val="00875FD0"/>
    <w:rsid w:val="00877B5D"/>
    <w:rsid w:val="00885055"/>
    <w:rsid w:val="0089207F"/>
    <w:rsid w:val="008E4C0A"/>
    <w:rsid w:val="009058D1"/>
    <w:rsid w:val="00911D03"/>
    <w:rsid w:val="00913F38"/>
    <w:rsid w:val="00944931"/>
    <w:rsid w:val="00952ED4"/>
    <w:rsid w:val="00957B28"/>
    <w:rsid w:val="00967281"/>
    <w:rsid w:val="009809CE"/>
    <w:rsid w:val="0098168B"/>
    <w:rsid w:val="00983E53"/>
    <w:rsid w:val="009D4247"/>
    <w:rsid w:val="009F47CE"/>
    <w:rsid w:val="00A14383"/>
    <w:rsid w:val="00A22D11"/>
    <w:rsid w:val="00A264E6"/>
    <w:rsid w:val="00A31AD0"/>
    <w:rsid w:val="00A3515E"/>
    <w:rsid w:val="00A41F18"/>
    <w:rsid w:val="00A63BFB"/>
    <w:rsid w:val="00A642D5"/>
    <w:rsid w:val="00A669C1"/>
    <w:rsid w:val="00A900EE"/>
    <w:rsid w:val="00A943A7"/>
    <w:rsid w:val="00A97EE1"/>
    <w:rsid w:val="00AA192C"/>
    <w:rsid w:val="00AA2322"/>
    <w:rsid w:val="00AD11AD"/>
    <w:rsid w:val="00AD4EC0"/>
    <w:rsid w:val="00AE06B0"/>
    <w:rsid w:val="00AE5E75"/>
    <w:rsid w:val="00AF2790"/>
    <w:rsid w:val="00AF4747"/>
    <w:rsid w:val="00AF49A7"/>
    <w:rsid w:val="00AF6A96"/>
    <w:rsid w:val="00B00D69"/>
    <w:rsid w:val="00B32A0B"/>
    <w:rsid w:val="00B62778"/>
    <w:rsid w:val="00B83623"/>
    <w:rsid w:val="00B84646"/>
    <w:rsid w:val="00BB0CBD"/>
    <w:rsid w:val="00BC6FDB"/>
    <w:rsid w:val="00BD5EB4"/>
    <w:rsid w:val="00BE11F8"/>
    <w:rsid w:val="00BF0D28"/>
    <w:rsid w:val="00C02E46"/>
    <w:rsid w:val="00C07310"/>
    <w:rsid w:val="00C17DEB"/>
    <w:rsid w:val="00C24710"/>
    <w:rsid w:val="00C24DD9"/>
    <w:rsid w:val="00C321E4"/>
    <w:rsid w:val="00C372E6"/>
    <w:rsid w:val="00C5260E"/>
    <w:rsid w:val="00C535C2"/>
    <w:rsid w:val="00C536F4"/>
    <w:rsid w:val="00C5592D"/>
    <w:rsid w:val="00C55ACD"/>
    <w:rsid w:val="00C63A5F"/>
    <w:rsid w:val="00C77D3F"/>
    <w:rsid w:val="00C946F3"/>
    <w:rsid w:val="00C95973"/>
    <w:rsid w:val="00CD445B"/>
    <w:rsid w:val="00CD7B99"/>
    <w:rsid w:val="00CF2767"/>
    <w:rsid w:val="00D03DA8"/>
    <w:rsid w:val="00D07261"/>
    <w:rsid w:val="00D17D55"/>
    <w:rsid w:val="00D26088"/>
    <w:rsid w:val="00D32392"/>
    <w:rsid w:val="00D63133"/>
    <w:rsid w:val="00D64185"/>
    <w:rsid w:val="00D8666E"/>
    <w:rsid w:val="00DB6E70"/>
    <w:rsid w:val="00DC46DC"/>
    <w:rsid w:val="00DC63F8"/>
    <w:rsid w:val="00DF0392"/>
    <w:rsid w:val="00E42476"/>
    <w:rsid w:val="00E63CC3"/>
    <w:rsid w:val="00E80DAA"/>
    <w:rsid w:val="00E9390A"/>
    <w:rsid w:val="00EA1552"/>
    <w:rsid w:val="00EA25C0"/>
    <w:rsid w:val="00EA5B37"/>
    <w:rsid w:val="00EC15E3"/>
    <w:rsid w:val="00EC7B79"/>
    <w:rsid w:val="00ED3A71"/>
    <w:rsid w:val="00EE5439"/>
    <w:rsid w:val="00EE7334"/>
    <w:rsid w:val="00EF33BC"/>
    <w:rsid w:val="00F211C1"/>
    <w:rsid w:val="00F27E97"/>
    <w:rsid w:val="00F33068"/>
    <w:rsid w:val="00F46D07"/>
    <w:rsid w:val="00F474E4"/>
    <w:rsid w:val="00F52CA4"/>
    <w:rsid w:val="00F7561A"/>
    <w:rsid w:val="00F854AD"/>
    <w:rsid w:val="00F93327"/>
    <w:rsid w:val="00F9345F"/>
    <w:rsid w:val="00F964E2"/>
    <w:rsid w:val="00FC0878"/>
    <w:rsid w:val="00FC2B90"/>
    <w:rsid w:val="00FC4A4A"/>
    <w:rsid w:val="00FD1B7C"/>
    <w:rsid w:val="00FD24C2"/>
    <w:rsid w:val="00FF2A08"/>
    <w:rsid w:val="00FF561E"/>
    <w:rsid w:val="0597B5B6"/>
    <w:rsid w:val="05CEF7CC"/>
    <w:rsid w:val="0CF0000F"/>
    <w:rsid w:val="109A2493"/>
    <w:rsid w:val="15BC3226"/>
    <w:rsid w:val="1DE8A31D"/>
    <w:rsid w:val="1E7964E5"/>
    <w:rsid w:val="29AC1870"/>
    <w:rsid w:val="306BB6DB"/>
    <w:rsid w:val="54E1B994"/>
    <w:rsid w:val="5A27D729"/>
    <w:rsid w:val="5DA83ECD"/>
    <w:rsid w:val="64C1A1CD"/>
    <w:rsid w:val="6C1D2BBC"/>
    <w:rsid w:val="6E33E442"/>
    <w:rsid w:val="74BD4496"/>
    <w:rsid w:val="7B8B4218"/>
    <w:rsid w:val="7DA1F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D2DB0BD"/>
  <w15:docId w15:val="{9346EF5D-33F4-4E6B-9B42-099002437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1AD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A20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1AD0"/>
    <w:pPr>
      <w:keepNext/>
      <w:outlineLvl w:val="1"/>
    </w:pPr>
    <w:rPr>
      <w:rFonts w:ascii="Copperplate Gothic Bold" w:hAnsi="Copperplate Gothic Bold"/>
      <w:sz w:val="72"/>
      <w:szCs w:val="7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A31AD0"/>
    <w:pPr>
      <w:keepNext/>
      <w:outlineLvl w:val="2"/>
    </w:pPr>
    <w:rPr>
      <w:rFonts w:ascii="Imprint MT Shadow" w:hAnsi="Imprint MT Shadow"/>
      <w:sz w:val="40"/>
      <w:szCs w:val="4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31AD0"/>
    <w:rPr>
      <w:rFonts w:ascii="Copperplate Gothic Bold" w:hAnsi="Copperplate Gothic Bold"/>
      <w:sz w:val="72"/>
      <w:szCs w:val="72"/>
      <w:lang w:eastAsia="en-US"/>
    </w:rPr>
  </w:style>
  <w:style w:type="character" w:customStyle="1" w:styleId="Heading3Char">
    <w:name w:val="Heading 3 Char"/>
    <w:basedOn w:val="DefaultParagraphFont"/>
    <w:link w:val="Heading3"/>
    <w:rsid w:val="00A31AD0"/>
    <w:rPr>
      <w:rFonts w:ascii="Imprint MT Shadow" w:hAnsi="Imprint MT Shadow"/>
      <w:sz w:val="40"/>
      <w:szCs w:val="40"/>
      <w:lang w:eastAsia="en-US"/>
    </w:rPr>
  </w:style>
  <w:style w:type="paragraph" w:styleId="Header">
    <w:name w:val="header"/>
    <w:basedOn w:val="Normal"/>
    <w:link w:val="HeaderChar"/>
    <w:rsid w:val="00A31AD0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rsid w:val="00A31AD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A31AD0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rsid w:val="00A31AD0"/>
    <w:rPr>
      <w:sz w:val="24"/>
      <w:szCs w:val="24"/>
      <w:lang w:eastAsia="en-US"/>
    </w:rPr>
  </w:style>
  <w:style w:type="character" w:styleId="PageNumber">
    <w:name w:val="page number"/>
    <w:basedOn w:val="DefaultParagraphFont"/>
    <w:rsid w:val="00A31AD0"/>
  </w:style>
  <w:style w:type="paragraph" w:styleId="NormalWeb">
    <w:name w:val="Normal (Web)"/>
    <w:basedOn w:val="Normal"/>
    <w:uiPriority w:val="99"/>
    <w:unhideWhenUsed/>
    <w:rsid w:val="00A31AD0"/>
  </w:style>
  <w:style w:type="character" w:styleId="Strong">
    <w:name w:val="Strong"/>
    <w:basedOn w:val="DefaultParagraphFont"/>
    <w:uiPriority w:val="22"/>
    <w:qFormat/>
    <w:rsid w:val="00A31AD0"/>
    <w:rPr>
      <w:b/>
      <w:bCs/>
    </w:rPr>
  </w:style>
  <w:style w:type="character" w:styleId="CommentReference">
    <w:name w:val="annotation reference"/>
    <w:basedOn w:val="DefaultParagraphFont"/>
    <w:rsid w:val="00A351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51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3515E"/>
  </w:style>
  <w:style w:type="paragraph" w:styleId="CommentSubject">
    <w:name w:val="annotation subject"/>
    <w:basedOn w:val="CommentText"/>
    <w:next w:val="CommentText"/>
    <w:link w:val="CommentSubjectChar"/>
    <w:rsid w:val="00A351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15E"/>
    <w:rPr>
      <w:b/>
      <w:bCs/>
    </w:rPr>
  </w:style>
  <w:style w:type="paragraph" w:styleId="BalloonText">
    <w:name w:val="Balloon Text"/>
    <w:basedOn w:val="Normal"/>
    <w:link w:val="BalloonTextChar"/>
    <w:rsid w:val="00A351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515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A20B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5A20B4"/>
    <w:rPr>
      <w:i/>
      <w:iCs/>
    </w:rPr>
  </w:style>
  <w:style w:type="character" w:styleId="Hyperlink">
    <w:name w:val="Hyperlink"/>
    <w:basedOn w:val="DefaultParagraphFont"/>
    <w:uiPriority w:val="99"/>
    <w:unhideWhenUsed/>
    <w:rsid w:val="005A20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0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9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ECBCC4-3DA8-4BA1-AE6E-F75791883DEB}"/>
</file>

<file path=customXml/itemProps2.xml><?xml version="1.0" encoding="utf-8"?>
<ds:datastoreItem xmlns:ds="http://schemas.openxmlformats.org/officeDocument/2006/customXml" ds:itemID="{A10FBAEC-1852-45FE-A17A-6EDB2E018E50}"/>
</file>

<file path=customXml/itemProps3.xml><?xml version="1.0" encoding="utf-8"?>
<ds:datastoreItem xmlns:ds="http://schemas.openxmlformats.org/officeDocument/2006/customXml" ds:itemID="{AEA3D516-A09C-43B1-8F8B-F69F8590599B}"/>
</file>

<file path=customXml/itemProps4.xml><?xml version="1.0" encoding="utf-8"?>
<ds:datastoreItem xmlns:ds="http://schemas.openxmlformats.org/officeDocument/2006/customXml" ds:itemID="{1856005E-4C1E-4E04-9CA7-33A49CF1E6D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1317</Characters>
  <Application>Microsoft Office Word</Application>
  <DocSecurity>4</DocSecurity>
  <Lines>37</Lines>
  <Paragraphs>13</Paragraphs>
  <ScaleCrop>false</ScaleCrop>
  <Company>Department of Foreign Affairs and Trade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gareth beyers</dc:creator>
  <cp:keywords>[SEC=OFFICIAL]</cp:keywords>
  <cp:lastModifiedBy>Deb Livermore</cp:lastModifiedBy>
  <cp:revision>2</cp:revision>
  <cp:lastPrinted>2018-12-13T03:28:00Z</cp:lastPrinted>
  <dcterms:created xsi:type="dcterms:W3CDTF">2022-11-09T10:31:00Z</dcterms:created>
  <dcterms:modified xsi:type="dcterms:W3CDTF">2022-11-09T10:31:00Z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b652b514-a364-4969-b029-cab16756b0d0</vt:lpwstr>
  </property>
  <property fmtid="{D5CDD505-2E9C-101B-9397-08002B2CF9AE}" pid="3" name="hptrimdataset">
    <vt:lpwstr>CH</vt:lpwstr>
  </property>
  <property fmtid="{D5CDD505-2E9C-101B-9397-08002B2CF9AE}" pid="4" name="hptrimfileref">
    <vt:lpwstr>18/885#2</vt:lpwstr>
  </property>
  <property fmtid="{D5CDD505-2E9C-101B-9397-08002B2CF9AE}" pid="5" name="hptrimrecordref">
    <vt:lpwstr/>
  </property>
  <property fmtid="{D5CDD505-2E9C-101B-9397-08002B2CF9AE}" pid="6" name="SEC">
    <vt:lpwstr>OFFICIAL</vt:lpwstr>
  </property>
  <property fmtid="{D5CDD505-2E9C-101B-9397-08002B2CF9AE}" pid="7" name="DLM">
    <vt:lpwstr>No DLM</vt:lpwstr>
  </property>
  <property fmtid="{D5CDD505-2E9C-101B-9397-08002B2CF9AE}" pid="8" name="PM_ProtectiveMarkingImage_Header">
    <vt:lpwstr>C:\Program Files (x86)\Common Files\janusNET Shared\janusSEAL\Images\DocumentSlashBlue.png</vt:lpwstr>
  </property>
  <property fmtid="{D5CDD505-2E9C-101B-9397-08002B2CF9AE}" pid="9" name="PM_Caveats_Count">
    <vt:lpwstr>0</vt:lpwstr>
  </property>
  <property fmtid="{D5CDD505-2E9C-101B-9397-08002B2CF9AE}" pid="10" name="PM_DisplayValueSecClassificationWithQualifier">
    <vt:lpwstr>OFFICIAL</vt:lpwstr>
  </property>
  <property fmtid="{D5CDD505-2E9C-101B-9397-08002B2CF9AE}" pid="11" name="PM_Qualifier">
    <vt:lpwstr/>
  </property>
  <property fmtid="{D5CDD505-2E9C-101B-9397-08002B2CF9AE}" pid="12" name="PM_SecurityClassification">
    <vt:lpwstr>OFFICIAL</vt:lpwstr>
  </property>
  <property fmtid="{D5CDD505-2E9C-101B-9397-08002B2CF9AE}" pid="13" name="PM_InsertionValue">
    <vt:lpwstr>OFFICIAL</vt:lpwstr>
  </property>
  <property fmtid="{D5CDD505-2E9C-101B-9397-08002B2CF9AE}" pid="14" name="PM_Originating_FileId">
    <vt:lpwstr>EA8DF24C42F64814B603C0399F115772</vt:lpwstr>
  </property>
  <property fmtid="{D5CDD505-2E9C-101B-9397-08002B2CF9AE}" pid="15" name="PM_ProtectiveMarkingValue_Footer">
    <vt:lpwstr>OFFICIAL</vt:lpwstr>
  </property>
  <property fmtid="{D5CDD505-2E9C-101B-9397-08002B2CF9AE}" pid="16" name="PM_Originator_Hash_SHA1">
    <vt:lpwstr>F0EE25D7E3924AB5C21245DE6D6B0806B1BC1BD0</vt:lpwstr>
  </property>
  <property fmtid="{D5CDD505-2E9C-101B-9397-08002B2CF9AE}" pid="17" name="PM_OriginationTimeStamp">
    <vt:lpwstr>2022-11-09T10:30:36Z</vt:lpwstr>
  </property>
  <property fmtid="{D5CDD505-2E9C-101B-9397-08002B2CF9AE}" pid="18" name="PM_ProtectiveMarkingValue_Header">
    <vt:lpwstr>OFFICIAL</vt:lpwstr>
  </property>
  <property fmtid="{D5CDD505-2E9C-101B-9397-08002B2CF9AE}" pid="19" name="PM_ProtectiveMarkingImage_Footer">
    <vt:lpwstr>C:\Program Files (x86)\Common Files\janusNET Shared\janusSEAL\Images\DocumentSlashBlue.png</vt:lpwstr>
  </property>
  <property fmtid="{D5CDD505-2E9C-101B-9397-08002B2CF9AE}" pid="20" name="PM_Namespace">
    <vt:lpwstr>gov.au</vt:lpwstr>
  </property>
  <property fmtid="{D5CDD505-2E9C-101B-9397-08002B2CF9AE}" pid="21" name="PM_Version">
    <vt:lpwstr>2018.4</vt:lpwstr>
  </property>
  <property fmtid="{D5CDD505-2E9C-101B-9397-08002B2CF9AE}" pid="22" name="PM_Note">
    <vt:lpwstr/>
  </property>
  <property fmtid="{D5CDD505-2E9C-101B-9397-08002B2CF9AE}" pid="23" name="PM_Markers">
    <vt:lpwstr/>
  </property>
  <property fmtid="{D5CDD505-2E9C-101B-9397-08002B2CF9AE}" pid="24" name="PM_Hash_Version">
    <vt:lpwstr>2018.0</vt:lpwstr>
  </property>
  <property fmtid="{D5CDD505-2E9C-101B-9397-08002B2CF9AE}" pid="25" name="PM_Hash_Salt_Prev">
    <vt:lpwstr>784A39E4F6045D14ACACAF273EC948F9</vt:lpwstr>
  </property>
  <property fmtid="{D5CDD505-2E9C-101B-9397-08002B2CF9AE}" pid="26" name="PM_Hash_Salt">
    <vt:lpwstr>F367BDE9FE31563604430352196D754B</vt:lpwstr>
  </property>
  <property fmtid="{D5CDD505-2E9C-101B-9397-08002B2CF9AE}" pid="27" name="PM_Hash_SHA1">
    <vt:lpwstr>8C8B7955D6A6550572391C817A08AABA8842E8DF</vt:lpwstr>
  </property>
  <property fmtid="{D5CDD505-2E9C-101B-9397-08002B2CF9AE}" pid="28" name="PM_SecurityClassification_Prev">
    <vt:lpwstr>OFFICIAL</vt:lpwstr>
  </property>
  <property fmtid="{D5CDD505-2E9C-101B-9397-08002B2CF9AE}" pid="29" name="PM_Qualifier_Prev">
    <vt:lpwstr/>
  </property>
  <property fmtid="{D5CDD505-2E9C-101B-9397-08002B2CF9AE}" pid="30" name="PM_MinimumSecurityClassification">
    <vt:lpwstr>OFFICIAL</vt:lpwstr>
  </property>
  <property fmtid="{D5CDD505-2E9C-101B-9397-08002B2CF9AE}" pid="31" name="PM_Display">
    <vt:lpwstr>OFFICIAL</vt:lpwstr>
  </property>
  <property fmtid="{D5CDD505-2E9C-101B-9397-08002B2CF9AE}" pid="32" name="PMUuid">
    <vt:lpwstr>ABBFF5E2-9674-55C9-B08D-C9980002FD58</vt:lpwstr>
  </property>
  <property fmtid="{D5CDD505-2E9C-101B-9397-08002B2CF9AE}" pid="33" name="PMUuidVer">
    <vt:lpwstr>2022.1</vt:lpwstr>
  </property>
  <property fmtid="{D5CDD505-2E9C-101B-9397-08002B2CF9AE}" pid="34" name="PM_OriginatorUserAccountName_SHA256">
    <vt:lpwstr>F2B565B284AA627BC82C9633D289416DBE0AD9FDE7A2B8A2C9646D2EEB22B1AC</vt:lpwstr>
  </property>
  <property fmtid="{D5CDD505-2E9C-101B-9397-08002B2CF9AE}" pid="35" name="PM_OriginatorDomainName_SHA256">
    <vt:lpwstr>6F3591835F3B2A8A025B00B5BA6418010DA3A17C9C26EA9C049FFD28039489A2</vt:lpwstr>
  </property>
  <property fmtid="{D5CDD505-2E9C-101B-9397-08002B2CF9AE}" pid="36" name="ContentTypeId">
    <vt:lpwstr>0x01010037C5AC3008AAB14799B0F32C039A8199</vt:lpwstr>
  </property>
  <property fmtid="{D5CDD505-2E9C-101B-9397-08002B2CF9AE}" pid="37" name="MediaServiceImageTags">
    <vt:lpwstr/>
  </property>
</Properties>
</file>