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77074C" w:rsidRPr="0077074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955439">
        <w:rPr>
          <w:rFonts w:ascii="Times New Roman" w:hAnsi="Times New Roman" w:cs="Times New Roman"/>
          <w:b/>
          <w:sz w:val="28"/>
          <w:szCs w:val="28"/>
          <w:lang w:val="en-GB"/>
        </w:rPr>
        <w:t>Tunisia</w:t>
      </w:r>
    </w:p>
    <w:p w:rsidR="00C93EA7" w:rsidRPr="00C93EA7" w:rsidRDefault="00955439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372D6">
        <w:rPr>
          <w:rFonts w:ascii="Times New Roman" w:hAnsi="Times New Roman" w:cs="Times New Roman"/>
          <w:b/>
          <w:sz w:val="28"/>
          <w:szCs w:val="28"/>
          <w:lang w:val="en-GB"/>
        </w:rPr>
        <w:t>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955439">
        <w:rPr>
          <w:rFonts w:ascii="Times New Roman" w:hAnsi="Times New Roman" w:cs="Times New Roman"/>
          <w:sz w:val="26"/>
          <w:szCs w:val="24"/>
          <w:lang w:val="en-GB"/>
        </w:rPr>
        <w:t>Tunisia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77074C" w:rsidRPr="00A211CD" w:rsidRDefault="00A249CC" w:rsidP="00A211C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</w:t>
      </w:r>
      <w:r w:rsidR="0077074C">
        <w:rPr>
          <w:rFonts w:ascii="Times New Roman" w:hAnsi="Times New Roman" w:cs="Times New Roman"/>
          <w:sz w:val="26"/>
          <w:szCs w:val="24"/>
          <w:lang w:val="en-GB"/>
        </w:rPr>
        <w:t xml:space="preserve">Government of </w:t>
      </w:r>
      <w:r w:rsidR="00955439">
        <w:rPr>
          <w:rFonts w:ascii="Times New Roman" w:hAnsi="Times New Roman" w:cs="Times New Roman"/>
          <w:sz w:val="26"/>
          <w:szCs w:val="24"/>
          <w:lang w:val="en-GB"/>
        </w:rPr>
        <w:t>Tunisia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D51848" w:rsidRDefault="00381EF5" w:rsidP="000C5AEB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bookmarkStart w:id="0" w:name="_Hlk117521869"/>
      <w:bookmarkStart w:id="1" w:name="_Hlk117522665"/>
      <w:r w:rsidRPr="00381EF5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B01483">
        <w:rPr>
          <w:rFonts w:ascii="Times New Roman" w:hAnsi="Times New Roman" w:cs="Times New Roman"/>
          <w:sz w:val="26"/>
          <w:szCs w:val="24"/>
          <w:lang w:val="en-GB"/>
        </w:rPr>
        <w:t>abolish the</w:t>
      </w:r>
      <w:r w:rsidRPr="00381EF5">
        <w:rPr>
          <w:rFonts w:ascii="Times New Roman" w:hAnsi="Times New Roman" w:cs="Times New Roman"/>
          <w:sz w:val="26"/>
          <w:szCs w:val="24"/>
          <w:lang w:val="en-GB"/>
        </w:rPr>
        <w:t xml:space="preserve"> death penalty and consider ratifying the Second Optional Protocol of the ICCPR;</w:t>
      </w:r>
      <w:bookmarkStart w:id="2" w:name="_Hlk117519309"/>
    </w:p>
    <w:p w:rsidR="000C5AEB" w:rsidRDefault="000C5AEB" w:rsidP="000C5AEB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0C5AEB" w:rsidRDefault="000C5AEB" w:rsidP="000C5AE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0C5AEB">
        <w:rPr>
          <w:rFonts w:ascii="Times New Roman" w:hAnsi="Times New Roman" w:cs="Times New Roman"/>
          <w:sz w:val="26"/>
          <w:szCs w:val="24"/>
          <w:lang w:val="en-GB"/>
        </w:rPr>
        <w:t>to take measures to foster a safe, respectful and enabling environment for civil society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, </w:t>
      </w:r>
      <w:r w:rsidRPr="000C5AEB">
        <w:rPr>
          <w:rFonts w:ascii="Times New Roman" w:hAnsi="Times New Roman" w:cs="Times New Roman"/>
          <w:sz w:val="26"/>
          <w:szCs w:val="24"/>
          <w:lang w:val="en-GB"/>
        </w:rPr>
        <w:t>human rights defenders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and journalists</w:t>
      </w:r>
      <w:r w:rsidRPr="000C5AEB">
        <w:rPr>
          <w:rFonts w:ascii="Times New Roman" w:hAnsi="Times New Roman" w:cs="Times New Roman"/>
          <w:sz w:val="26"/>
          <w:szCs w:val="24"/>
          <w:lang w:val="en-GB"/>
        </w:rPr>
        <w:t>, free from persecution, intimidation and harassment;</w:t>
      </w:r>
    </w:p>
    <w:p w:rsidR="000C5AEB" w:rsidRPr="000C5AEB" w:rsidRDefault="000C5AEB" w:rsidP="000C5AEB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bookmarkEnd w:id="0"/>
    <w:bookmarkEnd w:id="2"/>
    <w:p w:rsidR="00967039" w:rsidRDefault="00225BE1" w:rsidP="002F764B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>to take all necessary measures, both in law and in practice, to combat violence against women and girls</w:t>
      </w:r>
      <w:r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77074C">
        <w:rPr>
          <w:rFonts w:ascii="Times New Roman" w:hAnsi="Times New Roman" w:cs="Times New Roman"/>
          <w:sz w:val="26"/>
          <w:szCs w:val="24"/>
          <w:lang w:val="en-GB"/>
        </w:rPr>
        <w:t xml:space="preserve"> and domestic violence</w:t>
      </w:r>
      <w:r w:rsidR="00967039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967039" w:rsidRPr="00967039" w:rsidRDefault="00967039" w:rsidP="00967039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2F764B" w:rsidRDefault="00967039" w:rsidP="002F764B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 xml:space="preserve">to take all necessary measures, both in law and in practice, </w:t>
      </w:r>
      <w:r w:rsidR="00FC1B76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2F764B" w:rsidRPr="002F764B">
        <w:rPr>
          <w:rFonts w:ascii="Times New Roman" w:hAnsi="Times New Roman" w:cs="Times New Roman"/>
          <w:sz w:val="26"/>
          <w:szCs w:val="24"/>
          <w:lang w:val="en-GB"/>
        </w:rPr>
        <w:t>ensure gender equality and eliminate any form of discrimination against women, including by ensuring equal rights between the two spouses</w:t>
      </w:r>
      <w:r w:rsidR="00FC1B76">
        <w:rPr>
          <w:rFonts w:ascii="Times New Roman" w:hAnsi="Times New Roman" w:cs="Times New Roman"/>
          <w:sz w:val="26"/>
          <w:szCs w:val="24"/>
          <w:lang w:val="en-GB"/>
        </w:rPr>
        <w:t>;</w:t>
      </w:r>
      <w:bookmarkStart w:id="3" w:name="_GoBack"/>
      <w:bookmarkEnd w:id="3"/>
    </w:p>
    <w:p w:rsidR="00FC1B76" w:rsidRPr="00FC1B76" w:rsidRDefault="00FC1B76" w:rsidP="00FC1B76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FC1B76" w:rsidRPr="00FC1B76" w:rsidRDefault="00FC1B76" w:rsidP="00FC1B7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0C5AEB">
        <w:rPr>
          <w:rFonts w:ascii="Times New Roman" w:hAnsi="Times New Roman" w:cs="Times New Roman"/>
          <w:sz w:val="26"/>
          <w:szCs w:val="24"/>
          <w:lang w:val="en-GB"/>
        </w:rPr>
        <w:t>to promote and protect children’s rights, in particular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-</w:t>
      </w:r>
      <w:r w:rsidRPr="000C5AEB">
        <w:rPr>
          <w:rFonts w:ascii="Times New Roman" w:hAnsi="Times New Roman" w:cs="Times New Roman"/>
          <w:sz w:val="26"/>
          <w:szCs w:val="24"/>
          <w:lang w:val="en-GB"/>
        </w:rPr>
        <w:t xml:space="preserve"> prevent child marriage by</w:t>
      </w:r>
      <w:r w:rsidRPr="00C310C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FC1B76">
        <w:rPr>
          <w:rFonts w:ascii="Times New Roman" w:hAnsi="Times New Roman" w:cs="Times New Roman"/>
          <w:sz w:val="26"/>
          <w:szCs w:val="24"/>
          <w:lang w:val="en-GB"/>
        </w:rPr>
        <w:t>remov</w:t>
      </w:r>
      <w:r>
        <w:rPr>
          <w:rFonts w:ascii="Times New Roman" w:hAnsi="Times New Roman" w:cs="Times New Roman"/>
          <w:sz w:val="26"/>
          <w:szCs w:val="24"/>
          <w:lang w:val="en-GB"/>
        </w:rPr>
        <w:t>ing</w:t>
      </w:r>
      <w:r w:rsidRPr="00FC1B76">
        <w:rPr>
          <w:rFonts w:ascii="Times New Roman" w:hAnsi="Times New Roman" w:cs="Times New Roman"/>
          <w:sz w:val="26"/>
          <w:szCs w:val="24"/>
          <w:lang w:val="en-GB"/>
        </w:rPr>
        <w:t xml:space="preserve"> all exceptions that allow for the marriage of those under 18 years of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FC1B76">
        <w:rPr>
          <w:rFonts w:ascii="Times New Roman" w:hAnsi="Times New Roman" w:cs="Times New Roman"/>
          <w:sz w:val="26"/>
          <w:szCs w:val="24"/>
          <w:lang w:val="en-GB"/>
        </w:rPr>
        <w:t>age</w:t>
      </w:r>
      <w:r>
        <w:rPr>
          <w:rFonts w:ascii="Times New Roman" w:hAnsi="Times New Roman" w:cs="Times New Roman"/>
          <w:sz w:val="26"/>
          <w:szCs w:val="24"/>
          <w:lang w:val="en-GB"/>
        </w:rPr>
        <w:t>.</w:t>
      </w:r>
    </w:p>
    <w:bookmarkEnd w:id="1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955439">
        <w:rPr>
          <w:rFonts w:ascii="Times New Roman" w:hAnsi="Times New Roman" w:cs="Times New Roman"/>
          <w:sz w:val="26"/>
          <w:szCs w:val="24"/>
          <w:lang w:val="en-GB"/>
        </w:rPr>
        <w:t>Tunisia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4C8" w:rsidRDefault="001544C8" w:rsidP="00220D13">
      <w:pPr>
        <w:spacing w:after="0" w:line="240" w:lineRule="auto"/>
      </w:pPr>
      <w:r>
        <w:separator/>
      </w:r>
    </w:p>
  </w:endnote>
  <w:endnote w:type="continuationSeparator" w:id="0">
    <w:p w:rsidR="001544C8" w:rsidRDefault="001544C8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4C8" w:rsidRDefault="001544C8" w:rsidP="00220D13">
      <w:pPr>
        <w:spacing w:after="0" w:line="240" w:lineRule="auto"/>
      </w:pPr>
      <w:r>
        <w:separator/>
      </w:r>
    </w:p>
  </w:footnote>
  <w:footnote w:type="continuationSeparator" w:id="0">
    <w:p w:rsidR="001544C8" w:rsidRDefault="001544C8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C5AEB"/>
    <w:rsid w:val="000E408F"/>
    <w:rsid w:val="000E79F0"/>
    <w:rsid w:val="000F5F33"/>
    <w:rsid w:val="00106B68"/>
    <w:rsid w:val="00112C0A"/>
    <w:rsid w:val="00125824"/>
    <w:rsid w:val="00132019"/>
    <w:rsid w:val="00144735"/>
    <w:rsid w:val="0014501C"/>
    <w:rsid w:val="001544C8"/>
    <w:rsid w:val="00167281"/>
    <w:rsid w:val="00183DDF"/>
    <w:rsid w:val="001A12F9"/>
    <w:rsid w:val="001E2D0C"/>
    <w:rsid w:val="00201D21"/>
    <w:rsid w:val="00220D13"/>
    <w:rsid w:val="00222BE4"/>
    <w:rsid w:val="00225BE1"/>
    <w:rsid w:val="002434F8"/>
    <w:rsid w:val="002520DB"/>
    <w:rsid w:val="00257A12"/>
    <w:rsid w:val="00266027"/>
    <w:rsid w:val="0027317C"/>
    <w:rsid w:val="00291BBE"/>
    <w:rsid w:val="00296C13"/>
    <w:rsid w:val="002C128E"/>
    <w:rsid w:val="002C6A36"/>
    <w:rsid w:val="002D141B"/>
    <w:rsid w:val="002D3EB6"/>
    <w:rsid w:val="002E3FCE"/>
    <w:rsid w:val="002F764B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C580F"/>
    <w:rsid w:val="003C5F22"/>
    <w:rsid w:val="003E42A0"/>
    <w:rsid w:val="003E630C"/>
    <w:rsid w:val="0042388B"/>
    <w:rsid w:val="004369FF"/>
    <w:rsid w:val="004377E2"/>
    <w:rsid w:val="004434B7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237AF"/>
    <w:rsid w:val="00541AC3"/>
    <w:rsid w:val="005837FE"/>
    <w:rsid w:val="0059548F"/>
    <w:rsid w:val="005A5757"/>
    <w:rsid w:val="005A63D6"/>
    <w:rsid w:val="005B6E73"/>
    <w:rsid w:val="005C6038"/>
    <w:rsid w:val="005D4D7B"/>
    <w:rsid w:val="005E55E7"/>
    <w:rsid w:val="00601284"/>
    <w:rsid w:val="00650CEE"/>
    <w:rsid w:val="006528B2"/>
    <w:rsid w:val="00663449"/>
    <w:rsid w:val="0066780C"/>
    <w:rsid w:val="0067427E"/>
    <w:rsid w:val="006B3664"/>
    <w:rsid w:val="006C77EB"/>
    <w:rsid w:val="00757680"/>
    <w:rsid w:val="00757D87"/>
    <w:rsid w:val="00765CA6"/>
    <w:rsid w:val="0077074C"/>
    <w:rsid w:val="0077450E"/>
    <w:rsid w:val="007C53B5"/>
    <w:rsid w:val="007F7554"/>
    <w:rsid w:val="00830BD0"/>
    <w:rsid w:val="00835699"/>
    <w:rsid w:val="0083656C"/>
    <w:rsid w:val="00836679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3435"/>
    <w:rsid w:val="009368C6"/>
    <w:rsid w:val="00945CF1"/>
    <w:rsid w:val="00955439"/>
    <w:rsid w:val="00967039"/>
    <w:rsid w:val="00980F54"/>
    <w:rsid w:val="009A07FD"/>
    <w:rsid w:val="009A6FAC"/>
    <w:rsid w:val="009B3809"/>
    <w:rsid w:val="009B4FFF"/>
    <w:rsid w:val="009C237A"/>
    <w:rsid w:val="009E2D68"/>
    <w:rsid w:val="009F3155"/>
    <w:rsid w:val="009F6EA2"/>
    <w:rsid w:val="00A143DA"/>
    <w:rsid w:val="00A211CD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2777"/>
    <w:rsid w:val="00B001D1"/>
    <w:rsid w:val="00B01483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386C"/>
    <w:rsid w:val="00BE3B60"/>
    <w:rsid w:val="00BF331D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317BD"/>
    <w:rsid w:val="00D372D6"/>
    <w:rsid w:val="00D51848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2503E"/>
    <w:rsid w:val="00E51C70"/>
    <w:rsid w:val="00E702A2"/>
    <w:rsid w:val="00E714E8"/>
    <w:rsid w:val="00E71DAE"/>
    <w:rsid w:val="00E74069"/>
    <w:rsid w:val="00E87D71"/>
    <w:rsid w:val="00EB3894"/>
    <w:rsid w:val="00EB6F03"/>
    <w:rsid w:val="00EF46A5"/>
    <w:rsid w:val="00F11434"/>
    <w:rsid w:val="00F12B81"/>
    <w:rsid w:val="00F30107"/>
    <w:rsid w:val="00F3483C"/>
    <w:rsid w:val="00F36E39"/>
    <w:rsid w:val="00F669A6"/>
    <w:rsid w:val="00F82AEF"/>
    <w:rsid w:val="00FA6DA8"/>
    <w:rsid w:val="00FC1B76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2A26EB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A9134-0818-4283-8748-81FAA59AAD8B}"/>
</file>

<file path=customXml/itemProps2.xml><?xml version="1.0" encoding="utf-8"?>
<ds:datastoreItem xmlns:ds="http://schemas.openxmlformats.org/officeDocument/2006/customXml" ds:itemID="{ABCCB969-D10E-414C-80CA-5D6DBA9985A7}"/>
</file>

<file path=customXml/itemProps3.xml><?xml version="1.0" encoding="utf-8"?>
<ds:datastoreItem xmlns:ds="http://schemas.openxmlformats.org/officeDocument/2006/customXml" ds:itemID="{591E1EAD-05F2-4D60-A227-1653340E72A2}"/>
</file>

<file path=customXml/itemProps4.xml><?xml version="1.0" encoding="utf-8"?>
<ds:datastoreItem xmlns:ds="http://schemas.openxmlformats.org/officeDocument/2006/customXml" ds:itemID="{3D3DE5FD-9D04-4DD4-A84F-E6028F64A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2</cp:revision>
  <dcterms:created xsi:type="dcterms:W3CDTF">2022-10-25T09:08:00Z</dcterms:created>
  <dcterms:modified xsi:type="dcterms:W3CDTF">2022-10-25T09:08:00Z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