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DBCE" w14:textId="77777777" w:rsidR="00867831" w:rsidRDefault="008552FC" w:rsidP="00AA2A5D">
      <w:pPr>
        <w:spacing w:after="0" w:line="360" w:lineRule="auto"/>
        <w:rPr>
          <w:b/>
        </w:rPr>
      </w:pPr>
    </w:p>
    <w:p w14:paraId="18CF3399" w14:textId="77777777" w:rsidR="00482E7A" w:rsidRPr="006612D8" w:rsidRDefault="00F83F4F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5FFB2C2D" w14:textId="77777777" w:rsidR="00482E7A" w:rsidRPr="006612D8" w:rsidRDefault="008552FC" w:rsidP="00482E7A">
      <w:pPr>
        <w:spacing w:after="0" w:line="360" w:lineRule="auto"/>
        <w:jc w:val="right"/>
        <w:rPr>
          <w:b/>
          <w:i/>
          <w:lang w:val="en-US"/>
        </w:rPr>
      </w:pPr>
    </w:p>
    <w:p w14:paraId="41DAB202" w14:textId="77777777" w:rsidR="00482E7A" w:rsidRPr="006612D8" w:rsidRDefault="00F83F4F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CC7E68">
        <w:rPr>
          <w:b/>
          <w:sz w:val="32"/>
          <w:szCs w:val="32"/>
          <w:lang w:val="en-US"/>
        </w:rPr>
        <w:t>the United Kingdom of Great Britain and Northern Ireland</w:t>
      </w:r>
    </w:p>
    <w:p w14:paraId="7DEBD3A2" w14:textId="77777777" w:rsidR="00482E7A" w:rsidRDefault="00CC7E6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10 November 2022</w:t>
      </w:r>
    </w:p>
    <w:p w14:paraId="5B22F70B" w14:textId="77777777" w:rsidR="00CC7E68" w:rsidRPr="006612D8" w:rsidRDefault="00CC7E6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Speaking time: 1 minute</w:t>
      </w:r>
    </w:p>
    <w:p w14:paraId="676C5150" w14:textId="77777777" w:rsidR="00482E7A" w:rsidRPr="006612D8" w:rsidRDefault="008552FC" w:rsidP="00482E7A">
      <w:pPr>
        <w:spacing w:after="0" w:line="360" w:lineRule="auto"/>
        <w:jc w:val="center"/>
        <w:rPr>
          <w:lang w:val="en-US"/>
        </w:rPr>
      </w:pPr>
    </w:p>
    <w:p w14:paraId="41784E9E" w14:textId="77777777" w:rsidR="00482E7A" w:rsidRPr="00841A6C" w:rsidRDefault="00F83F4F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Intervention by H.E. Ambassador Kurt Jäger</w:t>
      </w:r>
    </w:p>
    <w:p w14:paraId="3F6CD419" w14:textId="77777777" w:rsidR="00482E7A" w:rsidRPr="00841A6C" w:rsidRDefault="00F83F4F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Permanent Representative of Liechtenstein</w:t>
      </w:r>
    </w:p>
    <w:p w14:paraId="4D118E9C" w14:textId="77777777" w:rsidR="00482E7A" w:rsidRPr="00482E7A" w:rsidRDefault="008552FC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3598D41C" w14:textId="77777777" w:rsidR="0024171A" w:rsidRPr="00482E7A" w:rsidRDefault="008552FC" w:rsidP="00482E7A">
      <w:pPr>
        <w:spacing w:after="0" w:line="360" w:lineRule="auto"/>
        <w:jc w:val="left"/>
        <w:rPr>
          <w:lang w:val="en-US"/>
        </w:rPr>
      </w:pPr>
    </w:p>
    <w:p w14:paraId="430DFD0E" w14:textId="77777777" w:rsidR="00482E7A" w:rsidRDefault="00F83F4F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distinguished delegation of </w:t>
      </w:r>
      <w:r w:rsidR="00CC7E68">
        <w:rPr>
          <w:lang w:val="en-US"/>
        </w:rPr>
        <w:t>the United Kingdom</w:t>
      </w:r>
      <w:r>
        <w:rPr>
          <w:lang w:val="en-US"/>
        </w:rPr>
        <w:t xml:space="preserve"> and wishes to thank for the information provided in the introductory statement and in the national report. </w:t>
      </w:r>
    </w:p>
    <w:p w14:paraId="0AB1D57C" w14:textId="77777777" w:rsidR="008866DB" w:rsidRDefault="008552FC" w:rsidP="00482E7A">
      <w:pPr>
        <w:spacing w:after="0" w:line="360" w:lineRule="auto"/>
        <w:jc w:val="left"/>
        <w:rPr>
          <w:lang w:val="en-US"/>
        </w:rPr>
      </w:pPr>
    </w:p>
    <w:p w14:paraId="6357AFE4" w14:textId="77777777" w:rsidR="00482E7A" w:rsidRPr="00482E7A" w:rsidRDefault="00F83F4F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CC7E68">
        <w:rPr>
          <w:lang w:val="en-US"/>
        </w:rPr>
        <w:t>the United Kingdom</w:t>
      </w:r>
    </w:p>
    <w:p w14:paraId="3603A05C" w14:textId="77777777" w:rsidR="0024171A" w:rsidRDefault="008552FC" w:rsidP="00482E7A">
      <w:pPr>
        <w:spacing w:after="0" w:line="360" w:lineRule="auto"/>
        <w:jc w:val="left"/>
        <w:rPr>
          <w:lang w:val="en-US"/>
        </w:rPr>
      </w:pPr>
    </w:p>
    <w:p w14:paraId="442BBDCB" w14:textId="77777777" w:rsidR="0013510E" w:rsidRDefault="00F83F4F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1. </w:t>
      </w:r>
      <w:r w:rsidR="00C22C37">
        <w:rPr>
          <w:lang w:val="en-US"/>
        </w:rPr>
        <w:t>Bring all legislation concerning communication surveillance in line with international human rights standards and ensure that all communications surveillance requires a test of necessity and proportionality.</w:t>
      </w:r>
    </w:p>
    <w:p w14:paraId="5D1CDC73" w14:textId="0AE5F3AD" w:rsidR="0013510E" w:rsidRDefault="00F83F4F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2. </w:t>
      </w:r>
      <w:r w:rsidR="00BF56A4">
        <w:rPr>
          <w:lang w:val="en-US"/>
        </w:rPr>
        <w:t xml:space="preserve">Enhance its efforts to investigate claims of human trafficking and </w:t>
      </w:r>
      <w:r w:rsidR="00095D98">
        <w:rPr>
          <w:lang w:val="en-US"/>
        </w:rPr>
        <w:t xml:space="preserve">to </w:t>
      </w:r>
      <w:r w:rsidR="00BF56A4">
        <w:rPr>
          <w:lang w:val="en-US"/>
        </w:rPr>
        <w:t>improve the training of law enforcement officers, prison personnel and other first responders.</w:t>
      </w:r>
    </w:p>
    <w:p w14:paraId="37422176" w14:textId="77777777" w:rsidR="009D60C7" w:rsidRPr="00056C2F" w:rsidRDefault="00F83F4F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 xml:space="preserve">3. </w:t>
      </w:r>
      <w:r w:rsidR="00BF56A4">
        <w:rPr>
          <w:lang w:val="en-US"/>
        </w:rPr>
        <w:t>Ensure that all cases of violence, especially sexual assault, against children in detention are promptly, impartially and effectively investigat</w:t>
      </w:r>
      <w:r w:rsidR="00056C2F">
        <w:rPr>
          <w:lang w:val="en-US"/>
        </w:rPr>
        <w:t xml:space="preserve">ed and that judges, prosecutors and </w:t>
      </w:r>
      <w:r w:rsidR="00056C2F">
        <w:rPr>
          <w:lang w:val="en-US"/>
        </w:rPr>
        <w:lastRenderedPageBreak/>
        <w:t>members of the police receive specialized training in preventing the abuse of children in detention.</w:t>
      </w:r>
    </w:p>
    <w:p w14:paraId="7F0A851A" w14:textId="77777777" w:rsidR="005279B9" w:rsidRDefault="008552FC" w:rsidP="00D17C04">
      <w:pPr>
        <w:spacing w:after="0" w:line="360" w:lineRule="auto"/>
        <w:jc w:val="left"/>
        <w:rPr>
          <w:lang w:val="en-US"/>
        </w:rPr>
      </w:pPr>
    </w:p>
    <w:p w14:paraId="51A14376" w14:textId="77777777" w:rsidR="00D12094" w:rsidRPr="00482E7A" w:rsidRDefault="00F83F4F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  <w:bookmarkStart w:id="0" w:name="_GoBack"/>
      <w:bookmarkEnd w:id="0"/>
    </w:p>
    <w:sectPr w:rsidR="00D12094" w:rsidRPr="00482E7A" w:rsidSect="0050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FC12C" w14:textId="77777777" w:rsidR="008552FC" w:rsidRDefault="008552FC">
      <w:pPr>
        <w:spacing w:after="0"/>
      </w:pPr>
      <w:r>
        <w:separator/>
      </w:r>
    </w:p>
  </w:endnote>
  <w:endnote w:type="continuationSeparator" w:id="0">
    <w:p w14:paraId="20E5A8EE" w14:textId="77777777" w:rsidR="008552FC" w:rsidRDefault="008552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D607" w14:textId="77777777" w:rsidR="00841A6C" w:rsidRDefault="008552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DE488" w14:textId="77777777" w:rsidR="00506A00" w:rsidRPr="00482E7A" w:rsidRDefault="00F83F4F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1F6528B9" w14:textId="77777777" w:rsidR="00506A00" w:rsidRPr="00506A00" w:rsidRDefault="008552FC">
    <w:pPr>
      <w:pStyle w:val="Fuzeile"/>
      <w:rPr>
        <w:lang w:val="fr-CH"/>
      </w:rPr>
    </w:pPr>
  </w:p>
  <w:p w14:paraId="06D809AB" w14:textId="77777777" w:rsidR="00506A00" w:rsidRPr="00506A00" w:rsidRDefault="008552FC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7A258" w14:textId="77777777" w:rsidR="00BC4509" w:rsidRPr="00482E7A" w:rsidRDefault="00F83F4F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 00 |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D0ED4" w14:textId="77777777" w:rsidR="008552FC" w:rsidRDefault="008552FC">
      <w:pPr>
        <w:spacing w:after="0"/>
      </w:pPr>
      <w:r>
        <w:separator/>
      </w:r>
    </w:p>
  </w:footnote>
  <w:footnote w:type="continuationSeparator" w:id="0">
    <w:p w14:paraId="2EBAD9A7" w14:textId="77777777" w:rsidR="008552FC" w:rsidRDefault="008552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6A34" w14:textId="77777777" w:rsidR="00841A6C" w:rsidRDefault="008552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F986" w14:textId="77777777" w:rsidR="00BC4509" w:rsidRDefault="00F83F4F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8552FC">
      <w:fldChar w:fldCharType="begin"/>
    </w:r>
    <w:r w:rsidR="008552FC">
      <w:instrText xml:space="preserve"> NUMPAGES </w:instrText>
    </w:r>
    <w:r w:rsidR="008552FC">
      <w:fldChar w:fldCharType="separate"/>
    </w:r>
    <w:r>
      <w:rPr>
        <w:noProof/>
      </w:rPr>
      <w:t>1</w:t>
    </w:r>
    <w:r w:rsidR="008552FC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F67A84" w:rsidRPr="008E237B" w14:paraId="72942E8D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3B9DAEAA" w14:textId="77777777" w:rsidR="00AA2A5D" w:rsidRDefault="00F83F4F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02B43FCD" wp14:editId="58004E59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2B4273CB" w14:textId="77777777" w:rsidR="00AA2A5D" w:rsidRDefault="00F83F4F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2F6109E4" w14:textId="77777777" w:rsidR="00AA2A5D" w:rsidRDefault="00F83F4F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38C52CD2" w14:textId="77777777" w:rsidR="00AA2A5D" w:rsidRDefault="008552FC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7F554894" w14:textId="77777777" w:rsidR="00AA2A5D" w:rsidRDefault="00F83F4F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05CE633C" w14:textId="77777777" w:rsidR="00AA2A5D" w:rsidRDefault="00F83F4F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59C1A5E0" w14:textId="77777777" w:rsidR="00AA2A5D" w:rsidRDefault="008552FC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75055B3D" w14:textId="77777777" w:rsidR="00AA2A5D" w:rsidRDefault="00F83F4F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698A1D55" w14:textId="77777777" w:rsidR="00CD302A" w:rsidRPr="00482E7A" w:rsidRDefault="00F83F4F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39CACDE9" w14:textId="77777777" w:rsidR="00BC4509" w:rsidRPr="00482E7A" w:rsidRDefault="008552FC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C7A24530">
      <w:start w:val="1"/>
      <w:numFmt w:val="decimal"/>
      <w:lvlText w:val="%1)"/>
      <w:lvlJc w:val="left"/>
      <w:pPr>
        <w:ind w:left="720" w:hanging="360"/>
      </w:pPr>
    </w:lvl>
    <w:lvl w:ilvl="1" w:tplc="D25CAA5C">
      <w:start w:val="1"/>
      <w:numFmt w:val="lowerLetter"/>
      <w:lvlText w:val="%2."/>
      <w:lvlJc w:val="left"/>
      <w:pPr>
        <w:ind w:left="1440" w:hanging="360"/>
      </w:pPr>
    </w:lvl>
    <w:lvl w:ilvl="2" w:tplc="1AFE061A">
      <w:start w:val="1"/>
      <w:numFmt w:val="lowerRoman"/>
      <w:lvlText w:val="%3."/>
      <w:lvlJc w:val="right"/>
      <w:pPr>
        <w:ind w:left="2160" w:hanging="180"/>
      </w:pPr>
    </w:lvl>
    <w:lvl w:ilvl="3" w:tplc="977CE410">
      <w:start w:val="1"/>
      <w:numFmt w:val="decimal"/>
      <w:lvlText w:val="%4."/>
      <w:lvlJc w:val="left"/>
      <w:pPr>
        <w:ind w:left="2880" w:hanging="360"/>
      </w:pPr>
    </w:lvl>
    <w:lvl w:ilvl="4" w:tplc="F19CB550">
      <w:start w:val="1"/>
      <w:numFmt w:val="lowerLetter"/>
      <w:lvlText w:val="%5."/>
      <w:lvlJc w:val="left"/>
      <w:pPr>
        <w:ind w:left="3600" w:hanging="360"/>
      </w:pPr>
    </w:lvl>
    <w:lvl w:ilvl="5" w:tplc="64989F5A">
      <w:start w:val="1"/>
      <w:numFmt w:val="lowerRoman"/>
      <w:lvlText w:val="%6."/>
      <w:lvlJc w:val="right"/>
      <w:pPr>
        <w:ind w:left="4320" w:hanging="180"/>
      </w:pPr>
    </w:lvl>
    <w:lvl w:ilvl="6" w:tplc="C706C0FC">
      <w:start w:val="1"/>
      <w:numFmt w:val="decimal"/>
      <w:lvlText w:val="%7."/>
      <w:lvlJc w:val="left"/>
      <w:pPr>
        <w:ind w:left="5040" w:hanging="360"/>
      </w:pPr>
    </w:lvl>
    <w:lvl w:ilvl="7" w:tplc="1388853A">
      <w:start w:val="1"/>
      <w:numFmt w:val="lowerLetter"/>
      <w:lvlText w:val="%8."/>
      <w:lvlJc w:val="left"/>
      <w:pPr>
        <w:ind w:left="5760" w:hanging="360"/>
      </w:pPr>
    </w:lvl>
    <w:lvl w:ilvl="8" w:tplc="A2760A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171E21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D4D69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22A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84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4E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8C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2D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0D7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A01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3DF2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48F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2F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AD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E8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6A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44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828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88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F67A84"/>
    <w:rsid w:val="00056C2F"/>
    <w:rsid w:val="00095D98"/>
    <w:rsid w:val="008552FC"/>
    <w:rsid w:val="008E237B"/>
    <w:rsid w:val="00BF56A4"/>
    <w:rsid w:val="00C04A83"/>
    <w:rsid w:val="00C22C37"/>
    <w:rsid w:val="00CC7E68"/>
    <w:rsid w:val="00F67A84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75B88B"/>
  <w15:docId w15:val="{B11CDF81-C867-44EC-A0D7-928ADD2D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14557-D196-45BE-804A-B8ED53FC7AB7}"/>
</file>

<file path=customXml/itemProps2.xml><?xml version="1.0" encoding="utf-8"?>
<ds:datastoreItem xmlns:ds="http://schemas.openxmlformats.org/officeDocument/2006/customXml" ds:itemID="{D9F355BA-99B6-4FD9-B46C-668B6CF4F5C3}"/>
</file>

<file path=customXml/itemProps3.xml><?xml version="1.0" encoding="utf-8"?>
<ds:datastoreItem xmlns:ds="http://schemas.openxmlformats.org/officeDocument/2006/customXml" ds:itemID="{FBFB9C3D-4C21-4DE8-A7AE-FAA27B91A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6</cp:revision>
  <cp:lastPrinted>2020-11-12T10:34:00Z</cp:lastPrinted>
  <dcterms:created xsi:type="dcterms:W3CDTF">2020-11-12T10:35:00Z</dcterms:created>
  <dcterms:modified xsi:type="dcterms:W3CDTF">2022-11-08T08:03:00Z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