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9A4A" w14:textId="77777777" w:rsidR="0060012B" w:rsidRPr="009E7495" w:rsidRDefault="0060012B" w:rsidP="0060012B">
      <w:pPr>
        <w:pStyle w:val="BodyA"/>
        <w:widowControl w:val="0"/>
        <w:suppressAutoHyphens/>
        <w:ind w:right="-7"/>
        <w:jc w:val="center"/>
        <w:rPr>
          <w:rFonts w:ascii="Times New Roman" w:eastAsia="Times New Roman" w:hAnsi="Times New Roman" w:cs="Times New Roman"/>
          <w:b/>
          <w:bCs/>
          <w:kern w:val="1"/>
          <w:sz w:val="26"/>
          <w:szCs w:val="26"/>
        </w:rPr>
      </w:pPr>
      <w:r w:rsidRPr="009E7495">
        <w:rPr>
          <w:rFonts w:ascii="Times New Roman" w:hAnsi="Times New Roman"/>
          <w:b/>
          <w:bCs/>
          <w:kern w:val="1"/>
          <w:sz w:val="26"/>
          <w:szCs w:val="26"/>
        </w:rPr>
        <w:t>HUMAN RIGHTS COUNCIL</w:t>
      </w:r>
    </w:p>
    <w:p w14:paraId="7B40C20D" w14:textId="07D737B5" w:rsidR="0060012B" w:rsidRPr="009E7495" w:rsidRDefault="00255D6C" w:rsidP="0060012B">
      <w:pPr>
        <w:pStyle w:val="BodyA"/>
        <w:widowControl w:val="0"/>
        <w:suppressAutoHyphens/>
        <w:ind w:right="-7"/>
        <w:jc w:val="center"/>
        <w:rPr>
          <w:rFonts w:ascii="Times New Roman" w:eastAsia="Times New Roman" w:hAnsi="Times New Roman" w:cs="Times New Roman"/>
          <w:b/>
          <w:bCs/>
          <w:kern w:val="1"/>
          <w:sz w:val="26"/>
          <w:szCs w:val="26"/>
        </w:rPr>
      </w:pPr>
      <w:r>
        <w:rPr>
          <w:rFonts w:ascii="Times New Roman" w:hAnsi="Times New Roman"/>
          <w:b/>
          <w:bCs/>
          <w:kern w:val="1"/>
          <w:sz w:val="26"/>
          <w:szCs w:val="26"/>
        </w:rPr>
        <w:t>41</w:t>
      </w:r>
      <w:r w:rsidR="0060012B" w:rsidRPr="009E7495">
        <w:rPr>
          <w:rFonts w:ascii="Times New Roman" w:hAnsi="Times New Roman"/>
          <w:b/>
          <w:bCs/>
          <w:kern w:val="1"/>
          <w:sz w:val="26"/>
          <w:szCs w:val="26"/>
          <w:vertAlign w:val="superscript"/>
        </w:rPr>
        <w:t>th</w:t>
      </w:r>
      <w:r w:rsidR="0060012B" w:rsidRPr="009E7495">
        <w:rPr>
          <w:rFonts w:ascii="Times New Roman" w:hAnsi="Times New Roman"/>
          <w:b/>
          <w:bCs/>
          <w:kern w:val="1"/>
          <w:sz w:val="26"/>
          <w:szCs w:val="26"/>
        </w:rPr>
        <w:t xml:space="preserve"> Session</w:t>
      </w:r>
    </w:p>
    <w:p w14:paraId="7E615D43" w14:textId="0137FF34" w:rsidR="0060012B" w:rsidRPr="009E7495" w:rsidRDefault="0060012B" w:rsidP="0060012B">
      <w:pPr>
        <w:pStyle w:val="BodyA"/>
        <w:widowControl w:val="0"/>
        <w:suppressAutoHyphens/>
        <w:ind w:right="-7"/>
        <w:jc w:val="center"/>
        <w:rPr>
          <w:rFonts w:ascii="Times New Roman" w:eastAsia="Times New Roman" w:hAnsi="Times New Roman" w:cs="Times New Roman"/>
          <w:b/>
          <w:bCs/>
          <w:iCs/>
          <w:kern w:val="1"/>
          <w:sz w:val="26"/>
          <w:szCs w:val="26"/>
        </w:rPr>
      </w:pPr>
      <w:r w:rsidRPr="009E7495">
        <w:rPr>
          <w:rFonts w:ascii="Times New Roman" w:hAnsi="Times New Roman"/>
          <w:b/>
          <w:bCs/>
          <w:iCs/>
          <w:kern w:val="1"/>
          <w:sz w:val="26"/>
          <w:szCs w:val="26"/>
        </w:rPr>
        <w:t xml:space="preserve">Adoption of the Universal Periodic Review Report of </w:t>
      </w:r>
      <w:r w:rsidR="00255D6C">
        <w:rPr>
          <w:rFonts w:ascii="Times New Roman" w:hAnsi="Times New Roman"/>
          <w:b/>
          <w:bCs/>
          <w:iCs/>
          <w:kern w:val="1"/>
          <w:sz w:val="26"/>
          <w:szCs w:val="26"/>
        </w:rPr>
        <w:t>Brazil</w:t>
      </w:r>
    </w:p>
    <w:p w14:paraId="7843CCF2" w14:textId="77777777" w:rsidR="0060012B" w:rsidRPr="009E7495" w:rsidRDefault="0060012B" w:rsidP="0060012B">
      <w:pPr>
        <w:pStyle w:val="BodyA"/>
        <w:widowControl w:val="0"/>
        <w:suppressAutoHyphens/>
        <w:ind w:right="-7"/>
        <w:jc w:val="center"/>
        <w:rPr>
          <w:rFonts w:ascii="Times New Roman" w:eastAsia="Times New Roman" w:hAnsi="Times New Roman" w:cs="Times New Roman"/>
          <w:b/>
          <w:bCs/>
          <w:iCs/>
          <w:kern w:val="1"/>
          <w:sz w:val="26"/>
          <w:szCs w:val="26"/>
        </w:rPr>
      </w:pPr>
    </w:p>
    <w:p w14:paraId="5C1A589F" w14:textId="77777777" w:rsidR="0060012B" w:rsidRPr="009E7495" w:rsidRDefault="0060012B" w:rsidP="0060012B">
      <w:pPr>
        <w:pStyle w:val="BodyA"/>
        <w:widowControl w:val="0"/>
        <w:suppressAutoHyphens/>
        <w:ind w:right="-7"/>
        <w:jc w:val="center"/>
        <w:rPr>
          <w:rFonts w:ascii="Times New Roman" w:eastAsia="Times New Roman" w:hAnsi="Times New Roman" w:cs="Times New Roman"/>
          <w:b/>
          <w:bCs/>
          <w:kern w:val="1"/>
          <w:sz w:val="26"/>
          <w:szCs w:val="26"/>
        </w:rPr>
      </w:pPr>
      <w:r w:rsidRPr="009E7495">
        <w:rPr>
          <w:rFonts w:ascii="Times New Roman" w:hAnsi="Times New Roman"/>
          <w:b/>
          <w:bCs/>
          <w:kern w:val="1"/>
          <w:sz w:val="26"/>
          <w:szCs w:val="26"/>
        </w:rPr>
        <w:t>Statement of the Delegation of the Republic of Moldova</w:t>
      </w:r>
    </w:p>
    <w:p w14:paraId="5863AD3B" w14:textId="77777777" w:rsidR="0060012B" w:rsidRDefault="0060012B" w:rsidP="0060012B">
      <w:pPr>
        <w:pStyle w:val="BodyA"/>
        <w:widowControl w:val="0"/>
        <w:suppressAutoHyphens/>
        <w:ind w:right="-7"/>
        <w:rPr>
          <w:rFonts w:ascii="Times New Roman" w:eastAsia="Times New Roman" w:hAnsi="Times New Roman" w:cs="Times New Roman"/>
          <w:kern w:val="1"/>
          <w:sz w:val="26"/>
          <w:szCs w:val="26"/>
        </w:rPr>
      </w:pPr>
    </w:p>
    <w:p w14:paraId="02F9A1F4" w14:textId="77777777" w:rsidR="0060012B" w:rsidRDefault="0060012B" w:rsidP="0060012B">
      <w:pPr>
        <w:pStyle w:val="BodyA"/>
        <w:widowControl w:val="0"/>
        <w:suppressAutoHyphens/>
        <w:ind w:right="-7"/>
        <w:rPr>
          <w:rFonts w:ascii="Times New Roman" w:eastAsia="Times New Roman" w:hAnsi="Times New Roman" w:cs="Times New Roman"/>
          <w:kern w:val="1"/>
          <w:sz w:val="32"/>
          <w:szCs w:val="32"/>
        </w:rPr>
      </w:pPr>
    </w:p>
    <w:p w14:paraId="3DC6C83C" w14:textId="5B38C61F" w:rsidR="0060012B" w:rsidRPr="00E35962" w:rsidRDefault="0060012B" w:rsidP="0060012B">
      <w:pPr>
        <w:tabs>
          <w:tab w:val="left" w:pos="180"/>
        </w:tabs>
        <w:ind w:left="360" w:right="-7"/>
        <w:rPr>
          <w:lang w:val="en-US"/>
        </w:rPr>
      </w:pPr>
      <w:proofErr w:type="spellStart"/>
      <w:r w:rsidRPr="00E35962">
        <w:rPr>
          <w:lang w:val="en-US"/>
        </w:rPr>
        <w:t>M</w:t>
      </w:r>
      <w:r w:rsidR="007E0270" w:rsidRPr="00E35962">
        <w:rPr>
          <w:lang w:val="en-US"/>
        </w:rPr>
        <w:t>r</w:t>
      </w:r>
      <w:proofErr w:type="spellEnd"/>
      <w:r w:rsidRPr="00E35962">
        <w:rPr>
          <w:lang w:val="en-US"/>
        </w:rPr>
        <w:t xml:space="preserve"> President,</w:t>
      </w:r>
    </w:p>
    <w:p w14:paraId="0DFC814A" w14:textId="77777777" w:rsidR="0060012B" w:rsidRPr="00E35962" w:rsidRDefault="0060012B" w:rsidP="0060012B">
      <w:pPr>
        <w:tabs>
          <w:tab w:val="left" w:pos="180"/>
        </w:tabs>
        <w:ind w:left="360" w:right="-7"/>
        <w:rPr>
          <w:lang w:val="en-US"/>
        </w:rPr>
      </w:pPr>
    </w:p>
    <w:p w14:paraId="2AF8B60C" w14:textId="445747A3" w:rsidR="0060012B" w:rsidRPr="00E35962" w:rsidRDefault="0060012B" w:rsidP="0060012B">
      <w:pPr>
        <w:tabs>
          <w:tab w:val="left" w:pos="180"/>
        </w:tabs>
        <w:ind w:left="360" w:right="-7"/>
        <w:jc w:val="both"/>
        <w:rPr>
          <w:lang w:val="en-US"/>
        </w:rPr>
      </w:pPr>
      <w:r w:rsidRPr="00E35962">
        <w:rPr>
          <w:lang w:val="en-US"/>
        </w:rPr>
        <w:t xml:space="preserve">Allow me to welcome the distinguished delegation of </w:t>
      </w:r>
      <w:r w:rsidR="00255D6C" w:rsidRPr="00E35962">
        <w:rPr>
          <w:lang w:val="en-US"/>
        </w:rPr>
        <w:t>Brazil</w:t>
      </w:r>
      <w:r w:rsidRPr="00E35962">
        <w:rPr>
          <w:lang w:val="en-US"/>
        </w:rPr>
        <w:t xml:space="preserve"> to the UPR Working Group and thank them for the presentation of the National Report.</w:t>
      </w:r>
    </w:p>
    <w:p w14:paraId="226CACBF" w14:textId="77777777" w:rsidR="0060012B" w:rsidRPr="00E35962" w:rsidRDefault="0060012B" w:rsidP="0060012B">
      <w:pPr>
        <w:tabs>
          <w:tab w:val="left" w:pos="180"/>
        </w:tabs>
        <w:ind w:left="360" w:right="-7"/>
        <w:jc w:val="both"/>
        <w:rPr>
          <w:lang w:val="en-US"/>
        </w:rPr>
      </w:pPr>
    </w:p>
    <w:p w14:paraId="472615DE" w14:textId="31C5C3E1" w:rsidR="007E0270" w:rsidRPr="00E35962" w:rsidRDefault="007E0270" w:rsidP="0060012B">
      <w:pPr>
        <w:tabs>
          <w:tab w:val="left" w:pos="180"/>
          <w:tab w:val="left" w:pos="2894"/>
        </w:tabs>
        <w:ind w:left="360" w:right="-7"/>
        <w:jc w:val="both"/>
        <w:rPr>
          <w:lang w:val="en-US"/>
        </w:rPr>
      </w:pPr>
      <w:r w:rsidRPr="00E35962">
        <w:rPr>
          <w:lang w:val="en-US"/>
        </w:rPr>
        <w:t xml:space="preserve">We commend the efforts </w:t>
      </w:r>
      <w:r w:rsidRPr="00E35962">
        <w:rPr>
          <w:rFonts w:eastAsia="Times New Roman"/>
          <w:lang w:val="en-US"/>
        </w:rPr>
        <w:t>taken by the Brazilian Government to implement the recommendations made during the previous UPR cycle</w:t>
      </w:r>
      <w:r w:rsidRPr="00E35962">
        <w:rPr>
          <w:lang w:val="en-US"/>
        </w:rPr>
        <w:t xml:space="preserve"> and to advance its human rights agenda, in particular the adoption of the National Program to Combat Violence against Children and Adolescents and measures aimed at preventing and fighting Trafficking in Human Beings, especially children. </w:t>
      </w:r>
    </w:p>
    <w:p w14:paraId="770703BD" w14:textId="77777777" w:rsidR="007E0270" w:rsidRPr="00E35962" w:rsidRDefault="007E0270" w:rsidP="0060012B">
      <w:pPr>
        <w:tabs>
          <w:tab w:val="left" w:pos="180"/>
          <w:tab w:val="left" w:pos="2894"/>
        </w:tabs>
        <w:ind w:left="360" w:right="-7"/>
        <w:jc w:val="both"/>
        <w:rPr>
          <w:lang w:val="en-US"/>
        </w:rPr>
      </w:pPr>
    </w:p>
    <w:p w14:paraId="3709C824" w14:textId="163EB0C8" w:rsidR="0060012B" w:rsidRPr="00E35962" w:rsidRDefault="007E0270" w:rsidP="0060012B">
      <w:pPr>
        <w:tabs>
          <w:tab w:val="left" w:pos="180"/>
          <w:tab w:val="left" w:pos="2894"/>
        </w:tabs>
        <w:ind w:left="360" w:right="-7"/>
        <w:jc w:val="both"/>
        <w:rPr>
          <w:lang w:val="en-US"/>
        </w:rPr>
      </w:pPr>
      <w:r w:rsidRPr="00E35962">
        <w:rPr>
          <w:lang w:val="en-US"/>
        </w:rPr>
        <w:t xml:space="preserve">In a constructive spirit Republic of Moldova would like to make the following recommendations: </w:t>
      </w:r>
    </w:p>
    <w:p w14:paraId="4B49AED7" w14:textId="77777777" w:rsidR="0060012B" w:rsidRPr="00E35962" w:rsidRDefault="0060012B" w:rsidP="0060012B">
      <w:pPr>
        <w:tabs>
          <w:tab w:val="left" w:pos="180"/>
          <w:tab w:val="left" w:pos="2894"/>
        </w:tabs>
        <w:ind w:left="360" w:right="-7"/>
        <w:jc w:val="both"/>
        <w:rPr>
          <w:lang w:val="en-US"/>
        </w:rPr>
      </w:pPr>
    </w:p>
    <w:p w14:paraId="64C53E80" w14:textId="5389150D" w:rsidR="0060012B" w:rsidRPr="00E35962" w:rsidRDefault="0060012B" w:rsidP="0002048B">
      <w:pPr>
        <w:numPr>
          <w:ilvl w:val="0"/>
          <w:numId w:val="1"/>
        </w:numPr>
        <w:tabs>
          <w:tab w:val="left" w:pos="180"/>
          <w:tab w:val="left" w:pos="720"/>
        </w:tabs>
        <w:ind w:right="-7"/>
        <w:jc w:val="both"/>
        <w:rPr>
          <w:lang w:val="en-US"/>
        </w:rPr>
      </w:pPr>
      <w:r w:rsidRPr="00E35962">
        <w:rPr>
          <w:lang w:val="en-US"/>
        </w:rPr>
        <w:t xml:space="preserve">To </w:t>
      </w:r>
      <w:r w:rsidR="000E4E95" w:rsidRPr="00E35962">
        <w:rPr>
          <w:lang w:val="en-US"/>
        </w:rPr>
        <w:t xml:space="preserve">undertake </w:t>
      </w:r>
      <w:r w:rsidR="00E35962">
        <w:rPr>
          <w:lang w:val="en-US"/>
        </w:rPr>
        <w:t xml:space="preserve">necessary </w:t>
      </w:r>
      <w:r w:rsidR="000E4E95" w:rsidRPr="00E35962">
        <w:rPr>
          <w:lang w:val="en-US"/>
        </w:rPr>
        <w:t xml:space="preserve">measures in order to ensure protection and safety of journalists and human rights defenders, and to thoroughly investigate cases of harassment and killings of journalists. </w:t>
      </w:r>
    </w:p>
    <w:p w14:paraId="5D88C3EF" w14:textId="5489727F" w:rsidR="0002048B" w:rsidRPr="00E35962" w:rsidRDefault="00ED6DFB" w:rsidP="000803D3">
      <w:pPr>
        <w:pStyle w:val="ListParagraph"/>
        <w:numPr>
          <w:ilvl w:val="0"/>
          <w:numId w:val="1"/>
        </w:numPr>
        <w:tabs>
          <w:tab w:val="left" w:pos="180"/>
        </w:tabs>
        <w:ind w:right="-7"/>
        <w:jc w:val="both"/>
      </w:pPr>
      <w:r w:rsidRPr="00E35962">
        <w:t xml:space="preserve">To </w:t>
      </w:r>
      <w:r w:rsidR="000E4E95" w:rsidRPr="00E35962">
        <w:t xml:space="preserve">enact efficient legislation to fight </w:t>
      </w:r>
      <w:r w:rsidR="005D105D">
        <w:t xml:space="preserve">hate speech, </w:t>
      </w:r>
      <w:r w:rsidR="00E35962" w:rsidRPr="00E35962">
        <w:t xml:space="preserve">racism and discrimination against national minorities and vulnerable groups. </w:t>
      </w:r>
    </w:p>
    <w:p w14:paraId="3BBD95A9" w14:textId="6FE1923D" w:rsidR="0060012B" w:rsidRPr="00E35962" w:rsidRDefault="0060012B" w:rsidP="0060012B">
      <w:pPr>
        <w:pStyle w:val="ListParagraph"/>
        <w:numPr>
          <w:ilvl w:val="0"/>
          <w:numId w:val="1"/>
        </w:numPr>
        <w:tabs>
          <w:tab w:val="left" w:pos="180"/>
        </w:tabs>
        <w:ind w:right="-7"/>
        <w:jc w:val="both"/>
      </w:pPr>
      <w:r w:rsidRPr="00E35962">
        <w:t>To provide access to affordable health care for all without discrimination.</w:t>
      </w:r>
    </w:p>
    <w:p w14:paraId="732339DA" w14:textId="77777777" w:rsidR="0060012B" w:rsidRPr="00E35962" w:rsidRDefault="0060012B" w:rsidP="0060012B">
      <w:pPr>
        <w:pStyle w:val="ListParagraph"/>
        <w:tabs>
          <w:tab w:val="left" w:pos="180"/>
        </w:tabs>
        <w:ind w:right="-7"/>
        <w:jc w:val="both"/>
      </w:pPr>
    </w:p>
    <w:p w14:paraId="296F48A6" w14:textId="66A1AD3D" w:rsidR="0060012B" w:rsidRPr="00E35962" w:rsidRDefault="0060012B" w:rsidP="0060012B">
      <w:pPr>
        <w:pStyle w:val="BodyA"/>
        <w:widowControl w:val="0"/>
        <w:suppressAutoHyphens/>
        <w:ind w:left="360" w:right="-7"/>
        <w:jc w:val="both"/>
        <w:rPr>
          <w:rFonts w:ascii="Times New Roman" w:eastAsia="Times New Roman" w:hAnsi="Times New Roman" w:cs="Times New Roman"/>
          <w:kern w:val="1"/>
          <w:sz w:val="24"/>
          <w:szCs w:val="24"/>
        </w:rPr>
      </w:pPr>
      <w:r w:rsidRPr="00E35962">
        <w:rPr>
          <w:rFonts w:ascii="Times New Roman" w:hAnsi="Times New Roman" w:cs="Times New Roman"/>
          <w:kern w:val="1"/>
          <w:sz w:val="24"/>
          <w:szCs w:val="24"/>
        </w:rPr>
        <w:t xml:space="preserve">Finally, we would like to wish </w:t>
      </w:r>
      <w:r w:rsidR="007E0270" w:rsidRPr="00E35962">
        <w:rPr>
          <w:rFonts w:ascii="Times New Roman" w:hAnsi="Times New Roman" w:cs="Times New Roman"/>
          <w:kern w:val="1"/>
          <w:sz w:val="24"/>
          <w:szCs w:val="24"/>
        </w:rPr>
        <w:t>Brazil</w:t>
      </w:r>
      <w:r w:rsidRPr="00E35962">
        <w:rPr>
          <w:rFonts w:ascii="Times New Roman" w:hAnsi="Times New Roman" w:cs="Times New Roman"/>
          <w:kern w:val="1"/>
          <w:sz w:val="24"/>
          <w:szCs w:val="24"/>
        </w:rPr>
        <w:t xml:space="preserve"> a successful UPR cycle. </w:t>
      </w:r>
    </w:p>
    <w:p w14:paraId="2D42C3E0" w14:textId="77777777" w:rsidR="0060012B" w:rsidRPr="00E35962" w:rsidRDefault="0060012B" w:rsidP="0060012B">
      <w:pPr>
        <w:tabs>
          <w:tab w:val="left" w:pos="180"/>
        </w:tabs>
        <w:ind w:left="360" w:right="-7"/>
        <w:jc w:val="both"/>
        <w:rPr>
          <w:lang w:val="en-US"/>
        </w:rPr>
      </w:pPr>
    </w:p>
    <w:p w14:paraId="75612B5C" w14:textId="3BB55DAC" w:rsidR="0060012B" w:rsidRPr="00E35962" w:rsidRDefault="0060012B" w:rsidP="0060012B">
      <w:pPr>
        <w:tabs>
          <w:tab w:val="left" w:pos="180"/>
        </w:tabs>
        <w:ind w:left="360" w:right="-7"/>
        <w:jc w:val="both"/>
        <w:rPr>
          <w:lang w:val="en-US"/>
        </w:rPr>
      </w:pPr>
      <w:r w:rsidRPr="00E35962">
        <w:rPr>
          <w:lang w:val="en-US"/>
        </w:rPr>
        <w:t xml:space="preserve">I thank you, </w:t>
      </w:r>
      <w:proofErr w:type="spellStart"/>
      <w:r w:rsidRPr="00E35962">
        <w:rPr>
          <w:lang w:val="en-US"/>
        </w:rPr>
        <w:t>M</w:t>
      </w:r>
      <w:r w:rsidR="007E0270" w:rsidRPr="00E35962">
        <w:rPr>
          <w:lang w:val="en-US"/>
        </w:rPr>
        <w:t>r</w:t>
      </w:r>
      <w:proofErr w:type="spellEnd"/>
      <w:r w:rsidRPr="00E35962">
        <w:rPr>
          <w:lang w:val="en-US"/>
        </w:rPr>
        <w:t xml:space="preserve"> President. </w:t>
      </w:r>
    </w:p>
    <w:p w14:paraId="2BC95119" w14:textId="77777777" w:rsidR="0060012B" w:rsidRPr="00E35962" w:rsidRDefault="0060012B" w:rsidP="0060012B">
      <w:pPr>
        <w:pStyle w:val="BodyA"/>
        <w:widowControl w:val="0"/>
        <w:suppressAutoHyphens/>
        <w:ind w:right="-7"/>
        <w:rPr>
          <w:rFonts w:hint="eastAsia"/>
          <w:sz w:val="24"/>
          <w:szCs w:val="24"/>
        </w:rPr>
      </w:pPr>
    </w:p>
    <w:p w14:paraId="6538FC7A" w14:textId="77777777" w:rsidR="000C5DCB" w:rsidRPr="0060012B" w:rsidRDefault="000C5DCB">
      <w:pPr>
        <w:rPr>
          <w:lang w:val="en-US"/>
        </w:rPr>
      </w:pPr>
    </w:p>
    <w:sectPr w:rsidR="000C5DCB" w:rsidRPr="0060012B">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847A" w14:textId="77777777" w:rsidR="002E653B" w:rsidRDefault="002E653B">
      <w:r>
        <w:separator/>
      </w:r>
    </w:p>
  </w:endnote>
  <w:endnote w:type="continuationSeparator" w:id="0">
    <w:p w14:paraId="785D63B3" w14:textId="77777777" w:rsidR="002E653B" w:rsidRDefault="002E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8CE4" w14:textId="77777777" w:rsidR="004C5928" w:rsidRDefault="0000000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E986" w14:textId="77777777" w:rsidR="002E653B" w:rsidRDefault="002E653B">
      <w:r>
        <w:separator/>
      </w:r>
    </w:p>
  </w:footnote>
  <w:footnote w:type="continuationSeparator" w:id="0">
    <w:p w14:paraId="7D89146B" w14:textId="77777777" w:rsidR="002E653B" w:rsidRDefault="002E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74C1" w14:textId="77777777" w:rsidR="004C5928" w:rsidRDefault="0000000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580"/>
    <w:multiLevelType w:val="hybridMultilevel"/>
    <w:tmpl w:val="3EE4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64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DC"/>
    <w:rsid w:val="0002048B"/>
    <w:rsid w:val="000C5DCB"/>
    <w:rsid w:val="000E4E95"/>
    <w:rsid w:val="000F4849"/>
    <w:rsid w:val="001174DC"/>
    <w:rsid w:val="002236CF"/>
    <w:rsid w:val="00255D6C"/>
    <w:rsid w:val="002E653B"/>
    <w:rsid w:val="003535F8"/>
    <w:rsid w:val="004C2957"/>
    <w:rsid w:val="004F19CC"/>
    <w:rsid w:val="00503ECB"/>
    <w:rsid w:val="00507EB7"/>
    <w:rsid w:val="00550B31"/>
    <w:rsid w:val="00552ADA"/>
    <w:rsid w:val="00574A94"/>
    <w:rsid w:val="005D105D"/>
    <w:rsid w:val="0060012B"/>
    <w:rsid w:val="00654BB5"/>
    <w:rsid w:val="00664C27"/>
    <w:rsid w:val="00686F29"/>
    <w:rsid w:val="006A767F"/>
    <w:rsid w:val="007719E0"/>
    <w:rsid w:val="007E0270"/>
    <w:rsid w:val="008B7B9D"/>
    <w:rsid w:val="009A7B06"/>
    <w:rsid w:val="00AA1340"/>
    <w:rsid w:val="00CF1426"/>
    <w:rsid w:val="00D17C3C"/>
    <w:rsid w:val="00D55BBC"/>
    <w:rsid w:val="00E35962"/>
    <w:rsid w:val="00E42CC5"/>
    <w:rsid w:val="00ED6DFB"/>
    <w:rsid w:val="00FB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203B"/>
  <w15:docId w15:val="{CBF81E30-9D4E-4D33-9DFE-373A1D50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DC"/>
    <w:pPr>
      <w:widowControl w:val="0"/>
      <w:suppressAutoHyphens/>
      <w:spacing w:after="0" w:line="240" w:lineRule="auto"/>
    </w:pPr>
    <w:rPr>
      <w:rFonts w:ascii="Times New Roman" w:eastAsia="Lucida Sans Unicode" w:hAnsi="Times New Roman" w:cs="Times New Roman"/>
      <w:kern w:val="1"/>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0012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A">
    <w:name w:val="Body A"/>
    <w:rsid w:val="0060012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paragraph" w:styleId="ListParagraph">
    <w:name w:val="List Paragraph"/>
    <w:basedOn w:val="Normal"/>
    <w:uiPriority w:val="34"/>
    <w:qFormat/>
    <w:rsid w:val="0060012B"/>
    <w:pPr>
      <w:widowControl/>
      <w:pBdr>
        <w:top w:val="nil"/>
        <w:left w:val="nil"/>
        <w:bottom w:val="nil"/>
        <w:right w:val="nil"/>
        <w:between w:val="nil"/>
        <w:bar w:val="nil"/>
      </w:pBdr>
      <w:suppressAutoHyphens w:val="0"/>
      <w:ind w:left="720"/>
      <w:contextualSpacing/>
    </w:pPr>
    <w:rPr>
      <w:rFonts w:eastAsia="Arial Unicode MS"/>
      <w:kern w:val="0"/>
      <w:bdr w:val="nil"/>
      <w:lang w:val="en-US"/>
    </w:rPr>
  </w:style>
  <w:style w:type="paragraph" w:styleId="HTMLPreformatted">
    <w:name w:val="HTML Preformatted"/>
    <w:basedOn w:val="Normal"/>
    <w:link w:val="HTMLPreformattedChar"/>
    <w:uiPriority w:val="99"/>
    <w:semiHidden/>
    <w:unhideWhenUsed/>
    <w:rsid w:val="0002048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048B"/>
    <w:rPr>
      <w:rFonts w:ascii="Consolas" w:eastAsia="Lucida Sans Unicode" w:hAnsi="Consolas" w:cs="Times New Roman"/>
      <w:kern w:val="1"/>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7732">
      <w:bodyDiv w:val="1"/>
      <w:marLeft w:val="0"/>
      <w:marRight w:val="0"/>
      <w:marTop w:val="0"/>
      <w:marBottom w:val="0"/>
      <w:divBdr>
        <w:top w:val="none" w:sz="0" w:space="0" w:color="auto"/>
        <w:left w:val="none" w:sz="0" w:space="0" w:color="auto"/>
        <w:bottom w:val="none" w:sz="0" w:space="0" w:color="auto"/>
        <w:right w:val="none" w:sz="0" w:space="0" w:color="auto"/>
      </w:divBdr>
    </w:div>
    <w:div w:id="14850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D3DDE-5D77-4132-870B-83ABF28BBAC7}"/>
</file>

<file path=customXml/itemProps2.xml><?xml version="1.0" encoding="utf-8"?>
<ds:datastoreItem xmlns:ds="http://schemas.openxmlformats.org/officeDocument/2006/customXml" ds:itemID="{5F6CBF98-4F38-4563-BD5E-A96EF710766A}"/>
</file>

<file path=customXml/itemProps3.xml><?xml version="1.0" encoding="utf-8"?>
<ds:datastoreItem xmlns:ds="http://schemas.openxmlformats.org/officeDocument/2006/customXml" ds:itemID="{5F922382-E973-471E-9814-BB2506562A0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 Mission Geneva</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Ilinca Paladi</cp:lastModifiedBy>
  <cp:revision>3</cp:revision>
  <dcterms:created xsi:type="dcterms:W3CDTF">2022-11-14T10:38:00Z</dcterms:created>
  <dcterms:modified xsi:type="dcterms:W3CDTF">2022-11-14T12:48:00Z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4e35d5-db9c-4c03-801d-f4783407a705_Enabled">
    <vt:lpwstr>true</vt:lpwstr>
  </property>
  <property fmtid="{D5CDD505-2E9C-101B-9397-08002B2CF9AE}" pid="3" name="MSIP_Label_5c4e35d5-db9c-4c03-801d-f4783407a705_SetDate">
    <vt:lpwstr>2022-11-11T15:50:18Z</vt:lpwstr>
  </property>
  <property fmtid="{D5CDD505-2E9C-101B-9397-08002B2CF9AE}" pid="4" name="MSIP_Label_5c4e35d5-db9c-4c03-801d-f4783407a705_Method">
    <vt:lpwstr>Standard</vt:lpwstr>
  </property>
  <property fmtid="{D5CDD505-2E9C-101B-9397-08002B2CF9AE}" pid="5" name="MSIP_Label_5c4e35d5-db9c-4c03-801d-f4783407a705_Name">
    <vt:lpwstr>[MFA] Default</vt:lpwstr>
  </property>
  <property fmtid="{D5CDD505-2E9C-101B-9397-08002B2CF9AE}" pid="6" name="MSIP_Label_5c4e35d5-db9c-4c03-801d-f4783407a705_SiteId">
    <vt:lpwstr>8e0fb675-40bd-4ab4-adce-8720cfc45ba7</vt:lpwstr>
  </property>
  <property fmtid="{D5CDD505-2E9C-101B-9397-08002B2CF9AE}" pid="7" name="MSIP_Label_5c4e35d5-db9c-4c03-801d-f4783407a705_ActionId">
    <vt:lpwstr>15350df7-694e-4fe7-ae23-33d45aa116c5</vt:lpwstr>
  </property>
  <property fmtid="{D5CDD505-2E9C-101B-9397-08002B2CF9AE}" pid="8" name="MSIP_Label_5c4e35d5-db9c-4c03-801d-f4783407a705_ContentBits">
    <vt:lpwstr>0</vt:lpwstr>
  </property>
  <property fmtid="{D5CDD505-2E9C-101B-9397-08002B2CF9AE}" pid="9" name="ContentTypeId">
    <vt:lpwstr>0x01010037C5AC3008AAB14799B0F32C039A8199</vt:lpwstr>
  </property>
</Properties>
</file>