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6F2B" w14:textId="77777777" w:rsidR="00C66CA8" w:rsidRDefault="008F64B4" w:rsidP="00C66CA8">
      <w:pPr>
        <w:spacing w:after="0"/>
        <w:jc w:val="center"/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</w:pPr>
      <w:r w:rsidRPr="00C66CA8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 xml:space="preserve">STATEMENT BY H.E. AMADEU DA </w:t>
      </w:r>
      <w:proofErr w:type="gramStart"/>
      <w:r w:rsidRPr="00C66CA8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 xml:space="preserve">CONCEIÇÃO,   </w:t>
      </w:r>
      <w:proofErr w:type="gramEnd"/>
      <w:r w:rsidRPr="00C66CA8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 xml:space="preserve">             AMBASSADOR AND PERMANENT REPRESENTATIVE OF THE REPUBLIC OF MOZAMBIQUE TO THE UNITED  NATIONS OFFICE IN GENEVA AND OTHER INTERNATIONAL ORGANIZATIONS AT </w:t>
      </w:r>
      <w:r w:rsidR="002E60E6" w:rsidRPr="00C66CA8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41</w:t>
      </w:r>
      <w:r w:rsidR="002E60E6" w:rsidRPr="00C66CA8">
        <w:rPr>
          <w:rFonts w:ascii="Bookman Old Style" w:eastAsia="Bookman Old Style" w:hAnsi="Bookman Old Style" w:cs="Bookman Old Style"/>
          <w:b/>
          <w:sz w:val="28"/>
          <w:szCs w:val="28"/>
          <w:u w:val="single"/>
          <w:vertAlign w:val="superscript"/>
        </w:rPr>
        <w:t>st</w:t>
      </w:r>
      <w:r w:rsidR="002E60E6" w:rsidRPr="00C66CA8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 xml:space="preserve"> </w:t>
      </w:r>
      <w:r w:rsidRPr="00C66CA8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 xml:space="preserve">SESSION OF THE UPR </w:t>
      </w:r>
    </w:p>
    <w:p w14:paraId="1B6B70E8" w14:textId="77777777" w:rsidR="00B84F5E" w:rsidRDefault="008F64B4" w:rsidP="00C66CA8">
      <w:pPr>
        <w:spacing w:after="0"/>
        <w:jc w:val="center"/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</w:pPr>
      <w:r w:rsidRPr="00C66CA8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 xml:space="preserve">WORKING GROUP ON </w:t>
      </w:r>
      <w:r w:rsidR="002E60E6" w:rsidRPr="00C66CA8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SOUTH AFRICA</w:t>
      </w:r>
    </w:p>
    <w:p w14:paraId="03D7352C" w14:textId="77777777" w:rsidR="00C66CA8" w:rsidRPr="00C66CA8" w:rsidRDefault="00C66CA8" w:rsidP="00C66CA8">
      <w:pPr>
        <w:spacing w:after="0"/>
        <w:jc w:val="center"/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</w:pPr>
    </w:p>
    <w:p w14:paraId="721F97FF" w14:textId="77777777" w:rsidR="00B84F5E" w:rsidRPr="00C66CA8" w:rsidRDefault="008F64B4" w:rsidP="00C66CA8">
      <w:pPr>
        <w:spacing w:after="0"/>
        <w:jc w:val="center"/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</w:pPr>
      <w:r w:rsidRPr="00C66CA8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 xml:space="preserve">GENEVA, </w:t>
      </w:r>
      <w:r w:rsidR="002E60E6" w:rsidRPr="00C66CA8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NOVEMBER 16, 2022</w:t>
      </w:r>
    </w:p>
    <w:p w14:paraId="411708A0" w14:textId="77777777" w:rsidR="00B84F5E" w:rsidRPr="00C66CA8" w:rsidRDefault="00B84F5E" w:rsidP="00C66CA8">
      <w:pPr>
        <w:spacing w:after="0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2BB2A6B0" w14:textId="77777777" w:rsidR="00B84F5E" w:rsidRPr="00C66CA8" w:rsidRDefault="00B84F5E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7FB16921" w14:textId="77777777" w:rsidR="00B84F5E" w:rsidRPr="00C66CA8" w:rsidRDefault="008F64B4">
      <w:pPr>
        <w:jc w:val="both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  <w:r w:rsidRPr="00C66CA8">
        <w:rPr>
          <w:rFonts w:ascii="Bookman Old Style" w:eastAsia="Bookman Old Style" w:hAnsi="Bookman Old Style" w:cs="Bookman Old Style"/>
          <w:b/>
          <w:bCs/>
          <w:sz w:val="28"/>
          <w:szCs w:val="28"/>
        </w:rPr>
        <w:t>Mr. President,</w:t>
      </w:r>
    </w:p>
    <w:p w14:paraId="541B03DC" w14:textId="77777777" w:rsidR="002E60E6" w:rsidRPr="00C66CA8" w:rsidRDefault="002E60E6" w:rsidP="00C66CA8">
      <w:pPr>
        <w:spacing w:after="0"/>
        <w:jc w:val="both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</w:p>
    <w:p w14:paraId="2B6FE5EA" w14:textId="77777777" w:rsidR="00C66CA8" w:rsidRDefault="008F64B4" w:rsidP="00C66CA8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We </w:t>
      </w:r>
      <w:r w:rsidR="00167A0B" w:rsidRPr="00C66CA8">
        <w:rPr>
          <w:rFonts w:ascii="Bookman Old Style" w:eastAsia="Bookman Old Style" w:hAnsi="Bookman Old Style" w:cs="Bookman Old Style"/>
          <w:sz w:val="28"/>
          <w:szCs w:val="28"/>
        </w:rPr>
        <w:t>kind</w:t>
      </w:r>
      <w:r w:rsidR="00BC7EB5"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ly </w:t>
      </w:r>
      <w:r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welcome the distinguished delegation of </w:t>
      </w:r>
      <w:r w:rsidR="002E60E6"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South Africa </w:t>
      </w:r>
      <w:r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for the submission of their </w:t>
      </w:r>
      <w:r w:rsidR="00167A0B"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fourth national report </w:t>
      </w:r>
      <w:r w:rsidR="00C66CA8">
        <w:rPr>
          <w:rFonts w:ascii="Bookman Old Style" w:eastAsia="Bookman Old Style" w:hAnsi="Bookman Old Style" w:cs="Bookman Old Style"/>
          <w:sz w:val="28"/>
          <w:szCs w:val="28"/>
        </w:rPr>
        <w:t>of the</w:t>
      </w:r>
      <w:r w:rsidR="00167A0B"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 UPR.</w:t>
      </w:r>
    </w:p>
    <w:p w14:paraId="7ED4176C" w14:textId="77777777" w:rsidR="002E60E6" w:rsidRPr="00C66CA8" w:rsidRDefault="008F64B4" w:rsidP="00C66CA8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</w:p>
    <w:p w14:paraId="29938D23" w14:textId="77777777" w:rsidR="00B84F5E" w:rsidRDefault="008F64B4" w:rsidP="00C66CA8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We commend </w:t>
      </w:r>
      <w:r w:rsidR="00345885"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the Government of </w:t>
      </w:r>
      <w:r w:rsidR="008542F4" w:rsidRPr="00C66CA8">
        <w:rPr>
          <w:rFonts w:ascii="Bookman Old Style" w:eastAsia="Bookman Old Style" w:hAnsi="Bookman Old Style" w:cs="Bookman Old Style"/>
          <w:sz w:val="28"/>
          <w:szCs w:val="28"/>
        </w:rPr>
        <w:t>South Africa f</w:t>
      </w:r>
      <w:r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or the efforts made to improve and strengthen legal and institutional framework in view to guarantee the protection and promotion of the human rights for all </w:t>
      </w:r>
      <w:r w:rsidR="008542F4" w:rsidRPr="00C66CA8">
        <w:rPr>
          <w:rFonts w:ascii="Bookman Old Style" w:eastAsia="Bookman Old Style" w:hAnsi="Bookman Old Style" w:cs="Bookman Old Style"/>
          <w:sz w:val="28"/>
          <w:szCs w:val="28"/>
        </w:rPr>
        <w:t>in South Africa.</w:t>
      </w:r>
      <w:r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</w:p>
    <w:p w14:paraId="1C9A37C8" w14:textId="77777777" w:rsidR="00C66CA8" w:rsidRPr="00C66CA8" w:rsidRDefault="00C66CA8" w:rsidP="00C66CA8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635AB2BE" w14:textId="77777777" w:rsidR="00B84F5E" w:rsidRDefault="008F64B4" w:rsidP="00C66CA8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Mozambique recommends </w:t>
      </w:r>
      <w:r w:rsidR="00167A0B"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South Africa </w:t>
      </w:r>
      <w:r w:rsidRPr="00C66CA8">
        <w:rPr>
          <w:rFonts w:ascii="Bookman Old Style" w:eastAsia="Bookman Old Style" w:hAnsi="Bookman Old Style" w:cs="Bookman Old Style"/>
          <w:sz w:val="28"/>
          <w:szCs w:val="28"/>
        </w:rPr>
        <w:t>to consider the following recommendation</w:t>
      </w:r>
      <w:r w:rsidR="005F58F9">
        <w:rPr>
          <w:rFonts w:ascii="Bookman Old Style" w:eastAsia="Bookman Old Style" w:hAnsi="Bookman Old Style" w:cs="Bookman Old Style"/>
          <w:sz w:val="28"/>
          <w:szCs w:val="28"/>
        </w:rPr>
        <w:t>s</w:t>
      </w:r>
      <w:r w:rsidRPr="00C66CA8">
        <w:rPr>
          <w:rFonts w:ascii="Bookman Old Style" w:eastAsia="Bookman Old Style" w:hAnsi="Bookman Old Style" w:cs="Bookman Old Style"/>
          <w:sz w:val="28"/>
          <w:szCs w:val="28"/>
        </w:rPr>
        <w:t>:</w:t>
      </w:r>
    </w:p>
    <w:p w14:paraId="298820FB" w14:textId="77777777" w:rsidR="00C66CA8" w:rsidRPr="00C66CA8" w:rsidRDefault="00C66CA8" w:rsidP="00C66CA8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6665FD9F" w14:textId="77777777" w:rsidR="00167A0B" w:rsidRPr="00C66CA8" w:rsidRDefault="008F64B4" w:rsidP="00C66C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 w:rsidRPr="00C66CA8"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To </w:t>
      </w:r>
      <w:r w:rsidR="00643CFF" w:rsidRPr="00C66CA8">
        <w:rPr>
          <w:rFonts w:ascii="Bookman Old Style" w:eastAsia="Bookman Old Style" w:hAnsi="Bookman Old Style" w:cs="Bookman Old Style"/>
          <w:color w:val="000000"/>
          <w:sz w:val="28"/>
          <w:szCs w:val="28"/>
        </w:rPr>
        <w:t>strengthen the</w:t>
      </w:r>
      <w:r w:rsidR="00167A0B" w:rsidRPr="00C66CA8"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measures to decrease the vulnerabilities of children to child abuse;</w:t>
      </w:r>
      <w:r w:rsidR="00643CFF" w:rsidRPr="00C66CA8"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and</w:t>
      </w:r>
    </w:p>
    <w:p w14:paraId="71BF9EB1" w14:textId="77777777" w:rsidR="00C66CA8" w:rsidRPr="00C66CA8" w:rsidRDefault="00C66CA8" w:rsidP="00C66C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5F37D5A6" w14:textId="77777777" w:rsidR="00167A0B" w:rsidRPr="00C66CA8" w:rsidRDefault="00643CFF" w:rsidP="00C66C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 w:rsidRPr="00C66CA8"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To continue with </w:t>
      </w:r>
      <w:r w:rsidR="00601752" w:rsidRPr="00C66CA8"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its actions to prevent gender-based violence and </w:t>
      </w:r>
      <w:r w:rsidR="005F58F9">
        <w:rPr>
          <w:rFonts w:ascii="Bookman Old Style" w:eastAsia="Bookman Old Style" w:hAnsi="Bookman Old Style" w:cs="Bookman Old Style"/>
          <w:color w:val="000000"/>
          <w:sz w:val="28"/>
          <w:szCs w:val="28"/>
        </w:rPr>
        <w:t>xenophobia</w:t>
      </w:r>
    </w:p>
    <w:p w14:paraId="7C0C2A20" w14:textId="77777777" w:rsidR="00601752" w:rsidRPr="00C66CA8" w:rsidRDefault="00601752" w:rsidP="00C66C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79B9123F" w14:textId="77777777" w:rsidR="00B84F5E" w:rsidRPr="00C66CA8" w:rsidRDefault="008F64B4" w:rsidP="00C66CA8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Mozambique wishes </w:t>
      </w:r>
      <w:r w:rsidR="00167A0B" w:rsidRPr="00C66CA8">
        <w:rPr>
          <w:rFonts w:ascii="Bookman Old Style" w:eastAsia="Bookman Old Style" w:hAnsi="Bookman Old Style" w:cs="Bookman Old Style"/>
          <w:sz w:val="28"/>
          <w:szCs w:val="28"/>
        </w:rPr>
        <w:t xml:space="preserve">South Africa </w:t>
      </w:r>
      <w:r w:rsidRPr="00C66CA8">
        <w:rPr>
          <w:rFonts w:ascii="Bookman Old Style" w:eastAsia="Bookman Old Style" w:hAnsi="Bookman Old Style" w:cs="Bookman Old Style"/>
          <w:sz w:val="28"/>
          <w:szCs w:val="28"/>
        </w:rPr>
        <w:t>every success in the present UPR review.</w:t>
      </w:r>
    </w:p>
    <w:p w14:paraId="4BFDE835" w14:textId="77777777" w:rsidR="00B84F5E" w:rsidRPr="00C66CA8" w:rsidRDefault="00B84F5E" w:rsidP="00C66CA8">
      <w:pPr>
        <w:spacing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66C213B1" w14:textId="77777777" w:rsidR="00B84F5E" w:rsidRPr="00C66CA8" w:rsidRDefault="008F64B4" w:rsidP="00C66CA8">
      <w:pPr>
        <w:spacing w:after="0"/>
        <w:jc w:val="both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  <w:r w:rsidRPr="00C66CA8">
        <w:rPr>
          <w:rFonts w:ascii="Bookman Old Style" w:eastAsia="Bookman Old Style" w:hAnsi="Bookman Old Style" w:cs="Bookman Old Style"/>
          <w:b/>
          <w:bCs/>
          <w:sz w:val="28"/>
          <w:szCs w:val="28"/>
        </w:rPr>
        <w:t>Thank you, Mr. President</w:t>
      </w:r>
    </w:p>
    <w:sectPr w:rsidR="00B84F5E" w:rsidRPr="00C66CA8" w:rsidSect="00B84F5E">
      <w:pgSz w:w="11906" w:h="16838"/>
      <w:pgMar w:top="1440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27ED"/>
    <w:multiLevelType w:val="multilevel"/>
    <w:tmpl w:val="1006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1341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5E"/>
    <w:rsid w:val="00167A0B"/>
    <w:rsid w:val="002E4AE7"/>
    <w:rsid w:val="002E60E6"/>
    <w:rsid w:val="00345885"/>
    <w:rsid w:val="005F58F9"/>
    <w:rsid w:val="00601752"/>
    <w:rsid w:val="00643CFF"/>
    <w:rsid w:val="008542F4"/>
    <w:rsid w:val="008F64B4"/>
    <w:rsid w:val="00A70F74"/>
    <w:rsid w:val="00B84F5E"/>
    <w:rsid w:val="00BC7EB5"/>
    <w:rsid w:val="00C357E0"/>
    <w:rsid w:val="00C6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91D7"/>
  <w15:docId w15:val="{6142F8F8-12C3-471F-84A6-52E9CBAA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3F"/>
  </w:style>
  <w:style w:type="paragraph" w:styleId="Heading1">
    <w:name w:val="heading 1"/>
    <w:basedOn w:val="Normal1"/>
    <w:next w:val="Normal1"/>
    <w:rsid w:val="00B84F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84F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84F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84F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84F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84F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4F5E"/>
  </w:style>
  <w:style w:type="table" w:customStyle="1" w:styleId="TableNormal1">
    <w:name w:val="Table Normal1"/>
    <w:rsid w:val="00B84F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B84F5E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541A"/>
    <w:pPr>
      <w:ind w:left="720"/>
      <w:contextualSpacing/>
    </w:pPr>
  </w:style>
  <w:style w:type="paragraph" w:styleId="Subtitle">
    <w:name w:val="Subtitle"/>
    <w:basedOn w:val="Normal"/>
    <w:next w:val="Normal"/>
    <w:rsid w:val="00B84F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UeONnpSCEPPV89V36JGEVLpdQ==">AMUW2mWp0B4cuoOcrIVi6oPmJXru9w92khbQZqzjsfSOOdnOeLevnkf5xVcH6oNMBS62aBe7I9pdLEVMkxCOvfQAw4uUMSwGqmM/bJeGjVFBfTKjgcC46Hc=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57979-BB34-4765-8817-C183A306D958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53EFC030-7181-4954-B604-61FE97CFFC60}"/>
</file>

<file path=customXml/itemProps4.xml><?xml version="1.0" encoding="utf-8"?>
<ds:datastoreItem xmlns:ds="http://schemas.openxmlformats.org/officeDocument/2006/customXml" ds:itemID="{50A14DEE-65BC-42B6-A0C7-81A1F3231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Mission Mozambique</cp:lastModifiedBy>
  <cp:revision>2</cp:revision>
  <dcterms:created xsi:type="dcterms:W3CDTF">2022-11-03T14:12:00Z</dcterms:created>
  <dcterms:modified xsi:type="dcterms:W3CDTF">2022-11-03T14:12:00Z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