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1547" w14:textId="77777777" w:rsidR="00174A81" w:rsidRPr="00174A81" w:rsidRDefault="00174A81" w:rsidP="00174A81">
      <w:pPr>
        <w:pStyle w:val="NoSpacing"/>
        <w:jc w:val="center"/>
        <w:rPr>
          <w:rFonts w:ascii="Arial" w:hAnsi="Arial" w:cs="Arial"/>
          <w:b/>
          <w:lang w:val="fr-CA"/>
        </w:rPr>
      </w:pPr>
    </w:p>
    <w:p w14:paraId="59EBFF9C" w14:textId="3A626C47" w:rsidR="00174A81" w:rsidRDefault="001F09B0" w:rsidP="00174A81">
      <w:pPr>
        <w:pStyle w:val="NoSpacing"/>
        <w:rPr>
          <w:rFonts w:ascii="Arial" w:hAnsi="Arial" w:cs="Arial"/>
          <w:lang w:val="en-US"/>
        </w:rPr>
      </w:pPr>
      <w:r w:rsidRPr="00E7609E">
        <w:rPr>
          <w:rFonts w:ascii="Arial" w:hAnsi="Arial" w:cs="Arial"/>
          <w:lang w:val="en-US"/>
        </w:rPr>
        <w:t>UPR</w:t>
      </w:r>
      <w:r w:rsidR="00174A81" w:rsidRPr="00E7609E">
        <w:rPr>
          <w:rFonts w:ascii="Arial" w:hAnsi="Arial" w:cs="Arial"/>
          <w:lang w:val="en-US"/>
        </w:rPr>
        <w:t xml:space="preserve"> 41, </w:t>
      </w:r>
      <w:r w:rsidRPr="00E7609E">
        <w:rPr>
          <w:rFonts w:ascii="Arial" w:hAnsi="Arial" w:cs="Arial"/>
          <w:lang w:val="en-US"/>
        </w:rPr>
        <w:t>N</w:t>
      </w:r>
      <w:r w:rsidRPr="00E7609E">
        <w:rPr>
          <w:rFonts w:ascii="Arial" w:eastAsia="Arial" w:hAnsi="Arial" w:cs="Arial"/>
          <w:lang w:val="en-US"/>
        </w:rPr>
        <w:t xml:space="preserve">ovember </w:t>
      </w:r>
      <w:r w:rsidR="00E7609E">
        <w:rPr>
          <w:rFonts w:ascii="Arial" w:eastAsia="Arial" w:hAnsi="Arial" w:cs="Arial"/>
          <w:lang w:val="en-US"/>
        </w:rPr>
        <w:t>14</w:t>
      </w:r>
      <w:r w:rsidR="00174A81" w:rsidRPr="00E7609E">
        <w:rPr>
          <w:rFonts w:ascii="Arial" w:hAnsi="Arial" w:cs="Arial"/>
          <w:lang w:val="en-US"/>
        </w:rPr>
        <w:t>, 2022</w:t>
      </w:r>
    </w:p>
    <w:p w14:paraId="6CE0A9E5" w14:textId="6EE7700D" w:rsidR="003E2D52" w:rsidRDefault="003E2D52" w:rsidP="00174A81">
      <w:pPr>
        <w:pStyle w:val="NoSpacing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Time limit: 1 min 5 sec</w:t>
      </w:r>
    </w:p>
    <w:p w14:paraId="3FC28FD2" w14:textId="77777777" w:rsidR="003E2D52" w:rsidRPr="00E7609E" w:rsidRDefault="003E2D52" w:rsidP="00174A81">
      <w:pPr>
        <w:pStyle w:val="NoSpacing"/>
        <w:rPr>
          <w:rFonts w:ascii="Arial" w:hAnsi="Arial" w:cs="Arial"/>
          <w:lang w:val="en-US"/>
        </w:rPr>
      </w:pPr>
      <w:bookmarkStart w:id="0" w:name="_GoBack"/>
      <w:bookmarkEnd w:id="0"/>
    </w:p>
    <w:p w14:paraId="57B40B0D" w14:textId="272BF54E" w:rsidR="009232CA" w:rsidRPr="003E2D52" w:rsidRDefault="003E2D52" w:rsidP="003E2D52">
      <w:pPr>
        <w:pStyle w:val="NoSpacing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Canada’s recommendations to the</w:t>
      </w:r>
    </w:p>
    <w:p w14:paraId="23B591E7" w14:textId="1B33D9FE" w:rsidR="009232CA" w:rsidRPr="003E2D52" w:rsidRDefault="00E7609E" w:rsidP="009232CA">
      <w:pPr>
        <w:pStyle w:val="NoSpacing"/>
        <w:jc w:val="center"/>
        <w:rPr>
          <w:rFonts w:ascii="Arial" w:hAnsi="Arial" w:cs="Arial"/>
          <w:b/>
          <w:u w:val="single"/>
          <w:lang w:val="en-US"/>
        </w:rPr>
      </w:pPr>
      <w:r w:rsidRPr="003E2D52">
        <w:rPr>
          <w:rFonts w:ascii="Arial" w:hAnsi="Arial" w:cs="Arial"/>
          <w:b/>
          <w:u w:val="single"/>
          <w:lang w:val="en-US"/>
        </w:rPr>
        <w:t>Philippines</w:t>
      </w:r>
    </w:p>
    <w:p w14:paraId="01C45F64" w14:textId="77777777" w:rsidR="00D15B2A" w:rsidRPr="00E7609E" w:rsidRDefault="00D15B2A" w:rsidP="00174A81">
      <w:pPr>
        <w:pStyle w:val="NoSpacing"/>
        <w:rPr>
          <w:rFonts w:ascii="Arial" w:hAnsi="Arial" w:cs="Arial"/>
          <w:lang w:val="en-US"/>
        </w:rPr>
      </w:pPr>
    </w:p>
    <w:p w14:paraId="7E01A8EF" w14:textId="7B3507F4" w:rsidR="00174A81" w:rsidRPr="00E7609E" w:rsidRDefault="00174A81" w:rsidP="00174A81">
      <w:pPr>
        <w:pStyle w:val="NoSpacing"/>
        <w:rPr>
          <w:rFonts w:ascii="Arial" w:hAnsi="Arial" w:cs="Arial"/>
          <w:b/>
          <w:lang w:val="en-US"/>
        </w:rPr>
      </w:pPr>
    </w:p>
    <w:p w14:paraId="62CC2F6D" w14:textId="77777777" w:rsidR="00E7609E" w:rsidRDefault="00E7609E" w:rsidP="00E760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Thank you, Mister President. </w:t>
      </w:r>
    </w:p>
    <w:p w14:paraId="4E4446C8" w14:textId="77777777" w:rsidR="00E7609E" w:rsidRDefault="00E7609E" w:rsidP="00E7609E">
      <w:pPr>
        <w:pStyle w:val="NoSpacing"/>
        <w:rPr>
          <w:rFonts w:ascii="Arial" w:hAnsi="Arial" w:cs="Arial"/>
        </w:rPr>
      </w:pPr>
    </w:p>
    <w:p w14:paraId="02E9ED22" w14:textId="06C74490" w:rsidR="00E7609E" w:rsidRPr="00953A8C" w:rsidRDefault="00E7609E" w:rsidP="00E7609E">
      <w:pPr>
        <w:pStyle w:val="NoSpacing"/>
        <w:rPr>
          <w:rFonts w:ascii="Arial" w:hAnsi="Arial" w:cs="Arial"/>
        </w:rPr>
      </w:pPr>
      <w:r w:rsidRPr="00753B7D">
        <w:rPr>
          <w:rFonts w:ascii="Arial" w:hAnsi="Arial" w:cs="Arial"/>
        </w:rPr>
        <w:t xml:space="preserve">Canada welcomes </w:t>
      </w:r>
      <w:r>
        <w:rPr>
          <w:rFonts w:ascii="Arial" w:hAnsi="Arial" w:cs="Arial"/>
        </w:rPr>
        <w:t>the Philippines’ participation in the UN J</w:t>
      </w:r>
      <w:r w:rsidR="003E2D52">
        <w:rPr>
          <w:rFonts w:ascii="Arial" w:hAnsi="Arial" w:cs="Arial"/>
        </w:rPr>
        <w:t xml:space="preserve">oint Programme on Human Rights </w:t>
      </w:r>
      <w:r w:rsidRPr="001E62A6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>its</w:t>
      </w:r>
      <w:r w:rsidRPr="001E62A6">
        <w:rPr>
          <w:rFonts w:ascii="Arial" w:hAnsi="Arial" w:cs="Arial"/>
        </w:rPr>
        <w:t xml:space="preserve"> adoption of legislation ending child marriage, raising the age of consent</w:t>
      </w:r>
      <w:r>
        <w:rPr>
          <w:rFonts w:ascii="Arial" w:hAnsi="Arial" w:cs="Arial"/>
        </w:rPr>
        <w:t>, and combatting online sexual abuse and exploitation of children</w:t>
      </w:r>
      <w:r w:rsidRPr="001E62A6">
        <w:rPr>
          <w:rFonts w:ascii="Arial" w:hAnsi="Arial" w:cs="Arial"/>
        </w:rPr>
        <w:t xml:space="preserve">. </w:t>
      </w:r>
      <w:r w:rsidRPr="00753B7D">
        <w:rPr>
          <w:rFonts w:ascii="Arial" w:hAnsi="Arial" w:cs="Arial"/>
        </w:rPr>
        <w:t>We encourage their full and immediate implementation.</w:t>
      </w:r>
      <w:r w:rsidR="001F09B0">
        <w:br/>
      </w:r>
      <w:r w:rsidR="001F09B0">
        <w:br/>
      </w:r>
      <w:r w:rsidRPr="00953A8C">
        <w:rPr>
          <w:rFonts w:ascii="Arial" w:hAnsi="Arial" w:cs="Arial"/>
        </w:rPr>
        <w:t xml:space="preserve">Canada recommends that </w:t>
      </w:r>
      <w:r>
        <w:rPr>
          <w:rFonts w:ascii="Arial" w:hAnsi="Arial" w:cs="Arial"/>
        </w:rPr>
        <w:t>the Philippines</w:t>
      </w:r>
      <w:r w:rsidRPr="00953A8C">
        <w:rPr>
          <w:rFonts w:ascii="Arial" w:hAnsi="Arial" w:cs="Arial"/>
        </w:rPr>
        <w:t>:</w:t>
      </w:r>
    </w:p>
    <w:p w14:paraId="633AEFD7" w14:textId="77777777" w:rsidR="00E7609E" w:rsidRPr="00953A8C" w:rsidRDefault="00E7609E" w:rsidP="00E7609E">
      <w:pPr>
        <w:pStyle w:val="NoSpacing"/>
        <w:rPr>
          <w:rFonts w:ascii="Arial" w:hAnsi="Arial" w:cs="Arial"/>
        </w:rPr>
      </w:pPr>
    </w:p>
    <w:p w14:paraId="670FF7AD" w14:textId="46547D97" w:rsidR="00E7609E" w:rsidRDefault="00E7609E" w:rsidP="00E7609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2E4B935F">
        <w:rPr>
          <w:rFonts w:ascii="Arial" w:hAnsi="Arial" w:cs="Arial"/>
        </w:rPr>
        <w:t>Ensure that victims of the ‘war o</w:t>
      </w:r>
      <w:r w:rsidR="003E2D52">
        <w:rPr>
          <w:rFonts w:ascii="Arial" w:hAnsi="Arial" w:cs="Arial"/>
        </w:rPr>
        <w:t>n drugs’ have access to justice</w:t>
      </w:r>
      <w:r w:rsidRPr="2E4B935F">
        <w:rPr>
          <w:rFonts w:ascii="Arial" w:hAnsi="Arial" w:cs="Arial"/>
        </w:rPr>
        <w:t xml:space="preserve"> by investigating and prosecuting alleged illegal acts committed by law enforcement</w:t>
      </w:r>
      <w:r w:rsidR="734A7612" w:rsidRPr="2E4B935F">
        <w:rPr>
          <w:rFonts w:ascii="Arial" w:hAnsi="Arial" w:cs="Arial"/>
        </w:rPr>
        <w:t xml:space="preserve"> officials</w:t>
      </w:r>
      <w:r w:rsidRPr="2E4B935F">
        <w:rPr>
          <w:rFonts w:ascii="Arial" w:hAnsi="Arial" w:cs="Arial"/>
        </w:rPr>
        <w:t>, and swift</w:t>
      </w:r>
      <w:r w:rsidR="003E2D52">
        <w:rPr>
          <w:rFonts w:ascii="Arial" w:hAnsi="Arial" w:cs="Arial"/>
        </w:rPr>
        <w:t>ly concluding</w:t>
      </w:r>
      <w:r w:rsidRPr="2E4B935F">
        <w:rPr>
          <w:rFonts w:ascii="Arial" w:hAnsi="Arial" w:cs="Arial"/>
        </w:rPr>
        <w:t xml:space="preserve"> associated trial proceedings.  </w:t>
      </w:r>
      <w:r>
        <w:br/>
      </w:r>
    </w:p>
    <w:p w14:paraId="6A9DA041" w14:textId="6C9D9252" w:rsidR="00E7609E" w:rsidRDefault="00E7609E" w:rsidP="00E7609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2E4B935F">
        <w:rPr>
          <w:rFonts w:ascii="Arial" w:hAnsi="Arial" w:cs="Arial"/>
        </w:rPr>
        <w:t xml:space="preserve">Enact legislation to better protect human rights defenders, including environmental and Indigenous </w:t>
      </w:r>
      <w:r w:rsidR="006F5D7B" w:rsidRPr="2E4B935F">
        <w:rPr>
          <w:rFonts w:ascii="Arial" w:hAnsi="Arial" w:cs="Arial"/>
        </w:rPr>
        <w:t xml:space="preserve">human </w:t>
      </w:r>
      <w:r w:rsidRPr="2E4B935F">
        <w:rPr>
          <w:rFonts w:ascii="Arial" w:hAnsi="Arial" w:cs="Arial"/>
        </w:rPr>
        <w:t>rights defenders.</w:t>
      </w:r>
    </w:p>
    <w:p w14:paraId="3C19D9D8" w14:textId="77777777" w:rsidR="00E7609E" w:rsidRDefault="00E7609E" w:rsidP="00E7609E">
      <w:pPr>
        <w:pStyle w:val="NoSpacing"/>
        <w:ind w:left="1080"/>
        <w:rPr>
          <w:rFonts w:ascii="Arial" w:hAnsi="Arial" w:cs="Arial"/>
        </w:rPr>
      </w:pPr>
    </w:p>
    <w:p w14:paraId="46C71374" w14:textId="0E39B577" w:rsidR="00E7609E" w:rsidRPr="006E1E14" w:rsidRDefault="00E7609E" w:rsidP="00E7609E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2E4B935F">
        <w:rPr>
          <w:rFonts w:ascii="Arial" w:hAnsi="Arial" w:cs="Arial"/>
        </w:rPr>
        <w:t>Take appropriate steps to amend the Revised Penal Code and the Cybercrime Prevention Act in order to decriminalize libel and cyber libel, in favour of civil proceedings.</w:t>
      </w:r>
      <w:r>
        <w:br/>
      </w:r>
    </w:p>
    <w:p w14:paraId="6626B2E8" w14:textId="2D35D8C4" w:rsidR="001F09B0" w:rsidRDefault="00E7609E" w:rsidP="00E7609E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Ensure public transport is designed to accommodate persons </w:t>
      </w:r>
      <w:r w:rsidR="003E2D52">
        <w:rPr>
          <w:rFonts w:ascii="Arial" w:hAnsi="Arial" w:cs="Arial"/>
        </w:rPr>
        <w:t>with disabilities</w:t>
      </w:r>
      <w:r>
        <w:rPr>
          <w:rFonts w:ascii="Arial" w:hAnsi="Arial" w:cs="Arial"/>
        </w:rPr>
        <w:t xml:space="preserve"> and that children with disabilities are provided adeq</w:t>
      </w:r>
      <w:r w:rsidR="003E2D52">
        <w:rPr>
          <w:rFonts w:ascii="Arial" w:hAnsi="Arial" w:cs="Arial"/>
        </w:rPr>
        <w:t>uate transportation to school; and f</w:t>
      </w:r>
      <w:r>
        <w:rPr>
          <w:rFonts w:ascii="Arial" w:hAnsi="Arial" w:cs="Arial"/>
        </w:rPr>
        <w:t>urther ensure that Republic Act</w:t>
      </w:r>
      <w:r w:rsidRPr="001E62A6">
        <w:rPr>
          <w:rFonts w:ascii="Arial" w:hAnsi="Arial" w:cs="Arial"/>
        </w:rPr>
        <w:t xml:space="preserve"> 7277</w:t>
      </w:r>
      <w:r>
        <w:rPr>
          <w:rFonts w:ascii="Arial" w:hAnsi="Arial" w:cs="Arial"/>
        </w:rPr>
        <w:t>, or the</w:t>
      </w:r>
      <w:r w:rsidRPr="001E62A6">
        <w:rPr>
          <w:rFonts w:ascii="Arial" w:hAnsi="Arial" w:cs="Arial"/>
        </w:rPr>
        <w:t xml:space="preserve"> "M</w:t>
      </w:r>
      <w:r>
        <w:rPr>
          <w:rFonts w:ascii="Arial" w:hAnsi="Arial" w:cs="Arial"/>
        </w:rPr>
        <w:t>agna Carta for Disabled Persons</w:t>
      </w:r>
      <w:r w:rsidRPr="001E62A6">
        <w:rPr>
          <w:rFonts w:ascii="Arial" w:hAnsi="Arial" w:cs="Arial"/>
        </w:rPr>
        <w:t>"</w:t>
      </w:r>
      <w:r w:rsidR="003E2D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receives adequate funding.</w:t>
      </w:r>
    </w:p>
    <w:p w14:paraId="5CDCB98B" w14:textId="77777777" w:rsidR="00E7609E" w:rsidRDefault="00E7609E" w:rsidP="001F09B0">
      <w:pPr>
        <w:jc w:val="both"/>
        <w:rPr>
          <w:rFonts w:ascii="Arial" w:eastAsia="Arial" w:hAnsi="Arial" w:cs="Arial"/>
          <w:bCs/>
        </w:rPr>
      </w:pPr>
    </w:p>
    <w:p w14:paraId="7149D4B4" w14:textId="05C9AA61" w:rsidR="06FEF39B" w:rsidRDefault="06FEF39B" w:rsidP="00420088">
      <w:pPr>
        <w:pStyle w:val="NoSpacing"/>
      </w:pPr>
    </w:p>
    <w:sectPr w:rsidR="06FEF3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63447" w14:textId="77777777" w:rsidR="006029A4" w:rsidRDefault="006029A4" w:rsidP="00B925FF">
      <w:pPr>
        <w:spacing w:after="0" w:line="240" w:lineRule="auto"/>
      </w:pPr>
      <w:r>
        <w:separator/>
      </w:r>
    </w:p>
  </w:endnote>
  <w:endnote w:type="continuationSeparator" w:id="0">
    <w:p w14:paraId="085097E9" w14:textId="77777777" w:rsidR="006029A4" w:rsidRDefault="006029A4" w:rsidP="00B9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E73FB" w14:textId="77777777" w:rsidR="006029A4" w:rsidRDefault="006029A4" w:rsidP="00B925FF">
      <w:pPr>
        <w:spacing w:after="0" w:line="240" w:lineRule="auto"/>
      </w:pPr>
      <w:r>
        <w:separator/>
      </w:r>
    </w:p>
  </w:footnote>
  <w:footnote w:type="continuationSeparator" w:id="0">
    <w:p w14:paraId="0BD5450A" w14:textId="77777777" w:rsidR="006029A4" w:rsidRDefault="006029A4" w:rsidP="00B92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E56"/>
    <w:multiLevelType w:val="hybridMultilevel"/>
    <w:tmpl w:val="31C25908"/>
    <w:lvl w:ilvl="0" w:tplc="8D6E2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07F5"/>
    <w:multiLevelType w:val="hybridMultilevel"/>
    <w:tmpl w:val="50DEEA06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055EE"/>
    <w:multiLevelType w:val="hybridMultilevel"/>
    <w:tmpl w:val="89DE87CA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7046D"/>
    <w:multiLevelType w:val="hybridMultilevel"/>
    <w:tmpl w:val="11B00724"/>
    <w:lvl w:ilvl="0" w:tplc="8D6E2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E6FFA"/>
    <w:multiLevelType w:val="hybridMultilevel"/>
    <w:tmpl w:val="F3FA5A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A7C2E"/>
    <w:multiLevelType w:val="hybridMultilevel"/>
    <w:tmpl w:val="43FEBA1E"/>
    <w:lvl w:ilvl="0" w:tplc="8D6E28F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54691"/>
    <w:multiLevelType w:val="hybridMultilevel"/>
    <w:tmpl w:val="26FCE862"/>
    <w:lvl w:ilvl="0" w:tplc="8D6E28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061B1"/>
    <w:multiLevelType w:val="hybridMultilevel"/>
    <w:tmpl w:val="151ACC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F5763"/>
    <w:multiLevelType w:val="hybridMultilevel"/>
    <w:tmpl w:val="6282A6C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81"/>
    <w:rsid w:val="0000496F"/>
    <w:rsid w:val="00007C69"/>
    <w:rsid w:val="00017A90"/>
    <w:rsid w:val="00025613"/>
    <w:rsid w:val="00026A83"/>
    <w:rsid w:val="00083E03"/>
    <w:rsid w:val="0009560E"/>
    <w:rsid w:val="000C222F"/>
    <w:rsid w:val="00143332"/>
    <w:rsid w:val="00174A81"/>
    <w:rsid w:val="00182D30"/>
    <w:rsid w:val="00192D59"/>
    <w:rsid w:val="00195D0D"/>
    <w:rsid w:val="001F09B0"/>
    <w:rsid w:val="00205BE0"/>
    <w:rsid w:val="00223961"/>
    <w:rsid w:val="00236886"/>
    <w:rsid w:val="002749AC"/>
    <w:rsid w:val="00277AC0"/>
    <w:rsid w:val="0033237A"/>
    <w:rsid w:val="003366AD"/>
    <w:rsid w:val="0036041C"/>
    <w:rsid w:val="00370421"/>
    <w:rsid w:val="00382F6E"/>
    <w:rsid w:val="00391349"/>
    <w:rsid w:val="00393324"/>
    <w:rsid w:val="003D3AF5"/>
    <w:rsid w:val="003E2D52"/>
    <w:rsid w:val="003F40F8"/>
    <w:rsid w:val="003F6A7E"/>
    <w:rsid w:val="00400C99"/>
    <w:rsid w:val="00420088"/>
    <w:rsid w:val="00425518"/>
    <w:rsid w:val="0042712F"/>
    <w:rsid w:val="00461A1C"/>
    <w:rsid w:val="00473CA9"/>
    <w:rsid w:val="00490BFF"/>
    <w:rsid w:val="004A11A3"/>
    <w:rsid w:val="004A5126"/>
    <w:rsid w:val="004B2DB5"/>
    <w:rsid w:val="004B59E7"/>
    <w:rsid w:val="004C13B2"/>
    <w:rsid w:val="00505547"/>
    <w:rsid w:val="005101FB"/>
    <w:rsid w:val="005539F9"/>
    <w:rsid w:val="00590B87"/>
    <w:rsid w:val="005B563D"/>
    <w:rsid w:val="005B60AE"/>
    <w:rsid w:val="005E2119"/>
    <w:rsid w:val="006029A4"/>
    <w:rsid w:val="00640FD0"/>
    <w:rsid w:val="006570FE"/>
    <w:rsid w:val="00665AB2"/>
    <w:rsid w:val="006754E9"/>
    <w:rsid w:val="00694997"/>
    <w:rsid w:val="006C7C04"/>
    <w:rsid w:val="006E7C5C"/>
    <w:rsid w:val="006F5D7B"/>
    <w:rsid w:val="00705C51"/>
    <w:rsid w:val="00714769"/>
    <w:rsid w:val="00746671"/>
    <w:rsid w:val="0076187C"/>
    <w:rsid w:val="00794A9A"/>
    <w:rsid w:val="007954D8"/>
    <w:rsid w:val="007B1EA9"/>
    <w:rsid w:val="007D7187"/>
    <w:rsid w:val="007D74B7"/>
    <w:rsid w:val="008010DA"/>
    <w:rsid w:val="008052D6"/>
    <w:rsid w:val="0085542A"/>
    <w:rsid w:val="00863597"/>
    <w:rsid w:val="008A7E28"/>
    <w:rsid w:val="008B2074"/>
    <w:rsid w:val="009232CA"/>
    <w:rsid w:val="009455FC"/>
    <w:rsid w:val="00947F07"/>
    <w:rsid w:val="00950546"/>
    <w:rsid w:val="00951F78"/>
    <w:rsid w:val="00993363"/>
    <w:rsid w:val="0099507F"/>
    <w:rsid w:val="009B1AF6"/>
    <w:rsid w:val="009E472B"/>
    <w:rsid w:val="009E4D5A"/>
    <w:rsid w:val="009F496C"/>
    <w:rsid w:val="00A03C63"/>
    <w:rsid w:val="00A13927"/>
    <w:rsid w:val="00A639B9"/>
    <w:rsid w:val="00A93B71"/>
    <w:rsid w:val="00A96935"/>
    <w:rsid w:val="00AD14C0"/>
    <w:rsid w:val="00B12994"/>
    <w:rsid w:val="00B30B80"/>
    <w:rsid w:val="00B43660"/>
    <w:rsid w:val="00B925FF"/>
    <w:rsid w:val="00BA0298"/>
    <w:rsid w:val="00BA360A"/>
    <w:rsid w:val="00BA423E"/>
    <w:rsid w:val="00BB0EDE"/>
    <w:rsid w:val="00C03040"/>
    <w:rsid w:val="00C0327A"/>
    <w:rsid w:val="00C148A7"/>
    <w:rsid w:val="00C42FBA"/>
    <w:rsid w:val="00C44FE4"/>
    <w:rsid w:val="00C84963"/>
    <w:rsid w:val="00CB7725"/>
    <w:rsid w:val="00CC00D7"/>
    <w:rsid w:val="00CD2015"/>
    <w:rsid w:val="00CD3DDE"/>
    <w:rsid w:val="00CE3A71"/>
    <w:rsid w:val="00CF67B8"/>
    <w:rsid w:val="00CF757F"/>
    <w:rsid w:val="00D07F92"/>
    <w:rsid w:val="00D15B2A"/>
    <w:rsid w:val="00D31808"/>
    <w:rsid w:val="00D33973"/>
    <w:rsid w:val="00D61DAE"/>
    <w:rsid w:val="00D63DC0"/>
    <w:rsid w:val="00D70E61"/>
    <w:rsid w:val="00DE07B9"/>
    <w:rsid w:val="00DF5864"/>
    <w:rsid w:val="00E338C4"/>
    <w:rsid w:val="00E3460C"/>
    <w:rsid w:val="00E5723E"/>
    <w:rsid w:val="00E64005"/>
    <w:rsid w:val="00E7609E"/>
    <w:rsid w:val="00E8200D"/>
    <w:rsid w:val="00E87787"/>
    <w:rsid w:val="00EE6871"/>
    <w:rsid w:val="00EF2034"/>
    <w:rsid w:val="00F00590"/>
    <w:rsid w:val="00F05100"/>
    <w:rsid w:val="00F228A7"/>
    <w:rsid w:val="00F22DE5"/>
    <w:rsid w:val="00F563BA"/>
    <w:rsid w:val="00F657B3"/>
    <w:rsid w:val="00F720BE"/>
    <w:rsid w:val="00F84359"/>
    <w:rsid w:val="00FD7631"/>
    <w:rsid w:val="025D4BD3"/>
    <w:rsid w:val="06FEF39B"/>
    <w:rsid w:val="17BE408B"/>
    <w:rsid w:val="259C6299"/>
    <w:rsid w:val="27F9E216"/>
    <w:rsid w:val="2E4B935F"/>
    <w:rsid w:val="3092FFE7"/>
    <w:rsid w:val="40C157A3"/>
    <w:rsid w:val="4B2AA08D"/>
    <w:rsid w:val="5C45B2CD"/>
    <w:rsid w:val="734A7612"/>
    <w:rsid w:val="75E0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6DEF"/>
  <w15:chartTrackingRefBased/>
  <w15:docId w15:val="{BC4B895F-685B-4311-A03C-3801E658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4A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A81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Strong">
    <w:name w:val="Strong"/>
    <w:basedOn w:val="DefaultParagraphFont"/>
    <w:uiPriority w:val="22"/>
    <w:qFormat/>
    <w:rsid w:val="00174A81"/>
    <w:rPr>
      <w:b/>
      <w:bCs/>
    </w:rPr>
  </w:style>
  <w:style w:type="paragraph" w:styleId="ListParagraph">
    <w:name w:val="List Paragraph"/>
    <w:basedOn w:val="Normal"/>
    <w:uiPriority w:val="34"/>
    <w:qFormat/>
    <w:rsid w:val="00174A81"/>
    <w:pPr>
      <w:spacing w:after="200" w:line="276" w:lineRule="auto"/>
      <w:ind w:left="720"/>
      <w:contextualSpacing/>
    </w:pPr>
  </w:style>
  <w:style w:type="paragraph" w:styleId="NoSpacing">
    <w:name w:val="No Spacing"/>
    <w:basedOn w:val="Normal"/>
    <w:uiPriority w:val="1"/>
    <w:qFormat/>
    <w:rsid w:val="00174A81"/>
    <w:pPr>
      <w:spacing w:after="0" w:line="240" w:lineRule="auto"/>
    </w:pPr>
    <w:rPr>
      <w:rFonts w:ascii="Calibri" w:hAnsi="Calibri" w:cs="Times New Roman"/>
    </w:rPr>
  </w:style>
  <w:style w:type="paragraph" w:customStyle="1" w:styleId="Default">
    <w:name w:val="Default"/>
    <w:rsid w:val="003366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29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1299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5FF"/>
  </w:style>
  <w:style w:type="paragraph" w:styleId="Footer">
    <w:name w:val="footer"/>
    <w:basedOn w:val="Normal"/>
    <w:link w:val="FooterChar"/>
    <w:uiPriority w:val="99"/>
    <w:unhideWhenUsed/>
    <w:rsid w:val="00B92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5FF"/>
  </w:style>
  <w:style w:type="character" w:styleId="CommentReference">
    <w:name w:val="annotation reference"/>
    <w:basedOn w:val="DefaultParagraphFont"/>
    <w:uiPriority w:val="99"/>
    <w:semiHidden/>
    <w:unhideWhenUsed/>
    <w:rsid w:val="0066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5A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5A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AB2"/>
    <w:rPr>
      <w:rFonts w:ascii="Segoe UI" w:hAnsi="Segoe UI" w:cs="Segoe UI"/>
      <w:sz w:val="18"/>
      <w:szCs w:val="18"/>
    </w:rPr>
  </w:style>
  <w:style w:type="character" w:customStyle="1" w:styleId="eop">
    <w:name w:val="eop"/>
    <w:basedOn w:val="DefaultParagraphFont"/>
    <w:rsid w:val="0079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9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23fcc6b74ee9406f" Type="http://schemas.microsoft.com/office/2016/09/relationships/commentsIds" Target="commentsId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9CD025-D525-4509-A6BF-3BDB629835C2}"/>
</file>

<file path=customXml/itemProps2.xml><?xml version="1.0" encoding="utf-8"?>
<ds:datastoreItem xmlns:ds="http://schemas.openxmlformats.org/officeDocument/2006/customXml" ds:itemID="{59E468D6-17AE-459E-B793-049E3C86609C}"/>
</file>

<file path=customXml/itemProps3.xml><?xml version="1.0" encoding="utf-8"?>
<ds:datastoreItem xmlns:ds="http://schemas.openxmlformats.org/officeDocument/2006/customXml" ds:itemID="{C3A5043B-89F0-4180-A8CA-618C6E2671E1}"/>
</file>

<file path=customXml/itemProps4.xml><?xml version="1.0" encoding="utf-8"?>
<ds:datastoreItem xmlns:ds="http://schemas.openxmlformats.org/officeDocument/2006/customXml" ds:itemID="{572EFFB4-EE2D-4DCE-90B4-7C4491BC28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Shibchurn, Anushka -RABAT -GR</dc:creator>
  <cp:keywords/>
  <dc:description/>
  <cp:lastModifiedBy>Rivera, Waleska -GENEV -GR</cp:lastModifiedBy>
  <cp:revision>3</cp:revision>
  <cp:lastPrinted>2022-08-30T09:21:00Z</cp:lastPrinted>
  <dcterms:created xsi:type="dcterms:W3CDTF">2022-10-31T22:34:00Z</dcterms:created>
  <dcterms:modified xsi:type="dcterms:W3CDTF">2022-11-02T10:06:00Z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716d2e09e9b8892142bad840924999311e41fee24952b38fe9adca1a21da9bf1</vt:lpwstr>
  </property>
  <property fmtid="{D5CDD505-2E9C-101B-9397-08002B2CF9AE}" pid="3" name="ContentTypeId">
    <vt:lpwstr>0x01010037C5AC3008AAB14799B0F32C039A8199</vt:lpwstr>
  </property>
</Properties>
</file>