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F8A" w14:textId="77777777" w:rsidR="00C66AF6" w:rsidRDefault="00000000">
      <w:pPr>
        <w:spacing w:line="240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noProof/>
          <w:sz w:val="24"/>
          <w:szCs w:val="24"/>
        </w:rPr>
        <w:drawing>
          <wp:inline distT="0" distB="0" distL="0" distR="0" wp14:anchorId="69531E8E" wp14:editId="34C81F2E">
            <wp:extent cx="980049" cy="1006537"/>
            <wp:effectExtent l="0" t="0" r="0" b="0"/>
            <wp:docPr id="4" name="image1.jpg" descr="C:\Documents and Settings\Mum\Desktop\coat of arm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Mum\Desktop\coat of arms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23E2E2" w14:textId="77777777" w:rsidR="00C66AF6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SIERRA LEONE</w:t>
      </w:r>
    </w:p>
    <w:p w14:paraId="6BC3B218" w14:textId="77777777" w:rsidR="00C66AF6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41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sz w:val="24"/>
          <w:szCs w:val="24"/>
        </w:rPr>
        <w:t xml:space="preserve"> Session of the UPR</w:t>
      </w:r>
    </w:p>
    <w:p w14:paraId="4D943330" w14:textId="77777777" w:rsidR="00C66AF6" w:rsidRDefault="00C66AF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97C84A4" w14:textId="77777777" w:rsidR="00C66AF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MOROCCO </w:t>
      </w:r>
    </w:p>
    <w:p w14:paraId="48F95700" w14:textId="77777777" w:rsidR="00C66AF6" w:rsidRDefault="00C6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8B8985" w14:textId="77777777" w:rsidR="00C66AF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November 2022</w:t>
      </w:r>
    </w:p>
    <w:p w14:paraId="24278A16" w14:textId="77777777" w:rsidR="00C66AF6" w:rsidRDefault="00C66AF6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BE92E82" w14:textId="77777777" w:rsidR="00C66AF6" w:rsidRDefault="00C66AF6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5BA9F3C3" w14:textId="77777777" w:rsidR="00C66AF6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 President,</w:t>
      </w:r>
    </w:p>
    <w:p w14:paraId="21F96512" w14:textId="77777777" w:rsidR="00C66AF6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77A72639" w14:textId="2F7E0045" w:rsidR="00C66AF6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Sierra Leone welcomes the</w:t>
      </w:r>
      <w:r w:rsidR="0040292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distinguished</w:t>
      </w:r>
      <w:r w:rsidR="00402920">
        <w:rPr>
          <w:rFonts w:ascii="Arial" w:eastAsia="Arial" w:hAnsi="Arial" w:cs="Arial"/>
          <w:sz w:val="24"/>
          <w:szCs w:val="24"/>
        </w:rPr>
        <w:t xml:space="preserve"> high-level</w:t>
      </w:r>
      <w:r>
        <w:rPr>
          <w:rFonts w:ascii="Arial" w:eastAsia="Arial" w:hAnsi="Arial" w:cs="Arial"/>
          <w:sz w:val="24"/>
          <w:szCs w:val="24"/>
        </w:rPr>
        <w:t xml:space="preserve"> delegation of </w:t>
      </w:r>
      <w:r w:rsidR="00402920">
        <w:rPr>
          <w:rFonts w:ascii="Arial" w:eastAsia="Arial" w:hAnsi="Arial" w:cs="Arial"/>
          <w:sz w:val="24"/>
          <w:szCs w:val="24"/>
        </w:rPr>
        <w:t xml:space="preserve">the Kingdom of </w:t>
      </w:r>
      <w:r>
        <w:rPr>
          <w:rFonts w:ascii="Arial" w:eastAsia="Arial" w:hAnsi="Arial" w:cs="Arial"/>
          <w:sz w:val="24"/>
          <w:szCs w:val="24"/>
        </w:rPr>
        <w:t>Morocco and thanks them for their presentation. </w:t>
      </w:r>
    </w:p>
    <w:p w14:paraId="62724BDF" w14:textId="77777777" w:rsidR="00C66AF6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5D58AE5" w14:textId="583116D5" w:rsidR="00C66AF6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My delegation commends the Moroccan government for suspending </w:t>
      </w:r>
      <w:r w:rsidR="00402920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enforcement of the death penalty and establishing the Urash Programme, which aims </w:t>
      </w:r>
      <w:r w:rsidR="00402920"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 creat</w:t>
      </w:r>
      <w:r w:rsidR="00402920"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 over 200,000 jobs within the next two years. We also applaud the government for expanding national social welfare programs, such as health insurance and unemployment benefits. </w:t>
      </w:r>
      <w:r w:rsidR="00402920">
        <w:rPr>
          <w:rFonts w:ascii="Arial" w:eastAsia="Arial" w:hAnsi="Arial" w:cs="Arial"/>
          <w:sz w:val="24"/>
          <w:szCs w:val="24"/>
        </w:rPr>
        <w:t>We applaud the government`s series of policies aimed at tackling external asymmetry including inflation and improving public finances. We applaud the Kingdom`s long-term party pluralism and its socio-economic and human development strategy.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C3E47B5" w14:textId="77777777" w:rsidR="00C66AF6" w:rsidRDefault="00C66AF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C51E6C2" w14:textId="7999E6A6" w:rsidR="00C66AF6" w:rsidRDefault="0040292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recommend as follows:</w:t>
      </w:r>
    </w:p>
    <w:p w14:paraId="6D0E91FE" w14:textId="77777777" w:rsidR="00C66AF6" w:rsidRDefault="00C66AF6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3039E4E" w14:textId="5AE0CEC8" w:rsidR="00C66AF6" w:rsidRDefault="0033070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 to abolish the death penalty</w:t>
      </w:r>
    </w:p>
    <w:p w14:paraId="1CDCF8DE" w14:textId="3AF8D574" w:rsidR="00C66AF6" w:rsidRDefault="0033070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Amend the Family Code to guarantee equal rights between men and women at the dissolution of marriage, in relation to children and inheritance.</w:t>
      </w:r>
    </w:p>
    <w:p w14:paraId="64443104" w14:textId="2375A8EE" w:rsidR="00C66AF6" w:rsidRDefault="0040292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Consider to align the minimum legal working age in the Labour Code and the school-leaving age in the 2019 Framework Act at 16 to ensure school attendance. </w:t>
      </w:r>
    </w:p>
    <w:p w14:paraId="27195486" w14:textId="77777777" w:rsidR="00C66AF6" w:rsidRDefault="00C66A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1CC6C01" w14:textId="5B90BE17" w:rsidR="00C66AF6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Sierra Leone wishes Morocco a successful</w:t>
      </w:r>
      <w:r w:rsidR="00402920">
        <w:rPr>
          <w:rFonts w:ascii="Arial" w:eastAsia="Arial" w:hAnsi="Arial" w:cs="Arial"/>
          <w:sz w:val="24"/>
          <w:szCs w:val="24"/>
        </w:rPr>
        <w:t xml:space="preserve"> review</w:t>
      </w:r>
      <w:r>
        <w:rPr>
          <w:rFonts w:ascii="Arial" w:eastAsia="Arial" w:hAnsi="Arial" w:cs="Arial"/>
          <w:sz w:val="24"/>
          <w:szCs w:val="24"/>
        </w:rPr>
        <w:t>.</w:t>
      </w:r>
    </w:p>
    <w:p w14:paraId="6A58153D" w14:textId="77777777" w:rsidR="00C66AF6" w:rsidRDefault="00C66AF6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033ABD0" w14:textId="77777777" w:rsidR="00C66AF6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you, Mr President.</w:t>
      </w:r>
    </w:p>
    <w:sectPr w:rsidR="00C66AF6">
      <w:pgSz w:w="11906" w:h="16838"/>
      <w:pgMar w:top="993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CBE"/>
    <w:multiLevelType w:val="multilevel"/>
    <w:tmpl w:val="A8C05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1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F6"/>
    <w:rsid w:val="0033070C"/>
    <w:rsid w:val="0033630D"/>
    <w:rsid w:val="003D0467"/>
    <w:rsid w:val="00402920"/>
    <w:rsid w:val="00C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E1F9CC"/>
  <w15:docId w15:val="{93F4B451-E106-4207-9FF7-3F2B8BE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2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/L7o+2SsxUFwjm5M6u0n9FIDg==">AMUW2mWItu2XBquYKXtqcjLBpLun64sB6M/bxftKcOus/kTHyrV3YMA6iHk21gLv2WH1VwAK4Fa6jGTTYpFub7uSRuThnFPEyk75rpX5lAM2unIG4KvYo1k4FiOKh+wypSi1+oQwRjtL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FE3FE052-0E35-4A99-9844-15E3CDF7EF89}"/>
</file>

<file path=customXml/itemProps3.xml><?xml version="1.0" encoding="utf-8"?>
<ds:datastoreItem xmlns:ds="http://schemas.openxmlformats.org/officeDocument/2006/customXml" ds:itemID="{248F3528-038C-4B72-91B4-462C999A3CD1}"/>
</file>

<file path=customXml/itemProps4.xml><?xml version="1.0" encoding="utf-8"?>
<ds:datastoreItem xmlns:ds="http://schemas.openxmlformats.org/officeDocument/2006/customXml" ds:itemID="{523706BC-B0F5-424E-9E0B-7007E56EA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Essate Weldemichael</cp:lastModifiedBy>
  <cp:revision>2</cp:revision>
  <cp:lastPrinted>2022-11-08T11:55:00Z</cp:lastPrinted>
  <dcterms:created xsi:type="dcterms:W3CDTF">2022-11-08T13:37:00Z</dcterms:created>
  <dcterms:modified xsi:type="dcterms:W3CDTF">2022-11-08T13:37:00Z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