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1047D7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1047D7">
        <w:rPr>
          <w:rFonts w:ascii="Arial" w:eastAsia="Times New Roman" w:hAnsi="Arial" w:cs="Arial"/>
          <w:b/>
          <w:sz w:val="16"/>
          <w:szCs w:val="16"/>
          <w:lang w:val="en-GB" w:eastAsia="ar-SA"/>
        </w:rPr>
        <w:t>Genève</w:t>
      </w:r>
    </w:p>
    <w:p w14:paraId="1F8AC006" w14:textId="77777777" w:rsidR="001F3DEA" w:rsidRPr="001047D7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24DCC4A2" w14:textId="11AAB568" w:rsidR="009A67C3" w:rsidRPr="0068605F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8605F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94518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A67C3" w:rsidRPr="0068605F">
        <w:rPr>
          <w:rFonts w:ascii="Arial" w:hAnsi="Arial" w:cs="Arial"/>
          <w:b/>
          <w:bCs/>
          <w:sz w:val="24"/>
          <w:szCs w:val="24"/>
          <w:lang w:val="en-GB"/>
        </w:rPr>
        <w:t xml:space="preserve"> UPR – </w:t>
      </w:r>
      <w:r w:rsidR="00760E26">
        <w:rPr>
          <w:rFonts w:ascii="Arial" w:hAnsi="Arial" w:cs="Arial"/>
          <w:b/>
          <w:bCs/>
          <w:sz w:val="24"/>
          <w:szCs w:val="24"/>
          <w:lang w:val="en-GB"/>
        </w:rPr>
        <w:t>ALGERIA</w:t>
      </w:r>
      <w:r w:rsidR="00A9451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D1AF1" w:rsidRPr="0068605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6FFA5BA" w14:textId="51775303" w:rsidR="00515FF3" w:rsidRPr="00F65F34" w:rsidRDefault="00612F07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 w:rsidR="00760E26">
        <w:rPr>
          <w:rFonts w:ascii="Arial" w:hAnsi="Arial" w:cs="Arial"/>
          <w:sz w:val="24"/>
          <w:szCs w:val="24"/>
          <w:lang w:val="en-GB"/>
        </w:rPr>
        <w:t>1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 w:rsidR="00A94518">
        <w:rPr>
          <w:rFonts w:ascii="Arial" w:hAnsi="Arial" w:cs="Arial"/>
          <w:sz w:val="24"/>
          <w:szCs w:val="24"/>
          <w:lang w:val="en-GB"/>
        </w:rPr>
        <w:t xml:space="preserve">November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 w:rsidR="00691094" w:rsidRPr="00F65F34">
        <w:rPr>
          <w:rFonts w:ascii="Arial" w:hAnsi="Arial" w:cs="Arial"/>
          <w:sz w:val="24"/>
          <w:szCs w:val="24"/>
          <w:lang w:val="en-GB"/>
        </w:rPr>
        <w:t>2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 w:rsidR="00760E26">
        <w:rPr>
          <w:rFonts w:ascii="Arial" w:hAnsi="Arial" w:cs="Arial"/>
          <w:sz w:val="24"/>
          <w:szCs w:val="24"/>
          <w:lang w:val="en-GB"/>
        </w:rPr>
        <w:t>9</w:t>
      </w:r>
      <w:r w:rsidR="00B07C9C" w:rsidRPr="00F65F34">
        <w:rPr>
          <w:rFonts w:ascii="Arial" w:hAnsi="Arial" w:cs="Arial"/>
          <w:sz w:val="24"/>
          <w:szCs w:val="24"/>
          <w:lang w:val="en-GB"/>
        </w:rPr>
        <w:t>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071C44CC" w:rsid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 w:rsidR="00760E26">
        <w:rPr>
          <w:rFonts w:ascii="Arial" w:hAnsi="Arial" w:cs="Arial"/>
          <w:sz w:val="24"/>
          <w:szCs w:val="24"/>
          <w:lang w:val="en-GB"/>
        </w:rPr>
        <w:t>4</w:t>
      </w:r>
      <w:r w:rsidR="008906A6" w:rsidRPr="00F65F34">
        <w:rPr>
          <w:rFonts w:ascii="Arial" w:hAnsi="Arial" w:cs="Arial"/>
          <w:sz w:val="24"/>
          <w:szCs w:val="24"/>
          <w:lang w:val="en-GB"/>
        </w:rPr>
        <w:t>/</w:t>
      </w:r>
      <w:r w:rsidR="000D1AF1" w:rsidRPr="00F65F34">
        <w:rPr>
          <w:rFonts w:ascii="Arial" w:hAnsi="Arial" w:cs="Arial"/>
          <w:sz w:val="24"/>
          <w:szCs w:val="24"/>
          <w:lang w:val="en-GB"/>
        </w:rPr>
        <w:t>1</w:t>
      </w:r>
      <w:r w:rsidR="00760E26">
        <w:rPr>
          <w:rFonts w:ascii="Arial" w:hAnsi="Arial" w:cs="Arial"/>
          <w:sz w:val="24"/>
          <w:szCs w:val="24"/>
          <w:lang w:val="en-GB"/>
        </w:rPr>
        <w:t>27</w:t>
      </w:r>
      <w:r>
        <w:rPr>
          <w:rFonts w:ascii="Arial" w:hAnsi="Arial" w:cs="Arial"/>
          <w:sz w:val="24"/>
          <w:szCs w:val="24"/>
          <w:lang w:val="en-GB"/>
        </w:rPr>
        <w:t xml:space="preserve"> – 0.55s 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5C4DB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EC514D6" w14:textId="66189791" w:rsidR="002C43AE" w:rsidRPr="002C43AE" w:rsidRDefault="00274962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274962">
        <w:rPr>
          <w:rFonts w:ascii="Arial" w:hAnsi="Arial" w:cs="Arial"/>
          <w:sz w:val="24"/>
          <w:szCs w:val="24"/>
          <w:lang w:val="en-GB"/>
        </w:rPr>
        <w:t>Angola welcomes the</w:t>
      </w:r>
      <w:r w:rsidR="00591BE0">
        <w:rPr>
          <w:rFonts w:ascii="Arial" w:hAnsi="Arial" w:cs="Arial"/>
          <w:sz w:val="24"/>
          <w:szCs w:val="24"/>
          <w:lang w:val="en-GB"/>
        </w:rPr>
        <w:t xml:space="preserve"> </w:t>
      </w:r>
      <w:r w:rsidR="00760E26">
        <w:rPr>
          <w:rFonts w:ascii="Arial" w:hAnsi="Arial" w:cs="Arial"/>
          <w:sz w:val="24"/>
          <w:szCs w:val="24"/>
          <w:lang w:val="en-GB"/>
        </w:rPr>
        <w:t xml:space="preserve">distinguished 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delegation of </w:t>
      </w:r>
      <w:r w:rsidR="00760E26">
        <w:rPr>
          <w:rFonts w:ascii="Arial" w:hAnsi="Arial" w:cs="Arial"/>
          <w:sz w:val="24"/>
          <w:szCs w:val="24"/>
          <w:lang w:val="en-GB"/>
        </w:rPr>
        <w:t>Algeria</w:t>
      </w:r>
      <w:r w:rsidR="00E67BAD">
        <w:rPr>
          <w:rFonts w:ascii="Arial" w:hAnsi="Arial" w:cs="Arial"/>
          <w:sz w:val="24"/>
          <w:szCs w:val="24"/>
          <w:lang w:val="en-GB"/>
        </w:rPr>
        <w:t xml:space="preserve"> </w:t>
      </w:r>
      <w:r w:rsidR="008E70A7">
        <w:rPr>
          <w:rFonts w:ascii="Arial" w:hAnsi="Arial" w:cs="Arial"/>
          <w:sz w:val="24"/>
          <w:szCs w:val="24"/>
          <w:lang w:val="en-GB"/>
        </w:rPr>
        <w:t xml:space="preserve">led by Minister A. Tabi, </w:t>
      </w:r>
      <w:r w:rsidR="00E67BAD">
        <w:rPr>
          <w:rFonts w:ascii="Arial" w:hAnsi="Arial" w:cs="Arial"/>
          <w:sz w:val="24"/>
          <w:szCs w:val="24"/>
          <w:lang w:val="en-GB"/>
        </w:rPr>
        <w:t>to this cycle</w:t>
      </w:r>
      <w:r w:rsidR="00760E26">
        <w:rPr>
          <w:rFonts w:ascii="Arial" w:hAnsi="Arial" w:cs="Arial"/>
          <w:sz w:val="24"/>
          <w:szCs w:val="24"/>
          <w:lang w:val="en-GB"/>
        </w:rPr>
        <w:t xml:space="preserve"> and take</w:t>
      </w:r>
      <w:r w:rsidR="00EE652A">
        <w:rPr>
          <w:rFonts w:ascii="Arial" w:hAnsi="Arial" w:cs="Arial"/>
          <w:sz w:val="24"/>
          <w:szCs w:val="24"/>
          <w:lang w:val="en-GB"/>
        </w:rPr>
        <w:t>s</w:t>
      </w:r>
      <w:r w:rsidR="00760E26">
        <w:rPr>
          <w:rFonts w:ascii="Arial" w:hAnsi="Arial" w:cs="Arial"/>
          <w:sz w:val="24"/>
          <w:szCs w:val="24"/>
          <w:lang w:val="en-GB"/>
        </w:rPr>
        <w:t xml:space="preserve"> note of </w:t>
      </w:r>
      <w:r w:rsidR="008E70A7">
        <w:rPr>
          <w:rFonts w:ascii="Arial" w:hAnsi="Arial" w:cs="Arial"/>
          <w:sz w:val="24"/>
          <w:szCs w:val="24"/>
          <w:lang w:val="en-GB"/>
        </w:rPr>
        <w:t>the country</w:t>
      </w:r>
      <w:r w:rsidR="00760E26">
        <w:rPr>
          <w:rFonts w:ascii="Arial" w:hAnsi="Arial" w:cs="Arial"/>
          <w:sz w:val="24"/>
          <w:szCs w:val="24"/>
          <w:lang w:val="en-GB"/>
        </w:rPr>
        <w:t xml:space="preserve">’s commitment </w:t>
      </w:r>
      <w:r w:rsidR="000613AB">
        <w:rPr>
          <w:rFonts w:ascii="Arial" w:hAnsi="Arial" w:cs="Arial"/>
          <w:sz w:val="24"/>
          <w:szCs w:val="24"/>
          <w:lang w:val="en-GB"/>
        </w:rPr>
        <w:t>in</w:t>
      </w:r>
      <w:r w:rsidR="00760E26">
        <w:rPr>
          <w:rFonts w:ascii="Arial" w:hAnsi="Arial" w:cs="Arial"/>
          <w:sz w:val="24"/>
          <w:szCs w:val="24"/>
          <w:lang w:val="en-GB"/>
        </w:rPr>
        <w:t xml:space="preserve"> implement</w:t>
      </w:r>
      <w:r w:rsidR="000613AB">
        <w:rPr>
          <w:rFonts w:ascii="Arial" w:hAnsi="Arial" w:cs="Arial"/>
          <w:sz w:val="24"/>
          <w:szCs w:val="24"/>
          <w:lang w:val="en-GB"/>
        </w:rPr>
        <w:t>ing</w:t>
      </w:r>
      <w:r w:rsidR="00760E26">
        <w:rPr>
          <w:rFonts w:ascii="Arial" w:hAnsi="Arial" w:cs="Arial"/>
          <w:sz w:val="24"/>
          <w:szCs w:val="24"/>
          <w:lang w:val="en-GB"/>
        </w:rPr>
        <w:t xml:space="preserve"> the recommendations of the third UPR</w:t>
      </w:r>
      <w:r w:rsidR="001047D7">
        <w:rPr>
          <w:rFonts w:ascii="Arial" w:hAnsi="Arial" w:cs="Arial"/>
          <w:sz w:val="24"/>
          <w:szCs w:val="24"/>
          <w:lang w:val="en-GB"/>
        </w:rPr>
        <w:t>.</w:t>
      </w:r>
    </w:p>
    <w:p w14:paraId="31AB4B16" w14:textId="69BD61A2" w:rsidR="002C43AE" w:rsidRDefault="002C43AE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0D793810" w14:textId="03FA1F8E" w:rsidR="00D258CB" w:rsidRDefault="002C43AE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</w:t>
      </w:r>
      <w:r w:rsidR="008E70A7">
        <w:rPr>
          <w:rFonts w:ascii="Arial" w:hAnsi="Arial" w:cs="Arial"/>
          <w:sz w:val="24"/>
          <w:szCs w:val="24"/>
          <w:lang w:val="en-GB"/>
        </w:rPr>
        <w:t xml:space="preserve"> acknowledge</w:t>
      </w:r>
      <w:r w:rsidR="000613AB">
        <w:rPr>
          <w:rFonts w:ascii="Arial" w:hAnsi="Arial" w:cs="Arial"/>
          <w:sz w:val="24"/>
          <w:szCs w:val="24"/>
          <w:lang w:val="en-GB"/>
        </w:rPr>
        <w:t xml:space="preserve"> Algeria’s </w:t>
      </w:r>
      <w:r w:rsidR="00EE652A">
        <w:rPr>
          <w:rFonts w:ascii="Arial" w:hAnsi="Arial" w:cs="Arial"/>
          <w:sz w:val="24"/>
          <w:szCs w:val="24"/>
          <w:lang w:val="en-GB"/>
        </w:rPr>
        <w:t xml:space="preserve">steps undertaken </w:t>
      </w:r>
      <w:r w:rsidR="00D258CB">
        <w:rPr>
          <w:rFonts w:ascii="Arial" w:hAnsi="Arial" w:cs="Arial"/>
          <w:sz w:val="24"/>
          <w:szCs w:val="24"/>
          <w:lang w:val="en-GB"/>
        </w:rPr>
        <w:t>with a view to r</w:t>
      </w:r>
      <w:r w:rsidR="00D258CB" w:rsidRPr="00D258CB">
        <w:rPr>
          <w:rFonts w:ascii="Arial" w:hAnsi="Arial" w:cs="Arial"/>
          <w:sz w:val="24"/>
          <w:szCs w:val="24"/>
          <w:lang w:val="en-GB"/>
        </w:rPr>
        <w:t>einforce</w:t>
      </w:r>
      <w:r w:rsidR="00D258CB">
        <w:rPr>
          <w:rFonts w:ascii="Arial" w:hAnsi="Arial" w:cs="Arial"/>
          <w:sz w:val="24"/>
          <w:szCs w:val="24"/>
          <w:lang w:val="en-GB"/>
        </w:rPr>
        <w:t xml:space="preserve"> </w:t>
      </w:r>
      <w:r w:rsidR="00D258CB" w:rsidRPr="00D258CB">
        <w:rPr>
          <w:rFonts w:ascii="Arial" w:hAnsi="Arial" w:cs="Arial"/>
          <w:sz w:val="24"/>
          <w:szCs w:val="24"/>
          <w:lang w:val="en-GB"/>
        </w:rPr>
        <w:t xml:space="preserve">the rights and guarantees of </w:t>
      </w:r>
      <w:r w:rsidR="006D0D3B">
        <w:rPr>
          <w:rFonts w:ascii="Arial" w:hAnsi="Arial" w:cs="Arial"/>
          <w:sz w:val="24"/>
          <w:szCs w:val="24"/>
          <w:lang w:val="en-GB"/>
        </w:rPr>
        <w:t>its</w:t>
      </w:r>
      <w:r w:rsidR="00D258CB" w:rsidRPr="00D258CB">
        <w:rPr>
          <w:rFonts w:ascii="Arial" w:hAnsi="Arial" w:cs="Arial"/>
          <w:sz w:val="24"/>
          <w:szCs w:val="24"/>
          <w:lang w:val="en-GB"/>
        </w:rPr>
        <w:t xml:space="preserve"> citizen</w:t>
      </w:r>
      <w:r w:rsidR="000613AB">
        <w:rPr>
          <w:rFonts w:ascii="Arial" w:hAnsi="Arial" w:cs="Arial"/>
          <w:sz w:val="24"/>
          <w:szCs w:val="24"/>
          <w:lang w:val="en-GB"/>
        </w:rPr>
        <w:t>s</w:t>
      </w:r>
      <w:r w:rsidR="00D258CB">
        <w:rPr>
          <w:rFonts w:ascii="Arial" w:hAnsi="Arial" w:cs="Arial"/>
          <w:sz w:val="24"/>
          <w:szCs w:val="24"/>
          <w:lang w:val="en-GB"/>
        </w:rPr>
        <w:t xml:space="preserve">, as well as </w:t>
      </w:r>
      <w:r w:rsidR="00490390">
        <w:rPr>
          <w:rFonts w:ascii="Arial" w:hAnsi="Arial" w:cs="Arial"/>
          <w:sz w:val="24"/>
          <w:szCs w:val="24"/>
          <w:lang w:val="en-GB"/>
        </w:rPr>
        <w:t xml:space="preserve">in </w:t>
      </w:r>
      <w:r w:rsidR="00D258CB">
        <w:rPr>
          <w:rFonts w:ascii="Arial" w:hAnsi="Arial" w:cs="Arial"/>
          <w:sz w:val="24"/>
          <w:szCs w:val="24"/>
          <w:lang w:val="en-GB"/>
        </w:rPr>
        <w:t>r</w:t>
      </w:r>
      <w:r w:rsidR="00D258CB" w:rsidRPr="00D258CB">
        <w:rPr>
          <w:rFonts w:ascii="Arial" w:hAnsi="Arial" w:cs="Arial"/>
          <w:sz w:val="24"/>
          <w:szCs w:val="24"/>
          <w:lang w:val="en-GB"/>
        </w:rPr>
        <w:t>aising awareness and</w:t>
      </w:r>
      <w:r w:rsidR="008E70A7">
        <w:rPr>
          <w:rFonts w:ascii="Arial" w:hAnsi="Arial" w:cs="Arial"/>
          <w:sz w:val="24"/>
          <w:szCs w:val="24"/>
          <w:lang w:val="en-GB"/>
        </w:rPr>
        <w:t xml:space="preserve"> promoting</w:t>
      </w:r>
      <w:r w:rsidR="008E70A7" w:rsidRPr="00D258CB">
        <w:rPr>
          <w:rFonts w:ascii="Arial" w:hAnsi="Arial" w:cs="Arial"/>
          <w:sz w:val="24"/>
          <w:szCs w:val="24"/>
          <w:lang w:val="en-GB"/>
        </w:rPr>
        <w:t xml:space="preserve"> basic</w:t>
      </w:r>
      <w:r w:rsidR="008E70A7">
        <w:rPr>
          <w:rFonts w:ascii="Arial" w:hAnsi="Arial" w:cs="Arial"/>
          <w:sz w:val="24"/>
          <w:szCs w:val="24"/>
          <w:lang w:val="en-GB"/>
        </w:rPr>
        <w:t xml:space="preserve"> </w:t>
      </w:r>
      <w:r w:rsidR="00D258CB" w:rsidRPr="00D258CB">
        <w:rPr>
          <w:rFonts w:ascii="Arial" w:hAnsi="Arial" w:cs="Arial"/>
          <w:sz w:val="24"/>
          <w:szCs w:val="24"/>
          <w:lang w:val="en-GB"/>
        </w:rPr>
        <w:t>human rights</w:t>
      </w:r>
      <w:r w:rsidR="00D258CB">
        <w:rPr>
          <w:rFonts w:ascii="Arial" w:hAnsi="Arial" w:cs="Arial"/>
          <w:sz w:val="24"/>
          <w:szCs w:val="24"/>
          <w:lang w:val="en-GB"/>
        </w:rPr>
        <w:t xml:space="preserve"> in the framework of the new Constitution.</w:t>
      </w:r>
    </w:p>
    <w:p w14:paraId="128CA32A" w14:textId="385C4A31" w:rsidR="00CE3067" w:rsidRDefault="00CE3067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4796FBAA" w14:textId="2D994F5F" w:rsidR="00CE3067" w:rsidRDefault="00CE3067" w:rsidP="00CE3067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particularly commend</w:t>
      </w:r>
      <w:r w:rsidR="000613AB">
        <w:rPr>
          <w:rFonts w:ascii="Arial" w:hAnsi="Arial" w:cs="Arial"/>
          <w:sz w:val="24"/>
          <w:szCs w:val="24"/>
          <w:lang w:val="en-GB"/>
        </w:rPr>
        <w:t xml:space="preserve"> the country</w:t>
      </w:r>
      <w:r>
        <w:rPr>
          <w:rFonts w:ascii="Arial" w:hAnsi="Arial" w:cs="Arial"/>
          <w:sz w:val="24"/>
          <w:szCs w:val="24"/>
          <w:lang w:val="en-GB"/>
        </w:rPr>
        <w:t xml:space="preserve"> for having </w:t>
      </w:r>
      <w:r w:rsidRPr="00CE3067">
        <w:rPr>
          <w:rFonts w:ascii="Arial" w:hAnsi="Arial" w:cs="Arial"/>
          <w:sz w:val="24"/>
          <w:szCs w:val="24"/>
          <w:lang w:val="en-GB"/>
        </w:rPr>
        <w:t xml:space="preserve">integrated the </w:t>
      </w:r>
      <w:r>
        <w:rPr>
          <w:rFonts w:ascii="Arial" w:hAnsi="Arial" w:cs="Arial"/>
          <w:sz w:val="24"/>
          <w:szCs w:val="24"/>
          <w:lang w:val="en-GB"/>
        </w:rPr>
        <w:t xml:space="preserve">perspective </w:t>
      </w:r>
      <w:r w:rsidR="000613AB">
        <w:rPr>
          <w:rFonts w:ascii="Arial" w:hAnsi="Arial" w:cs="Arial"/>
          <w:sz w:val="24"/>
          <w:szCs w:val="24"/>
          <w:lang w:val="en-GB"/>
        </w:rPr>
        <w:t xml:space="preserve">of </w:t>
      </w:r>
      <w:r w:rsidRPr="00CE3067">
        <w:rPr>
          <w:rFonts w:ascii="Arial" w:hAnsi="Arial" w:cs="Arial"/>
          <w:sz w:val="24"/>
          <w:szCs w:val="24"/>
          <w:lang w:val="en-GB"/>
        </w:rPr>
        <w:t>sustainable development</w:t>
      </w:r>
      <w:r w:rsidR="000613AB">
        <w:rPr>
          <w:rFonts w:ascii="Arial" w:hAnsi="Arial" w:cs="Arial"/>
          <w:sz w:val="24"/>
          <w:szCs w:val="24"/>
          <w:lang w:val="en-GB"/>
        </w:rPr>
        <w:t xml:space="preserve"> in</w:t>
      </w:r>
      <w:r w:rsidRPr="00CE3067">
        <w:rPr>
          <w:rFonts w:ascii="Arial" w:hAnsi="Arial" w:cs="Arial"/>
          <w:sz w:val="24"/>
          <w:szCs w:val="24"/>
          <w:lang w:val="en-GB"/>
        </w:rPr>
        <w:t xml:space="preserve"> its three dimensions</w:t>
      </w:r>
      <w:r w:rsidR="00490390">
        <w:rPr>
          <w:rFonts w:ascii="Arial" w:hAnsi="Arial" w:cs="Arial"/>
          <w:sz w:val="24"/>
          <w:szCs w:val="24"/>
          <w:lang w:val="en-GB"/>
        </w:rPr>
        <w:t>,</w:t>
      </w:r>
      <w:r w:rsidRPr="00CE3067">
        <w:rPr>
          <w:rFonts w:ascii="Arial" w:hAnsi="Arial" w:cs="Arial"/>
          <w:sz w:val="24"/>
          <w:szCs w:val="24"/>
          <w:lang w:val="en-GB"/>
        </w:rPr>
        <w:t xml:space="preserve"> </w:t>
      </w:r>
      <w:r w:rsidR="008E70A7">
        <w:rPr>
          <w:rFonts w:ascii="Arial" w:hAnsi="Arial" w:cs="Arial"/>
          <w:sz w:val="24"/>
          <w:szCs w:val="24"/>
          <w:lang w:val="en-GB"/>
        </w:rPr>
        <w:t>through</w:t>
      </w:r>
      <w:r>
        <w:rPr>
          <w:rFonts w:ascii="Arial" w:hAnsi="Arial" w:cs="Arial"/>
          <w:sz w:val="24"/>
          <w:szCs w:val="24"/>
          <w:lang w:val="en-GB"/>
        </w:rPr>
        <w:t xml:space="preserve"> legislation</w:t>
      </w:r>
      <w:r w:rsidRPr="00CE3067">
        <w:rPr>
          <w:rFonts w:ascii="Arial" w:hAnsi="Arial" w:cs="Arial"/>
          <w:sz w:val="24"/>
          <w:szCs w:val="24"/>
          <w:lang w:val="en-GB"/>
        </w:rPr>
        <w:t xml:space="preserve"> and development polic</w:t>
      </w:r>
      <w:r w:rsidR="000613AB">
        <w:rPr>
          <w:rFonts w:ascii="Arial" w:hAnsi="Arial" w:cs="Arial"/>
          <w:sz w:val="24"/>
          <w:szCs w:val="24"/>
          <w:lang w:val="en-GB"/>
        </w:rPr>
        <w:t>ies</w:t>
      </w:r>
      <w:r w:rsidRPr="00CE3067">
        <w:rPr>
          <w:rFonts w:ascii="Arial" w:hAnsi="Arial" w:cs="Arial"/>
          <w:sz w:val="24"/>
          <w:szCs w:val="24"/>
          <w:lang w:val="en-GB"/>
        </w:rPr>
        <w:t>.</w:t>
      </w:r>
    </w:p>
    <w:p w14:paraId="12973C25" w14:textId="77777777" w:rsidR="002C43AE" w:rsidRDefault="002C43AE" w:rsidP="00274962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4FF93846" w14:textId="2C5FFDAF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recommends 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4DDFDE93" w14:textId="77777777" w:rsidR="00E67BAD" w:rsidRDefault="00E67BAD" w:rsidP="001047D7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40BFBD67" w14:textId="324E4A92" w:rsidR="000030E7" w:rsidRPr="000030E7" w:rsidRDefault="000613AB" w:rsidP="000030E7">
      <w:pPr>
        <w:pStyle w:val="p1"/>
        <w:numPr>
          <w:ilvl w:val="0"/>
          <w:numId w:val="4"/>
        </w:numPr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c</w:t>
      </w:r>
      <w:r w:rsidR="000030E7" w:rsidRPr="000030E7">
        <w:rPr>
          <w:rFonts w:ascii="Arial" w:hAnsi="Arial" w:cs="Arial"/>
          <w:sz w:val="24"/>
          <w:szCs w:val="24"/>
          <w:lang w:val="en-GB"/>
        </w:rPr>
        <w:t>ontinue tak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="000030E7" w:rsidRPr="000030E7">
        <w:rPr>
          <w:rFonts w:ascii="Arial" w:hAnsi="Arial" w:cs="Arial"/>
          <w:sz w:val="24"/>
          <w:szCs w:val="24"/>
          <w:lang w:val="en-GB"/>
        </w:rPr>
        <w:t xml:space="preserve"> concrete measures to reduce maternal mortality in rural areas</w:t>
      </w:r>
      <w:r>
        <w:rPr>
          <w:rFonts w:ascii="Arial" w:hAnsi="Arial" w:cs="Arial"/>
          <w:sz w:val="24"/>
          <w:szCs w:val="24"/>
          <w:lang w:val="en-GB"/>
        </w:rPr>
        <w:t>;</w:t>
      </w:r>
      <w:r w:rsidR="000030E7" w:rsidRPr="000030E7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7FA48AC5" w14:textId="77777777" w:rsidR="000030E7" w:rsidRDefault="000030E7" w:rsidP="000030E7">
      <w:pPr>
        <w:pStyle w:val="p1"/>
        <w:ind w:left="708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78669E7D" w14:textId="69B71E56" w:rsidR="00FC61D1" w:rsidRDefault="001047D7" w:rsidP="0038643C">
      <w:pPr>
        <w:pStyle w:val="p1"/>
        <w:numPr>
          <w:ilvl w:val="0"/>
          <w:numId w:val="4"/>
        </w:numPr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Pr="001047D7">
        <w:rPr>
          <w:rFonts w:ascii="Arial" w:hAnsi="Arial" w:cs="Arial"/>
          <w:sz w:val="24"/>
          <w:szCs w:val="24"/>
          <w:lang w:val="en-GB"/>
        </w:rPr>
        <w:t xml:space="preserve">ake </w:t>
      </w:r>
      <w:r w:rsidR="000030E7">
        <w:rPr>
          <w:rFonts w:ascii="Arial" w:hAnsi="Arial" w:cs="Arial"/>
          <w:sz w:val="24"/>
          <w:szCs w:val="24"/>
          <w:lang w:val="en-GB"/>
        </w:rPr>
        <w:t xml:space="preserve">further initiatives </w:t>
      </w:r>
      <w:r w:rsidRPr="001047D7">
        <w:rPr>
          <w:rFonts w:ascii="Arial" w:hAnsi="Arial" w:cs="Arial"/>
          <w:sz w:val="24"/>
          <w:szCs w:val="24"/>
          <w:lang w:val="en-GB"/>
        </w:rPr>
        <w:t>to tackle discrimination against people with disabilities</w:t>
      </w:r>
      <w:r w:rsidR="000613AB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5ED24DE" w14:textId="77777777" w:rsidR="00E67BAD" w:rsidRPr="0038643C" w:rsidRDefault="00E67BAD" w:rsidP="00E67BAD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2222010C" w14:textId="77777777" w:rsidR="00FC61D1" w:rsidRPr="00FC61D1" w:rsidRDefault="00FC61D1" w:rsidP="0038643C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531E34A3" w:rsidR="00A37800" w:rsidRPr="00D91A88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wi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shes </w:t>
      </w:r>
      <w:r w:rsidR="00295C1B">
        <w:rPr>
          <w:rStyle w:val="s1"/>
          <w:rFonts w:ascii="Arial" w:hAnsi="Arial" w:cs="Arial"/>
          <w:sz w:val="24"/>
          <w:szCs w:val="24"/>
          <w:lang w:val="en-GB"/>
        </w:rPr>
        <w:t xml:space="preserve">Algeria a 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>success</w:t>
      </w:r>
      <w:r w:rsidR="00295C1B">
        <w:rPr>
          <w:rStyle w:val="s1"/>
          <w:rFonts w:ascii="Arial" w:hAnsi="Arial" w:cs="Arial"/>
          <w:sz w:val="24"/>
          <w:szCs w:val="24"/>
          <w:lang w:val="en-GB"/>
        </w:rPr>
        <w:t xml:space="preserve">ful 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UPR.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3"/>
  </w:num>
  <w:num w:numId="4" w16cid:durableId="137974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30E7"/>
    <w:rsid w:val="00007F88"/>
    <w:rsid w:val="0002016F"/>
    <w:rsid w:val="00020EF8"/>
    <w:rsid w:val="0002701B"/>
    <w:rsid w:val="000613AB"/>
    <w:rsid w:val="0008764C"/>
    <w:rsid w:val="000B6D5F"/>
    <w:rsid w:val="000D1AF1"/>
    <w:rsid w:val="001047D7"/>
    <w:rsid w:val="00141F43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F3DEA"/>
    <w:rsid w:val="001F5990"/>
    <w:rsid w:val="00235666"/>
    <w:rsid w:val="00274962"/>
    <w:rsid w:val="00295C1B"/>
    <w:rsid w:val="002C43AE"/>
    <w:rsid w:val="002C6984"/>
    <w:rsid w:val="002F6130"/>
    <w:rsid w:val="00350DD6"/>
    <w:rsid w:val="0038643C"/>
    <w:rsid w:val="003A4D1A"/>
    <w:rsid w:val="003C51D8"/>
    <w:rsid w:val="003D6395"/>
    <w:rsid w:val="00430086"/>
    <w:rsid w:val="0046068B"/>
    <w:rsid w:val="00486FEF"/>
    <w:rsid w:val="00490390"/>
    <w:rsid w:val="004C6C45"/>
    <w:rsid w:val="00514219"/>
    <w:rsid w:val="00514B0D"/>
    <w:rsid w:val="00515FF3"/>
    <w:rsid w:val="00532AB3"/>
    <w:rsid w:val="00537723"/>
    <w:rsid w:val="005722B1"/>
    <w:rsid w:val="00591BE0"/>
    <w:rsid w:val="005C4DB0"/>
    <w:rsid w:val="005F7307"/>
    <w:rsid w:val="00612F07"/>
    <w:rsid w:val="006366CD"/>
    <w:rsid w:val="00657EA1"/>
    <w:rsid w:val="0066120B"/>
    <w:rsid w:val="006638B0"/>
    <w:rsid w:val="006854E9"/>
    <w:rsid w:val="0068605F"/>
    <w:rsid w:val="00691094"/>
    <w:rsid w:val="00692863"/>
    <w:rsid w:val="006C7D05"/>
    <w:rsid w:val="006D0D3B"/>
    <w:rsid w:val="007368B2"/>
    <w:rsid w:val="00737ECF"/>
    <w:rsid w:val="007439FF"/>
    <w:rsid w:val="00760E26"/>
    <w:rsid w:val="00792472"/>
    <w:rsid w:val="0081673F"/>
    <w:rsid w:val="0085774D"/>
    <w:rsid w:val="00865485"/>
    <w:rsid w:val="008906A6"/>
    <w:rsid w:val="00897B3D"/>
    <w:rsid w:val="008C093C"/>
    <w:rsid w:val="008C2F39"/>
    <w:rsid w:val="008D4217"/>
    <w:rsid w:val="008E70A7"/>
    <w:rsid w:val="0090257E"/>
    <w:rsid w:val="009047D6"/>
    <w:rsid w:val="00985D02"/>
    <w:rsid w:val="009A67C3"/>
    <w:rsid w:val="00A0525B"/>
    <w:rsid w:val="00A073F4"/>
    <w:rsid w:val="00A3676B"/>
    <w:rsid w:val="00A37800"/>
    <w:rsid w:val="00A421F6"/>
    <w:rsid w:val="00A602DE"/>
    <w:rsid w:val="00A8138B"/>
    <w:rsid w:val="00A94518"/>
    <w:rsid w:val="00A96B00"/>
    <w:rsid w:val="00AC39EC"/>
    <w:rsid w:val="00AC47EB"/>
    <w:rsid w:val="00AC5F6C"/>
    <w:rsid w:val="00AF6186"/>
    <w:rsid w:val="00B07C9C"/>
    <w:rsid w:val="00B72D94"/>
    <w:rsid w:val="00BC217B"/>
    <w:rsid w:val="00BF629C"/>
    <w:rsid w:val="00C609E3"/>
    <w:rsid w:val="00C705BA"/>
    <w:rsid w:val="00C912E2"/>
    <w:rsid w:val="00CC03BE"/>
    <w:rsid w:val="00CD5503"/>
    <w:rsid w:val="00CE3067"/>
    <w:rsid w:val="00CE718E"/>
    <w:rsid w:val="00D258CB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67BAD"/>
    <w:rsid w:val="00E81071"/>
    <w:rsid w:val="00EB01A0"/>
    <w:rsid w:val="00EB6272"/>
    <w:rsid w:val="00EC1118"/>
    <w:rsid w:val="00ED2D41"/>
    <w:rsid w:val="00ED7E2A"/>
    <w:rsid w:val="00EE652A"/>
    <w:rsid w:val="00EF6567"/>
    <w:rsid w:val="00F20C0D"/>
    <w:rsid w:val="00F213B8"/>
    <w:rsid w:val="00F65F34"/>
    <w:rsid w:val="00FC61D1"/>
    <w:rsid w:val="00FD671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FDA13-DEF2-4A41-A025-C2A0B16396BB}"/>
</file>

<file path=customXml/itemProps2.xml><?xml version="1.0" encoding="utf-8"?>
<ds:datastoreItem xmlns:ds="http://schemas.openxmlformats.org/officeDocument/2006/customXml" ds:itemID="{203B17D6-C4DF-4732-BD50-1C7D95ED483C}"/>
</file>

<file path=customXml/itemProps3.xml><?xml version="1.0" encoding="utf-8"?>
<ds:datastoreItem xmlns:ds="http://schemas.openxmlformats.org/officeDocument/2006/customXml" ds:itemID="{15566936-C16E-4CD3-AA1F-87D8E2291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2022-01-20T16:17:00Z</cp:lastPrinted>
  <dcterms:created xsi:type="dcterms:W3CDTF">2022-11-10T14:26:00Z</dcterms:created>
  <dcterms:modified xsi:type="dcterms:W3CDTF">2022-11-10T14:26:00Z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