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F25" w14:textId="5EB8BE55" w:rsidR="00C76B46" w:rsidRDefault="00C76B46" w:rsidP="00F42517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41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01390D">
        <w:rPr>
          <w:rFonts w:ascii="Verdana" w:eastAsia="Verdana" w:hAnsi="Verdana" w:cs="Verdana"/>
          <w:b/>
          <w:bCs/>
          <w:color w:val="000000" w:themeColor="text1"/>
          <w:sz w:val="24"/>
        </w:rPr>
        <w:t>Morocco</w:t>
      </w:r>
    </w:p>
    <w:p w14:paraId="2A417B96" w14:textId="77777777" w:rsidR="00C76B46" w:rsidRPr="00DE102E" w:rsidRDefault="00C76B46" w:rsidP="00F42517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F42517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</w:p>
    <w:p w14:paraId="331556C8" w14:textId="5CC8B5F2" w:rsidR="009A28FD" w:rsidRDefault="009A28FD" w:rsidP="00F42517">
      <w:pP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Mr. President,</w:t>
      </w:r>
    </w:p>
    <w:p w14:paraId="5C997758" w14:textId="23DEE45A" w:rsidR="00C76B46" w:rsidRDefault="00C76B46" w:rsidP="00F4251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</w:t>
      </w:r>
      <w:r w:rsidRPr="002470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="00247009" w:rsidRPr="002470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247009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1673C">
        <w:rPr>
          <w:rFonts w:ascii="Verdana" w:hAnsi="Verdana"/>
          <w:color w:val="000000" w:themeColor="text1"/>
          <w:sz w:val="28"/>
          <w:szCs w:val="28"/>
          <w:lang w:val="en-GB"/>
        </w:rPr>
        <w:t>Morocco</w:t>
      </w:r>
      <w:r w:rsidR="0024700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D488B">
        <w:rPr>
          <w:rFonts w:ascii="Verdana" w:hAnsi="Verdana"/>
          <w:color w:val="000000" w:themeColor="text1"/>
          <w:sz w:val="28"/>
          <w:szCs w:val="28"/>
          <w:lang w:val="en-GB"/>
        </w:rPr>
        <w:t>on adopting</w:t>
      </w:r>
      <w:r w:rsidR="009167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legislation to </w:t>
      </w:r>
      <w:r w:rsidR="0004199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protect women against violence, criminalizing harassment in public places, including </w:t>
      </w:r>
      <w:r w:rsidR="00C8083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online. </w:t>
      </w:r>
    </w:p>
    <w:p w14:paraId="73E42605" w14:textId="7F3CCC72" w:rsidR="003D488B" w:rsidRDefault="009A28FD" w:rsidP="00F4251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 are</w:t>
      </w:r>
      <w:r w:rsidR="0064565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6286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however </w:t>
      </w:r>
      <w:r w:rsidR="0064565E">
        <w:rPr>
          <w:rFonts w:ascii="Verdana" w:hAnsi="Verdana"/>
          <w:color w:val="000000" w:themeColor="text1"/>
          <w:sz w:val="28"/>
          <w:szCs w:val="28"/>
          <w:lang w:val="en-GB"/>
        </w:rPr>
        <w:t>concerned about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D488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lack of progress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the field of </w:t>
      </w:r>
      <w:r w:rsidR="003D488B">
        <w:rPr>
          <w:rFonts w:ascii="Verdana" w:hAnsi="Verdana"/>
          <w:color w:val="000000" w:themeColor="text1"/>
          <w:sz w:val="28"/>
          <w:szCs w:val="28"/>
          <w:lang w:val="en-GB"/>
        </w:rPr>
        <w:t>children</w:t>
      </w:r>
      <w:r w:rsidR="00362869">
        <w:rPr>
          <w:rFonts w:ascii="Verdana" w:hAnsi="Verdana"/>
          <w:color w:val="000000" w:themeColor="text1"/>
          <w:sz w:val="28"/>
          <w:szCs w:val="28"/>
          <w:lang w:val="en-GB"/>
        </w:rPr>
        <w:t>’s</w:t>
      </w:r>
      <w:r w:rsidR="003D488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1E2E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rights, such as the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continued occurrence of child marriages, </w:t>
      </w:r>
      <w:r w:rsidR="001E2E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gender, </w:t>
      </w:r>
      <w:r w:rsidR="00046F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including </w:t>
      </w:r>
      <w:r w:rsidR="003D488B">
        <w:rPr>
          <w:rFonts w:ascii="Verdana" w:hAnsi="Verdana"/>
          <w:color w:val="000000" w:themeColor="text1"/>
          <w:sz w:val="28"/>
          <w:szCs w:val="28"/>
          <w:lang w:val="en-GB"/>
        </w:rPr>
        <w:t>the criminalization of sexual relations outside marriage.</w:t>
      </w:r>
    </w:p>
    <w:p w14:paraId="1A4A130B" w14:textId="1949755C" w:rsidR="0001390D" w:rsidRPr="00F42517" w:rsidRDefault="00362869" w:rsidP="00F4251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F4251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Morocco: </w:t>
      </w:r>
    </w:p>
    <w:p w14:paraId="26C95228" w14:textId="1DF5E5B9" w:rsidR="0001390D" w:rsidRPr="00A240BA" w:rsidRDefault="00362869" w:rsidP="00F42517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To d</w:t>
      </w:r>
      <w:r w:rsidR="0001390D" w:rsidRPr="00A240BA">
        <w:rPr>
          <w:rFonts w:ascii="Verdana" w:hAnsi="Verdana"/>
          <w:color w:val="000000" w:themeColor="text1"/>
          <w:sz w:val="28"/>
          <w:szCs w:val="28"/>
        </w:rPr>
        <w:t>ecriminalize consensual sexual relations, including by repealing the provisions in articles 489 to 493 of the Criminal Code prohibiting same-sex sexual relations, sexual relations outside marriage and adultery);</w:t>
      </w:r>
      <w:r w:rsidR="00F42517">
        <w:rPr>
          <w:rFonts w:ascii="Verdana" w:hAnsi="Verdana"/>
          <w:color w:val="000000" w:themeColor="text1"/>
          <w:sz w:val="28"/>
          <w:szCs w:val="28"/>
        </w:rPr>
        <w:br/>
      </w:r>
    </w:p>
    <w:p w14:paraId="619D05EF" w14:textId="61BF56C3" w:rsidR="00AC65F3" w:rsidRPr="0001390D" w:rsidRDefault="00046F5A" w:rsidP="00F42517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To r</w:t>
      </w:r>
      <w:r w:rsidR="0001390D" w:rsidRPr="0001390D">
        <w:rPr>
          <w:rFonts w:ascii="Verdana" w:hAnsi="Verdana"/>
          <w:color w:val="000000" w:themeColor="text1"/>
          <w:sz w:val="28"/>
          <w:szCs w:val="28"/>
        </w:rPr>
        <w:t xml:space="preserve">eview </w:t>
      </w:r>
      <w:r w:rsidR="0001390D">
        <w:rPr>
          <w:rFonts w:ascii="Verdana" w:hAnsi="Verdana"/>
          <w:color w:val="000000" w:themeColor="text1"/>
          <w:sz w:val="28"/>
          <w:szCs w:val="28"/>
        </w:rPr>
        <w:t>Penal</w:t>
      </w:r>
      <w:r w:rsidR="0001390D" w:rsidRPr="0001390D">
        <w:rPr>
          <w:rFonts w:ascii="Verdana" w:hAnsi="Verdana"/>
          <w:color w:val="000000" w:themeColor="text1"/>
          <w:sz w:val="28"/>
          <w:szCs w:val="28"/>
        </w:rPr>
        <w:t xml:space="preserve"> Code provisions regarding freedom of expression,</w:t>
      </w:r>
      <w:r w:rsidR="00BD383A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01390D" w:rsidRPr="0001390D">
        <w:rPr>
          <w:rFonts w:ascii="Verdana" w:hAnsi="Verdana"/>
          <w:color w:val="000000" w:themeColor="text1"/>
          <w:sz w:val="28"/>
          <w:szCs w:val="28"/>
        </w:rPr>
        <w:t xml:space="preserve">in conformity with article 19 of the </w:t>
      </w:r>
      <w:r w:rsidR="00BD383A">
        <w:rPr>
          <w:rFonts w:ascii="Verdana" w:hAnsi="Verdana"/>
          <w:color w:val="000000" w:themeColor="text1"/>
          <w:sz w:val="28"/>
          <w:szCs w:val="28"/>
        </w:rPr>
        <w:t xml:space="preserve">ICCPR. </w:t>
      </w:r>
    </w:p>
    <w:p w14:paraId="2E37C8BC" w14:textId="77777777" w:rsidR="00C76B46" w:rsidRPr="0001390D" w:rsidRDefault="00C76B46" w:rsidP="00F42517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3BA85C0F" w14:textId="564BE93C" w:rsidR="00C76B46" w:rsidRPr="00F42517" w:rsidRDefault="00C76B46" w:rsidP="00F42517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nl-NL"/>
        </w:rPr>
      </w:pPr>
      <w:proofErr w:type="spellStart"/>
      <w:r w:rsidRPr="00664A52">
        <w:rPr>
          <w:rFonts w:ascii="Verdana" w:hAnsi="Verdana"/>
          <w:color w:val="000000" w:themeColor="text1"/>
          <w:sz w:val="28"/>
          <w:szCs w:val="28"/>
          <w:lang w:val="nl-NL"/>
        </w:rPr>
        <w:t>Thank</w:t>
      </w:r>
      <w:proofErr w:type="spellEnd"/>
      <w:r w:rsidRPr="00664A52">
        <w:rPr>
          <w:rFonts w:ascii="Verdana" w:hAnsi="Verdana"/>
          <w:color w:val="000000" w:themeColor="text1"/>
          <w:sz w:val="28"/>
          <w:szCs w:val="28"/>
          <w:lang w:val="nl-NL"/>
        </w:rPr>
        <w:t xml:space="preserve"> </w:t>
      </w:r>
      <w:proofErr w:type="spellStart"/>
      <w:r w:rsidRPr="00664A52">
        <w:rPr>
          <w:rFonts w:ascii="Verdana" w:hAnsi="Verdana"/>
          <w:color w:val="000000" w:themeColor="text1"/>
          <w:sz w:val="28"/>
          <w:szCs w:val="28"/>
          <w:lang w:val="nl-NL"/>
        </w:rPr>
        <w:t>you</w:t>
      </w:r>
      <w:proofErr w:type="spellEnd"/>
      <w:r w:rsidR="00362869">
        <w:rPr>
          <w:rFonts w:ascii="Verdana" w:hAnsi="Verdana"/>
          <w:color w:val="000000" w:themeColor="text1"/>
          <w:sz w:val="28"/>
          <w:szCs w:val="28"/>
          <w:lang w:val="nl-NL"/>
        </w:rPr>
        <w:t xml:space="preserve">. </w:t>
      </w:r>
    </w:p>
    <w:p w14:paraId="66C10702" w14:textId="1636CF77" w:rsidR="00165C17" w:rsidRPr="00F42517" w:rsidRDefault="00165C17" w:rsidP="00F42517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nl-NL"/>
        </w:rPr>
      </w:pPr>
    </w:p>
    <w:p w14:paraId="30882C41" w14:textId="0CFA6743" w:rsidR="00165C17" w:rsidRPr="00165C17" w:rsidRDefault="00F42517" w:rsidP="00F42517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[55 sec]</w:t>
      </w:r>
    </w:p>
    <w:p w14:paraId="44E074BB" w14:textId="77777777" w:rsidR="00C76B46" w:rsidRPr="00B902C5" w:rsidRDefault="00C76B46" w:rsidP="00F42517">
      <w:pPr>
        <w:rPr>
          <w:rFonts w:ascii="Verdana" w:hAnsi="Verdana"/>
          <w:sz w:val="18"/>
          <w:szCs w:val="18"/>
        </w:rPr>
      </w:pPr>
    </w:p>
    <w:p w14:paraId="71EAF622" w14:textId="77777777" w:rsidR="00895661" w:rsidRPr="00B902C5" w:rsidRDefault="00895661" w:rsidP="00F42517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1AC"/>
    <w:multiLevelType w:val="hybridMultilevel"/>
    <w:tmpl w:val="8BA84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DAE"/>
    <w:multiLevelType w:val="hybridMultilevel"/>
    <w:tmpl w:val="F8E0590C"/>
    <w:lvl w:ilvl="0" w:tplc="6C04475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D2"/>
    <w:multiLevelType w:val="hybridMultilevel"/>
    <w:tmpl w:val="FFF4C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3240"/>
    <w:multiLevelType w:val="hybridMultilevel"/>
    <w:tmpl w:val="4A784F1A"/>
    <w:lvl w:ilvl="0" w:tplc="0064476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F3A08"/>
    <w:multiLevelType w:val="hybridMultilevel"/>
    <w:tmpl w:val="E7D8D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5"/>
  </w:num>
  <w:num w:numId="8">
    <w:abstractNumId w:val="8"/>
  </w:num>
  <w:num w:numId="9">
    <w:abstractNumId w:val="3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1390D"/>
    <w:rsid w:val="00041997"/>
    <w:rsid w:val="00046F5A"/>
    <w:rsid w:val="00130950"/>
    <w:rsid w:val="00165C17"/>
    <w:rsid w:val="001E2E06"/>
    <w:rsid w:val="00236833"/>
    <w:rsid w:val="00247009"/>
    <w:rsid w:val="003547D0"/>
    <w:rsid w:val="00362869"/>
    <w:rsid w:val="003C1EBE"/>
    <w:rsid w:val="003D488B"/>
    <w:rsid w:val="003F4592"/>
    <w:rsid w:val="0044196F"/>
    <w:rsid w:val="00590B13"/>
    <w:rsid w:val="0064565E"/>
    <w:rsid w:val="00654EEC"/>
    <w:rsid w:val="00664A52"/>
    <w:rsid w:val="006F2A39"/>
    <w:rsid w:val="007004C7"/>
    <w:rsid w:val="00735109"/>
    <w:rsid w:val="007527E1"/>
    <w:rsid w:val="007E0880"/>
    <w:rsid w:val="008569D3"/>
    <w:rsid w:val="00895661"/>
    <w:rsid w:val="0091673C"/>
    <w:rsid w:val="009A28FD"/>
    <w:rsid w:val="00A240BA"/>
    <w:rsid w:val="00A60EFD"/>
    <w:rsid w:val="00A63735"/>
    <w:rsid w:val="00AC65F3"/>
    <w:rsid w:val="00B902C5"/>
    <w:rsid w:val="00BD383A"/>
    <w:rsid w:val="00C16F51"/>
    <w:rsid w:val="00C20968"/>
    <w:rsid w:val="00C76B46"/>
    <w:rsid w:val="00C8083D"/>
    <w:rsid w:val="00D24BE7"/>
    <w:rsid w:val="00D428EE"/>
    <w:rsid w:val="00D612F2"/>
    <w:rsid w:val="00E72BF5"/>
    <w:rsid w:val="00F15E65"/>
    <w:rsid w:val="00F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"/>
    <w:basedOn w:val="Normal"/>
    <w:link w:val="ListParagraphChar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basedOn w:val="DefaultParagraphFont"/>
    <w:link w:val="ListParagraph"/>
    <w:uiPriority w:val="34"/>
    <w:qFormat/>
    <w:locked/>
    <w:rsid w:val="0001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8D74F-A685-44F3-A924-6DA85523AC4D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Del Colle, Lila</cp:lastModifiedBy>
  <cp:revision>2</cp:revision>
  <dcterms:created xsi:type="dcterms:W3CDTF">2022-11-06T19:45:00Z</dcterms:created>
  <dcterms:modified xsi:type="dcterms:W3CDTF">2022-11-06T19:45:00Z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