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E3E3" w14:textId="365B7AD1" w:rsidR="00562FF7" w:rsidRPr="00161B0C" w:rsidRDefault="00505FDC" w:rsidP="00562FF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161B0C">
        <w:rPr>
          <w:rFonts w:ascii="Palatino Linotype" w:eastAsia="Times New Roman" w:hAnsi="Palatino Linotype" w:cs="Times New Roman"/>
          <w:noProof/>
          <w:sz w:val="24"/>
          <w:szCs w:val="24"/>
          <w:lang w:val="it-IT" w:eastAsia="it-IT"/>
        </w:rPr>
        <w:drawing>
          <wp:inline distT="0" distB="0" distL="0" distR="0" wp14:anchorId="2E5E947C" wp14:editId="4EFCBC80">
            <wp:extent cx="800100" cy="91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73A7" w14:textId="7F177924" w:rsidR="00562FF7" w:rsidRPr="00CB2E46" w:rsidRDefault="00562FF7" w:rsidP="00562FF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</w:pPr>
      <w:r w:rsidRPr="00CB2E46"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  <w:t xml:space="preserve">Statement by H.E. </w:t>
      </w:r>
      <w:r w:rsidR="00161B0C" w:rsidRPr="00CB2E46"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  <w:t xml:space="preserve">Fortunatus </w:t>
      </w:r>
      <w:r w:rsidR="00161B0C" w:rsidRPr="00CB2E46">
        <w:rPr>
          <w:rFonts w:ascii="Palatino Linotype" w:eastAsia="Times New Roman" w:hAnsi="Palatino Linotype" w:cs="Times New Roman"/>
          <w:b/>
          <w:bCs/>
          <w:smallCaps/>
          <w:sz w:val="24"/>
          <w:szCs w:val="24"/>
          <w:lang w:eastAsia="it-IT"/>
        </w:rPr>
        <w:t>Nwachukwu</w:t>
      </w:r>
      <w:r w:rsidRPr="00CB2E46"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  <w:t xml:space="preserve">, Permanent Observer of the Holy See </w:t>
      </w:r>
    </w:p>
    <w:p w14:paraId="642C8EA1" w14:textId="77777777" w:rsidR="00562FF7" w:rsidRPr="00CB2E46" w:rsidRDefault="00562FF7" w:rsidP="00562FF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</w:pPr>
      <w:r w:rsidRPr="00CB2E46"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  <w:t>to the United Nations and Other International Organizations in Geneva</w:t>
      </w:r>
    </w:p>
    <w:p w14:paraId="1C68A2D6" w14:textId="3607A841" w:rsidR="00562FF7" w:rsidRPr="00CB2E46" w:rsidRDefault="00562FF7" w:rsidP="00562FF7">
      <w:pPr>
        <w:suppressAutoHyphens/>
        <w:autoSpaceDN w:val="0"/>
        <w:spacing w:after="200" w:line="240" w:lineRule="auto"/>
        <w:jc w:val="center"/>
        <w:textAlignment w:val="baseline"/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</w:pPr>
      <w:r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>at</w:t>
      </w:r>
      <w:r w:rsidR="00AD5E09"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 xml:space="preserve"> the </w:t>
      </w:r>
      <w:r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>Human Rights Council</w:t>
      </w:r>
      <w:r w:rsidR="00AD5E09"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>’s</w:t>
      </w:r>
      <w:r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 xml:space="preserve"> </w:t>
      </w:r>
      <w:r w:rsidR="00AD5E09"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>41</w:t>
      </w:r>
      <w:r w:rsidR="00AD5E09"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  <w:vertAlign w:val="superscript"/>
        </w:rPr>
        <w:t>st</w:t>
      </w:r>
      <w:r w:rsidR="00AD5E09"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 xml:space="preserve"> </w:t>
      </w:r>
      <w:r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 xml:space="preserve">Session of the </w:t>
      </w:r>
      <w:r w:rsidR="00AD5E09"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 xml:space="preserve">Working Group on the </w:t>
      </w:r>
      <w:r w:rsidR="00AD5E09"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br/>
      </w:r>
      <w:r w:rsidRPr="00CB2E46">
        <w:rPr>
          <w:rFonts w:ascii="Palatino Linotype" w:eastAsia="SimSun" w:hAnsi="Palatino Linotype" w:cs="Times New Roman"/>
          <w:b/>
          <w:bCs/>
          <w:kern w:val="3"/>
          <w:sz w:val="24"/>
          <w:szCs w:val="24"/>
        </w:rPr>
        <w:t xml:space="preserve">Universal Periodical Review </w:t>
      </w:r>
    </w:p>
    <w:p w14:paraId="753BB83E" w14:textId="392BE0F9" w:rsidR="00562FF7" w:rsidRPr="00161B0C" w:rsidRDefault="00161B0C" w:rsidP="00562FF7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SimSun" w:hAnsi="Palatino Linotype" w:cs="Times New Roman"/>
          <w:kern w:val="3"/>
          <w:sz w:val="24"/>
          <w:szCs w:val="24"/>
        </w:rPr>
      </w:pPr>
      <w:r w:rsidRPr="00161B0C">
        <w:rPr>
          <w:rFonts w:ascii="Palatino Linotype" w:eastAsia="SimSun" w:hAnsi="Palatino Linotype" w:cs="Times New Roman"/>
          <w:b/>
          <w:bCs/>
          <w:smallCaps/>
          <w:kern w:val="3"/>
          <w:sz w:val="24"/>
          <w:szCs w:val="24"/>
        </w:rPr>
        <w:t>India</w:t>
      </w:r>
    </w:p>
    <w:p w14:paraId="0F180DD3" w14:textId="074622E3" w:rsidR="00562FF7" w:rsidRPr="00161B0C" w:rsidRDefault="00562FF7" w:rsidP="00562FF7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SimSun" w:hAnsi="Palatino Linotype" w:cs="Times New Roman"/>
          <w:kern w:val="3"/>
          <w:sz w:val="24"/>
          <w:szCs w:val="24"/>
        </w:rPr>
      </w:pPr>
      <w:r w:rsidRPr="00161B0C">
        <w:rPr>
          <w:rFonts w:ascii="Palatino Linotype" w:eastAsia="SimSun" w:hAnsi="Palatino Linotype" w:cs="Times New Roman"/>
          <w:kern w:val="3"/>
          <w:sz w:val="24"/>
          <w:szCs w:val="24"/>
        </w:rPr>
        <w:t>Geneva, 1</w:t>
      </w:r>
      <w:r w:rsidR="00161B0C" w:rsidRPr="00161B0C">
        <w:rPr>
          <w:rFonts w:ascii="Palatino Linotype" w:eastAsia="SimSun" w:hAnsi="Palatino Linotype" w:cs="Times New Roman"/>
          <w:kern w:val="3"/>
          <w:sz w:val="24"/>
          <w:szCs w:val="24"/>
        </w:rPr>
        <w:t>0</w:t>
      </w:r>
      <w:r w:rsidRPr="00161B0C">
        <w:rPr>
          <w:rFonts w:ascii="Palatino Linotype" w:eastAsia="SimSun" w:hAnsi="Palatino Linotype" w:cs="Times New Roman"/>
          <w:kern w:val="3"/>
          <w:sz w:val="24"/>
          <w:szCs w:val="24"/>
        </w:rPr>
        <w:t xml:space="preserve"> November 20</w:t>
      </w:r>
      <w:r w:rsidR="00161B0C" w:rsidRPr="00161B0C">
        <w:rPr>
          <w:rFonts w:ascii="Palatino Linotype" w:eastAsia="SimSun" w:hAnsi="Palatino Linotype" w:cs="Times New Roman"/>
          <w:kern w:val="3"/>
          <w:sz w:val="24"/>
          <w:szCs w:val="24"/>
        </w:rPr>
        <w:t>22</w:t>
      </w:r>
    </w:p>
    <w:p w14:paraId="5D73BB6B" w14:textId="77777777" w:rsidR="00562FF7" w:rsidRPr="00161B0C" w:rsidRDefault="00562FF7" w:rsidP="00F90B90">
      <w:pPr>
        <w:tabs>
          <w:tab w:val="left" w:pos="450"/>
        </w:tabs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161B0C">
        <w:rPr>
          <w:rFonts w:ascii="Palatino Linotype" w:eastAsia="Times New Roman" w:hAnsi="Palatino Linotype" w:cs="Times New Roman"/>
          <w:sz w:val="24"/>
          <w:szCs w:val="24"/>
          <w:lang w:eastAsia="it-IT"/>
        </w:rPr>
        <w:t>Mr. President,</w:t>
      </w:r>
    </w:p>
    <w:p w14:paraId="3BE9D0A9" w14:textId="46B2718B" w:rsidR="00562FF7" w:rsidRPr="00161B0C" w:rsidRDefault="00562FF7" w:rsidP="00F90B90">
      <w:pPr>
        <w:tabs>
          <w:tab w:val="left" w:pos="450"/>
        </w:tabs>
        <w:spacing w:after="0"/>
        <w:ind w:firstLine="810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161B0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The Holy See welcomes the Delegation of </w:t>
      </w:r>
      <w:r w:rsidR="00161B0C" w:rsidRPr="00161B0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India</w:t>
      </w:r>
      <w:r w:rsidR="00161B0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Pr="00161B0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during the </w:t>
      </w:r>
      <w:r w:rsidRPr="00161B0C">
        <w:rPr>
          <w:rFonts w:ascii="Palatino Linotype" w:eastAsia="Times New Roman" w:hAnsi="Palatino Linotype" w:cs="Times New Roman"/>
          <w:color w:val="000000"/>
          <w:sz w:val="24"/>
          <w:szCs w:val="24"/>
          <w:lang w:val="en-GB" w:eastAsia="it-IT"/>
        </w:rPr>
        <w:t xml:space="preserve">presentation of its National Report </w:t>
      </w:r>
      <w:r w:rsidR="00AD5E09">
        <w:rPr>
          <w:rFonts w:ascii="Palatino Linotype" w:eastAsia="Times New Roman" w:hAnsi="Palatino Linotype" w:cs="Times New Roman"/>
          <w:color w:val="000000"/>
          <w:sz w:val="24"/>
          <w:szCs w:val="24"/>
          <w:lang w:val="en-GB" w:eastAsia="it-IT"/>
        </w:rPr>
        <w:t>for</w:t>
      </w:r>
      <w:r w:rsidRPr="00161B0C">
        <w:rPr>
          <w:rFonts w:ascii="Palatino Linotype" w:eastAsia="Times New Roman" w:hAnsi="Palatino Linotype" w:cs="Times New Roman"/>
          <w:color w:val="000000"/>
          <w:sz w:val="24"/>
          <w:szCs w:val="24"/>
          <w:lang w:val="en-GB" w:eastAsia="it-IT"/>
        </w:rPr>
        <w:t xml:space="preserve"> the </w:t>
      </w:r>
      <w:r w:rsidR="00161B0C">
        <w:rPr>
          <w:rFonts w:ascii="Palatino Linotype" w:eastAsia="Times New Roman" w:hAnsi="Palatino Linotype" w:cs="Times New Roman"/>
          <w:color w:val="000000"/>
          <w:sz w:val="24"/>
          <w:szCs w:val="24"/>
          <w:lang w:val="en-GB" w:eastAsia="it-IT"/>
        </w:rPr>
        <w:t>fourth</w:t>
      </w:r>
      <w:r w:rsidRPr="00161B0C">
        <w:rPr>
          <w:rFonts w:ascii="Palatino Linotype" w:eastAsia="Times New Roman" w:hAnsi="Palatino Linotype" w:cs="Times New Roman"/>
          <w:color w:val="000000"/>
          <w:sz w:val="24"/>
          <w:szCs w:val="24"/>
          <w:lang w:val="en-GB" w:eastAsia="it-IT"/>
        </w:rPr>
        <w:t xml:space="preserve"> cycle of the Universal Periodic Review</w:t>
      </w:r>
      <w:r w:rsidRPr="00161B0C">
        <w:rPr>
          <w:rFonts w:ascii="Palatino Linotype" w:eastAsia="Times New Roman" w:hAnsi="Palatino Linotype" w:cs="Times New Roman"/>
          <w:sz w:val="24"/>
          <w:szCs w:val="24"/>
          <w:lang w:eastAsia="it-IT"/>
        </w:rPr>
        <w:t>.</w:t>
      </w:r>
    </w:p>
    <w:p w14:paraId="7D2DC84D" w14:textId="2D12EC9E" w:rsidR="00562FF7" w:rsidRPr="00161B0C" w:rsidRDefault="008A7279" w:rsidP="00F90B90">
      <w:pPr>
        <w:pStyle w:val="NormalWeb"/>
        <w:spacing w:before="0" w:beforeAutospacing="0" w:after="0" w:line="259" w:lineRule="auto"/>
        <w:ind w:firstLine="720"/>
        <w:jc w:val="both"/>
        <w:rPr>
          <w:rFonts w:ascii="Palatino Linotype" w:hAnsi="Palatino Linotype"/>
          <w:color w:val="000000"/>
        </w:rPr>
      </w:pPr>
      <w:r w:rsidRPr="00161B0C">
        <w:rPr>
          <w:rFonts w:ascii="Palatino Linotype" w:hAnsi="Palatino Linotype"/>
          <w:color w:val="000000"/>
        </w:rPr>
        <w:t xml:space="preserve">My </w:t>
      </w:r>
      <w:r w:rsidR="00444F58" w:rsidRPr="001264B1">
        <w:rPr>
          <w:rFonts w:ascii="Palatino Linotype" w:hAnsi="Palatino Linotype"/>
          <w:bCs/>
          <w:color w:val="000000"/>
        </w:rPr>
        <w:t>D</w:t>
      </w:r>
      <w:r w:rsidRPr="00161B0C">
        <w:rPr>
          <w:rFonts w:ascii="Palatino Linotype" w:hAnsi="Palatino Linotype"/>
          <w:color w:val="000000"/>
        </w:rPr>
        <w:t xml:space="preserve">elegation appreciates the efforts made by the authorities of </w:t>
      </w:r>
      <w:r w:rsidR="00161B0C">
        <w:rPr>
          <w:rFonts w:ascii="Palatino Linotype" w:hAnsi="Palatino Linotype"/>
          <w:color w:val="000000"/>
        </w:rPr>
        <w:t>India</w:t>
      </w:r>
      <w:r w:rsidRPr="00161B0C">
        <w:rPr>
          <w:rFonts w:ascii="Palatino Linotype" w:hAnsi="Palatino Linotype"/>
          <w:color w:val="000000"/>
        </w:rPr>
        <w:t xml:space="preserve"> in promoting and protecting human rights in the country. </w:t>
      </w:r>
    </w:p>
    <w:p w14:paraId="54F6D98C" w14:textId="4D7ACCBE" w:rsidR="0060745A" w:rsidRPr="00F24485" w:rsidRDefault="00F90B90" w:rsidP="00AD5E09">
      <w:pPr>
        <w:pStyle w:val="NormalWeb"/>
        <w:spacing w:before="0" w:beforeAutospacing="0" w:after="0" w:line="259" w:lineRule="auto"/>
        <w:ind w:firstLine="720"/>
        <w:jc w:val="both"/>
        <w:rPr>
          <w:rFonts w:ascii="Palatino Linotype" w:hAnsi="Palatino Linotype"/>
          <w:color w:val="000000"/>
        </w:rPr>
      </w:pPr>
      <w:r w:rsidRPr="00F24485">
        <w:rPr>
          <w:rFonts w:ascii="Palatino Linotype" w:hAnsi="Palatino Linotype"/>
          <w:color w:val="000000"/>
        </w:rPr>
        <w:t xml:space="preserve">Nevertheless, </w:t>
      </w:r>
      <w:r w:rsidR="00161B0C" w:rsidRPr="00F24485">
        <w:rPr>
          <w:rFonts w:ascii="Palatino Linotype" w:hAnsi="Palatino Linotype"/>
          <w:color w:val="000000"/>
        </w:rPr>
        <w:t xml:space="preserve">certain policies and practices adopted by the Government </w:t>
      </w:r>
      <w:proofErr w:type="gramStart"/>
      <w:r w:rsidR="00161B0C" w:rsidRPr="00F24485">
        <w:rPr>
          <w:rFonts w:ascii="Palatino Linotype" w:hAnsi="Palatino Linotype"/>
          <w:color w:val="000000"/>
        </w:rPr>
        <w:t>have a tendency to</w:t>
      </w:r>
      <w:proofErr w:type="gramEnd"/>
      <w:r w:rsidR="00161B0C" w:rsidRPr="00F24485">
        <w:rPr>
          <w:rFonts w:ascii="Palatino Linotype" w:hAnsi="Palatino Linotype"/>
          <w:color w:val="000000"/>
        </w:rPr>
        <w:t xml:space="preserve"> </w:t>
      </w:r>
      <w:r w:rsidR="00D274B1" w:rsidRPr="001264B1">
        <w:rPr>
          <w:rFonts w:ascii="Palatino Linotype" w:hAnsi="Palatino Linotype"/>
          <w:bCs/>
          <w:color w:val="000000"/>
        </w:rPr>
        <w:t>be,</w:t>
      </w:r>
      <w:r w:rsidR="00D274B1">
        <w:rPr>
          <w:rFonts w:ascii="Palatino Linotype" w:hAnsi="Palatino Linotype"/>
          <w:color w:val="000000"/>
        </w:rPr>
        <w:t xml:space="preserve"> </w:t>
      </w:r>
      <w:r w:rsidR="00161B0C" w:rsidRPr="00F24485">
        <w:rPr>
          <w:rFonts w:ascii="Palatino Linotype" w:hAnsi="Palatino Linotype"/>
          <w:i/>
          <w:iCs/>
          <w:color w:val="000000"/>
        </w:rPr>
        <w:t xml:space="preserve">de </w:t>
      </w:r>
      <w:r w:rsidR="00161B0C" w:rsidRPr="00D274B1">
        <w:rPr>
          <w:rFonts w:ascii="Palatino Linotype" w:hAnsi="Palatino Linotype"/>
          <w:i/>
          <w:iCs/>
          <w:color w:val="000000"/>
        </w:rPr>
        <w:t>facto</w:t>
      </w:r>
      <w:r w:rsidR="00D274B1" w:rsidRPr="001264B1">
        <w:rPr>
          <w:rFonts w:ascii="Palatino Linotype" w:hAnsi="Palatino Linotype"/>
          <w:bCs/>
          <w:iCs/>
          <w:color w:val="000000"/>
        </w:rPr>
        <w:t>,</w:t>
      </w:r>
      <w:r w:rsidR="00161B0C" w:rsidRPr="001264B1">
        <w:rPr>
          <w:rFonts w:ascii="Palatino Linotype" w:hAnsi="Palatino Linotype"/>
          <w:bCs/>
          <w:i/>
          <w:iCs/>
          <w:color w:val="000000"/>
        </w:rPr>
        <w:t xml:space="preserve"> </w:t>
      </w:r>
      <w:r w:rsidR="00D274B1" w:rsidRPr="001264B1">
        <w:rPr>
          <w:rFonts w:ascii="Palatino Linotype" w:hAnsi="Palatino Linotype"/>
          <w:bCs/>
          <w:iCs/>
          <w:color w:val="000000"/>
        </w:rPr>
        <w:t>discriminatory against</w:t>
      </w:r>
      <w:r w:rsidR="00D274B1" w:rsidRPr="00D274B1">
        <w:rPr>
          <w:rFonts w:ascii="Palatino Linotype" w:hAnsi="Palatino Linotype"/>
          <w:color w:val="000000"/>
        </w:rPr>
        <w:t xml:space="preserve"> </w:t>
      </w:r>
      <w:r w:rsidRPr="00F24485">
        <w:rPr>
          <w:rFonts w:ascii="Palatino Linotype" w:hAnsi="Palatino Linotype"/>
          <w:color w:val="000000"/>
        </w:rPr>
        <w:t>religious minorities</w:t>
      </w:r>
      <w:r w:rsidR="00161B0C" w:rsidRPr="00F24485">
        <w:rPr>
          <w:rFonts w:ascii="Palatino Linotype" w:hAnsi="Palatino Linotype"/>
          <w:color w:val="000000"/>
        </w:rPr>
        <w:t xml:space="preserve"> </w:t>
      </w:r>
      <w:r w:rsidRPr="00F24485">
        <w:rPr>
          <w:rFonts w:ascii="Palatino Linotype" w:hAnsi="Palatino Linotype"/>
          <w:color w:val="000000"/>
        </w:rPr>
        <w:t xml:space="preserve">resulting in insecurity and distrust towards the </w:t>
      </w:r>
      <w:r w:rsidR="00161B0C" w:rsidRPr="00F24485">
        <w:rPr>
          <w:rFonts w:ascii="Palatino Linotype" w:hAnsi="Palatino Linotype"/>
          <w:color w:val="000000"/>
        </w:rPr>
        <w:t>S</w:t>
      </w:r>
      <w:r w:rsidRPr="00F24485">
        <w:rPr>
          <w:rFonts w:ascii="Palatino Linotype" w:hAnsi="Palatino Linotype"/>
          <w:color w:val="000000"/>
        </w:rPr>
        <w:t>tate</w:t>
      </w:r>
      <w:r w:rsidR="00AD5E09" w:rsidRPr="00F24485">
        <w:rPr>
          <w:rFonts w:ascii="Palatino Linotype" w:hAnsi="Palatino Linotype"/>
          <w:color w:val="000000"/>
        </w:rPr>
        <w:t>, as well as instances of violence</w:t>
      </w:r>
      <w:r w:rsidRPr="00F24485">
        <w:rPr>
          <w:rFonts w:ascii="Palatino Linotype" w:hAnsi="Palatino Linotype"/>
          <w:color w:val="000000"/>
        </w:rPr>
        <w:t>.</w:t>
      </w:r>
    </w:p>
    <w:p w14:paraId="1D04B4A4" w14:textId="509EC0B6" w:rsidR="005E23E2" w:rsidRPr="00161B0C" w:rsidRDefault="00444F58" w:rsidP="005E23E2">
      <w:pPr>
        <w:pStyle w:val="NormalWeb"/>
        <w:spacing w:before="0" w:beforeAutospacing="0" w:after="0" w:line="259" w:lineRule="auto"/>
        <w:ind w:firstLine="720"/>
        <w:jc w:val="both"/>
        <w:rPr>
          <w:rFonts w:ascii="Palatino Linotype" w:hAnsi="Palatino Linotype"/>
          <w:color w:val="000000"/>
        </w:rPr>
      </w:pPr>
      <w:proofErr w:type="gramStart"/>
      <w:r w:rsidRPr="001264B1">
        <w:rPr>
          <w:rFonts w:ascii="Palatino Linotype" w:hAnsi="Palatino Linotype"/>
          <w:bCs/>
          <w:color w:val="000000"/>
        </w:rPr>
        <w:t>Thus</w:t>
      </w:r>
      <w:proofErr w:type="gramEnd"/>
      <w:r w:rsidRPr="001264B1">
        <w:rPr>
          <w:rFonts w:ascii="Palatino Linotype" w:hAnsi="Palatino Linotype"/>
          <w:bCs/>
          <w:color w:val="000000"/>
        </w:rPr>
        <w:t xml:space="preserve"> my</w:t>
      </w:r>
      <w:r>
        <w:rPr>
          <w:rFonts w:ascii="Palatino Linotype" w:hAnsi="Palatino Linotype"/>
          <w:color w:val="000000"/>
        </w:rPr>
        <w:t xml:space="preserve"> </w:t>
      </w:r>
      <w:r w:rsidR="0060745A" w:rsidRPr="00161B0C">
        <w:rPr>
          <w:rFonts w:ascii="Palatino Linotype" w:hAnsi="Palatino Linotype"/>
          <w:color w:val="000000"/>
        </w:rPr>
        <w:t>Delegation wishes to present the following recommendations:</w:t>
      </w:r>
    </w:p>
    <w:p w14:paraId="5892B6D1" w14:textId="7553E20D" w:rsidR="005E23E2" w:rsidRPr="00161B0C" w:rsidRDefault="00863DA1" w:rsidP="005E23E2">
      <w:pPr>
        <w:pStyle w:val="NormalWeb"/>
        <w:numPr>
          <w:ilvl w:val="0"/>
          <w:numId w:val="3"/>
        </w:numPr>
        <w:spacing w:before="0" w:beforeAutospacing="0" w:after="0" w:line="259" w:lineRule="auto"/>
        <w:jc w:val="both"/>
        <w:rPr>
          <w:rFonts w:ascii="Palatino Linotype" w:hAnsi="Palatino Linotype"/>
          <w:color w:val="000000"/>
        </w:rPr>
      </w:pPr>
      <w:r w:rsidRPr="00161B0C">
        <w:rPr>
          <w:rFonts w:ascii="Palatino Linotype" w:hAnsi="Palatino Linotype"/>
          <w:color w:val="000000"/>
        </w:rPr>
        <w:t xml:space="preserve">To </w:t>
      </w:r>
      <w:r w:rsidR="00444F58" w:rsidRPr="001264B1">
        <w:rPr>
          <w:rFonts w:ascii="Palatino Linotype" w:hAnsi="Palatino Linotype"/>
          <w:bCs/>
          <w:color w:val="000000"/>
        </w:rPr>
        <w:t>guarantee</w:t>
      </w:r>
      <w:r w:rsidR="00444F58">
        <w:rPr>
          <w:rFonts w:ascii="Palatino Linotype" w:hAnsi="Palatino Linotype"/>
          <w:color w:val="000000"/>
        </w:rPr>
        <w:t xml:space="preserve"> </w:t>
      </w:r>
      <w:r w:rsidR="00C0693A">
        <w:rPr>
          <w:rFonts w:ascii="Palatino Linotype" w:hAnsi="Palatino Linotype"/>
          <w:color w:val="000000"/>
        </w:rPr>
        <w:t>that “Foreign Currency Regulation Act” (FCRA) certificates are issued in a non-discriminatory fashion</w:t>
      </w:r>
      <w:r w:rsidR="005E23E2" w:rsidRPr="00161B0C">
        <w:rPr>
          <w:rFonts w:ascii="Palatino Linotype" w:hAnsi="Palatino Linotype"/>
          <w:color w:val="000000"/>
        </w:rPr>
        <w:t>.</w:t>
      </w:r>
    </w:p>
    <w:p w14:paraId="0F7C5575" w14:textId="2E14080E" w:rsidR="005E23E2" w:rsidRDefault="005E23E2" w:rsidP="005E23E2">
      <w:pPr>
        <w:pStyle w:val="NormalWeb"/>
        <w:numPr>
          <w:ilvl w:val="0"/>
          <w:numId w:val="3"/>
        </w:numPr>
        <w:spacing w:before="0" w:beforeAutospacing="0" w:after="0" w:line="259" w:lineRule="auto"/>
        <w:jc w:val="both"/>
        <w:rPr>
          <w:rFonts w:ascii="Palatino Linotype" w:hAnsi="Palatino Linotype"/>
          <w:color w:val="000000"/>
        </w:rPr>
      </w:pPr>
      <w:r w:rsidRPr="00161B0C">
        <w:rPr>
          <w:rFonts w:ascii="Palatino Linotype" w:hAnsi="Palatino Linotype"/>
          <w:color w:val="000000"/>
        </w:rPr>
        <w:t xml:space="preserve">To </w:t>
      </w:r>
      <w:r w:rsidR="00C0693A">
        <w:rPr>
          <w:rFonts w:ascii="Palatino Linotype" w:hAnsi="Palatino Linotype"/>
          <w:color w:val="000000"/>
        </w:rPr>
        <w:t>ensure that State and local legislation</w:t>
      </w:r>
      <w:r w:rsidR="00632F25" w:rsidRPr="001264B1">
        <w:rPr>
          <w:rFonts w:ascii="Palatino Linotype" w:hAnsi="Palatino Linotype"/>
          <w:bCs/>
          <w:color w:val="000000"/>
        </w:rPr>
        <w:t>s</w:t>
      </w:r>
      <w:r w:rsidR="00C0693A">
        <w:rPr>
          <w:rFonts w:ascii="Palatino Linotype" w:hAnsi="Palatino Linotype"/>
          <w:color w:val="000000"/>
        </w:rPr>
        <w:t xml:space="preserve"> </w:t>
      </w:r>
      <w:r w:rsidR="00FE7740" w:rsidRPr="001264B1">
        <w:rPr>
          <w:rFonts w:ascii="Palatino Linotype" w:hAnsi="Palatino Linotype"/>
          <w:bCs/>
          <w:color w:val="000000"/>
        </w:rPr>
        <w:t>are</w:t>
      </w:r>
      <w:r w:rsidR="00FE7740">
        <w:rPr>
          <w:rFonts w:ascii="Palatino Linotype" w:hAnsi="Palatino Linotype"/>
          <w:color w:val="000000"/>
        </w:rPr>
        <w:t xml:space="preserve"> </w:t>
      </w:r>
      <w:r w:rsidR="00C0693A" w:rsidRPr="00FE7740">
        <w:rPr>
          <w:rFonts w:ascii="Palatino Linotype" w:hAnsi="Palatino Linotype"/>
          <w:color w:val="000000"/>
        </w:rPr>
        <w:t xml:space="preserve">not </w:t>
      </w:r>
      <w:r w:rsidR="00FE7740" w:rsidRPr="001264B1">
        <w:rPr>
          <w:rFonts w:ascii="Palatino Linotype" w:hAnsi="Palatino Linotype"/>
          <w:bCs/>
          <w:color w:val="000000"/>
        </w:rPr>
        <w:t>in</w:t>
      </w:r>
      <w:r w:rsidR="00FE7740">
        <w:rPr>
          <w:rFonts w:ascii="Palatino Linotype" w:hAnsi="Palatino Linotype"/>
          <w:color w:val="000000"/>
        </w:rPr>
        <w:t xml:space="preserve"> </w:t>
      </w:r>
      <w:r w:rsidR="00C0693A">
        <w:rPr>
          <w:rFonts w:ascii="Palatino Linotype" w:hAnsi="Palatino Linotype"/>
          <w:color w:val="000000"/>
        </w:rPr>
        <w:t xml:space="preserve">conflict with national legislation and constitutional provisions </w:t>
      </w:r>
      <w:proofErr w:type="gramStart"/>
      <w:r w:rsidR="00C0693A">
        <w:rPr>
          <w:rFonts w:ascii="Palatino Linotype" w:hAnsi="Palatino Linotype"/>
          <w:color w:val="000000"/>
        </w:rPr>
        <w:t>with regard to</w:t>
      </w:r>
      <w:proofErr w:type="gramEnd"/>
      <w:r w:rsidR="00C0693A">
        <w:rPr>
          <w:rFonts w:ascii="Palatino Linotype" w:hAnsi="Palatino Linotype"/>
          <w:color w:val="000000"/>
        </w:rPr>
        <w:t xml:space="preserve"> the freedom of religion or belief</w:t>
      </w:r>
      <w:r w:rsidR="00C0693A" w:rsidRPr="00F24485">
        <w:rPr>
          <w:rFonts w:ascii="Palatino Linotype" w:hAnsi="Palatino Linotype"/>
          <w:color w:val="000000"/>
        </w:rPr>
        <w:t xml:space="preserve">, including by repealing </w:t>
      </w:r>
      <w:r w:rsidR="00AD5E09" w:rsidRPr="00F24485">
        <w:rPr>
          <w:rFonts w:ascii="Palatino Linotype" w:hAnsi="Palatino Linotype"/>
          <w:color w:val="000000"/>
        </w:rPr>
        <w:t xml:space="preserve">laws that are used to prevent, </w:t>
      </w:r>
      <w:r w:rsidR="00C65B4A" w:rsidRPr="00F24485">
        <w:rPr>
          <w:rFonts w:ascii="Palatino Linotype" w:hAnsi="Palatino Linotype"/>
          <w:color w:val="000000"/>
        </w:rPr>
        <w:t>discourage</w:t>
      </w:r>
      <w:r w:rsidR="001F05B8" w:rsidRPr="001264B1">
        <w:rPr>
          <w:rFonts w:ascii="Palatino Linotype" w:hAnsi="Palatino Linotype"/>
          <w:bCs/>
          <w:color w:val="000000"/>
        </w:rPr>
        <w:t>,</w:t>
      </w:r>
      <w:r w:rsidR="00C65B4A" w:rsidRPr="00F24485">
        <w:rPr>
          <w:rFonts w:ascii="Palatino Linotype" w:hAnsi="Palatino Linotype"/>
          <w:color w:val="000000"/>
        </w:rPr>
        <w:t xml:space="preserve"> or prosecute conversion</w:t>
      </w:r>
      <w:r w:rsidR="00C0693A">
        <w:rPr>
          <w:rFonts w:ascii="Palatino Linotype" w:hAnsi="Palatino Linotype"/>
          <w:color w:val="000000"/>
        </w:rPr>
        <w:t>.</w:t>
      </w:r>
    </w:p>
    <w:p w14:paraId="1209F270" w14:textId="2443D807" w:rsidR="00C0693A" w:rsidRPr="00161B0C" w:rsidRDefault="00C0693A" w:rsidP="005E23E2">
      <w:pPr>
        <w:pStyle w:val="NormalWeb"/>
        <w:numPr>
          <w:ilvl w:val="0"/>
          <w:numId w:val="3"/>
        </w:numPr>
        <w:spacing w:before="0" w:beforeAutospacing="0" w:after="0" w:line="259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To </w:t>
      </w:r>
      <w:r w:rsidR="00444F58" w:rsidRPr="001264B1">
        <w:rPr>
          <w:rFonts w:ascii="Palatino Linotype" w:hAnsi="Palatino Linotype"/>
          <w:bCs/>
          <w:color w:val="000000"/>
        </w:rPr>
        <w:t>adopt</w:t>
      </w:r>
      <w:r w:rsidR="00444F58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a comprehensive national law </w:t>
      </w:r>
      <w:r w:rsidR="00444F58" w:rsidRPr="001264B1">
        <w:rPr>
          <w:rFonts w:ascii="Palatino Linotype" w:hAnsi="Palatino Linotype"/>
          <w:bCs/>
          <w:color w:val="000000"/>
        </w:rPr>
        <w:t>to</w:t>
      </w:r>
      <w:r w:rsidR="00444F58">
        <w:rPr>
          <w:rFonts w:ascii="Palatino Linotype" w:hAnsi="Palatino Linotype"/>
          <w:color w:val="000000"/>
        </w:rPr>
        <w:t xml:space="preserve"> </w:t>
      </w:r>
      <w:r w:rsidRPr="00444F58">
        <w:rPr>
          <w:rFonts w:ascii="Palatino Linotype" w:hAnsi="Palatino Linotype"/>
          <w:color w:val="000000"/>
        </w:rPr>
        <w:t>prosecut</w:t>
      </w:r>
      <w:r w:rsidR="00444F58" w:rsidRPr="001264B1">
        <w:rPr>
          <w:rFonts w:ascii="Palatino Linotype" w:hAnsi="Palatino Linotype"/>
          <w:bCs/>
          <w:color w:val="000000"/>
        </w:rPr>
        <w:t>e</w:t>
      </w:r>
      <w:r>
        <w:rPr>
          <w:rFonts w:ascii="Palatino Linotype" w:hAnsi="Palatino Linotype"/>
          <w:color w:val="000000"/>
        </w:rPr>
        <w:t xml:space="preserve"> sectarian violence by individuals or groups, including propagating violence or threats of violence against </w:t>
      </w:r>
      <w:r w:rsidRPr="00AB4E1B">
        <w:rPr>
          <w:rFonts w:ascii="Palatino Linotype" w:hAnsi="Palatino Linotype"/>
          <w:color w:val="000000"/>
        </w:rPr>
        <w:t xml:space="preserve">religious </w:t>
      </w:r>
      <w:r>
        <w:rPr>
          <w:rFonts w:ascii="Palatino Linotype" w:hAnsi="Palatino Linotype"/>
          <w:color w:val="000000"/>
        </w:rPr>
        <w:t>minorities.</w:t>
      </w:r>
    </w:p>
    <w:p w14:paraId="2FE721B4" w14:textId="14567439" w:rsidR="00562FF7" w:rsidRDefault="005E23E2" w:rsidP="005E23E2">
      <w:pPr>
        <w:pStyle w:val="NormalWeb"/>
        <w:numPr>
          <w:ilvl w:val="0"/>
          <w:numId w:val="3"/>
        </w:numPr>
        <w:spacing w:before="0" w:beforeAutospacing="0" w:after="0" w:line="259" w:lineRule="auto"/>
        <w:jc w:val="both"/>
        <w:rPr>
          <w:rFonts w:ascii="Palatino Linotype" w:hAnsi="Palatino Linotype"/>
          <w:color w:val="000000"/>
        </w:rPr>
      </w:pPr>
      <w:r w:rsidRPr="00161B0C">
        <w:rPr>
          <w:rFonts w:ascii="Palatino Linotype" w:hAnsi="Palatino Linotype"/>
          <w:color w:val="000000"/>
        </w:rPr>
        <w:t>To c</w:t>
      </w:r>
      <w:r w:rsidR="00562FF7" w:rsidRPr="00161B0C">
        <w:rPr>
          <w:rFonts w:ascii="Palatino Linotype" w:hAnsi="Palatino Linotype"/>
          <w:color w:val="000000"/>
        </w:rPr>
        <w:t xml:space="preserve">ontinue its </w:t>
      </w:r>
      <w:r w:rsidR="00562FF7" w:rsidRPr="00444F58">
        <w:rPr>
          <w:rFonts w:ascii="Palatino Linotype" w:hAnsi="Palatino Linotype"/>
          <w:color w:val="000000"/>
        </w:rPr>
        <w:t xml:space="preserve">efforts </w:t>
      </w:r>
      <w:r w:rsidR="00444F58" w:rsidRPr="001264B1">
        <w:rPr>
          <w:rFonts w:ascii="Palatino Linotype" w:hAnsi="Palatino Linotype"/>
          <w:bCs/>
          <w:color w:val="000000"/>
        </w:rPr>
        <w:t>to enhance</w:t>
      </w:r>
      <w:r w:rsidR="00562FF7" w:rsidRPr="00161B0C">
        <w:rPr>
          <w:rFonts w:ascii="Palatino Linotype" w:hAnsi="Palatino Linotype"/>
          <w:color w:val="000000"/>
        </w:rPr>
        <w:t xml:space="preserve"> </w:t>
      </w:r>
      <w:r w:rsidR="00562FF7" w:rsidRPr="00444F58">
        <w:rPr>
          <w:rFonts w:ascii="Palatino Linotype" w:hAnsi="Palatino Linotype"/>
          <w:color w:val="000000"/>
        </w:rPr>
        <w:t xml:space="preserve">the </w:t>
      </w:r>
      <w:r w:rsidR="00444F58" w:rsidRPr="001264B1">
        <w:rPr>
          <w:rFonts w:ascii="Palatino Linotype" w:hAnsi="Palatino Linotype"/>
          <w:bCs/>
          <w:color w:val="000000"/>
        </w:rPr>
        <w:t>protection of</w:t>
      </w:r>
      <w:r w:rsidR="00444F58" w:rsidRPr="001264B1">
        <w:rPr>
          <w:rFonts w:ascii="Palatino Linotype" w:hAnsi="Palatino Linotype"/>
          <w:b/>
          <w:color w:val="000000"/>
          <w:u w:val="single"/>
        </w:rPr>
        <w:t xml:space="preserve"> </w:t>
      </w:r>
      <w:r w:rsidR="00E42AF4" w:rsidRPr="00161B0C">
        <w:rPr>
          <w:rFonts w:ascii="Palatino Linotype" w:hAnsi="Palatino Linotype"/>
          <w:color w:val="000000"/>
        </w:rPr>
        <w:t>human rights, especially by eliminating</w:t>
      </w:r>
      <w:r w:rsidR="00562FF7" w:rsidRPr="00161B0C">
        <w:rPr>
          <w:rFonts w:ascii="Palatino Linotype" w:hAnsi="Palatino Linotype"/>
          <w:color w:val="000000"/>
        </w:rPr>
        <w:t xml:space="preserve"> discrimination against women</w:t>
      </w:r>
      <w:r w:rsidR="00562FF7" w:rsidRPr="00F24485">
        <w:rPr>
          <w:rFonts w:ascii="Palatino Linotype" w:hAnsi="Palatino Linotype"/>
          <w:color w:val="000000"/>
        </w:rPr>
        <w:t xml:space="preserve"> and discrimination </w:t>
      </w:r>
      <w:r w:rsidR="00126A58" w:rsidRPr="00F24485">
        <w:rPr>
          <w:rFonts w:ascii="Palatino Linotype" w:hAnsi="Palatino Linotype"/>
          <w:color w:val="000000"/>
        </w:rPr>
        <w:t>based on</w:t>
      </w:r>
      <w:r w:rsidR="00562FF7" w:rsidRPr="00F24485">
        <w:rPr>
          <w:rFonts w:ascii="Palatino Linotype" w:hAnsi="Palatino Linotype"/>
          <w:color w:val="000000"/>
        </w:rPr>
        <w:t xml:space="preserve"> caste</w:t>
      </w:r>
      <w:r w:rsidR="00126A58" w:rsidRPr="00F24485">
        <w:rPr>
          <w:rFonts w:ascii="Palatino Linotype" w:hAnsi="Palatino Linotype"/>
          <w:color w:val="000000"/>
        </w:rPr>
        <w:t xml:space="preserve"> and religion</w:t>
      </w:r>
      <w:r w:rsidR="00126A58" w:rsidRPr="00161B0C">
        <w:rPr>
          <w:rFonts w:ascii="Palatino Linotype" w:hAnsi="Palatino Linotype"/>
          <w:color w:val="000000"/>
        </w:rPr>
        <w:t xml:space="preserve">. </w:t>
      </w:r>
    </w:p>
    <w:p w14:paraId="5104B2B5" w14:textId="4C50FBF6" w:rsidR="005E23E2" w:rsidRPr="00AD5E09" w:rsidRDefault="00C0693A" w:rsidP="0053279E">
      <w:pPr>
        <w:pStyle w:val="NormalWeb"/>
        <w:numPr>
          <w:ilvl w:val="0"/>
          <w:numId w:val="3"/>
        </w:numPr>
        <w:spacing w:before="0" w:beforeAutospacing="0" w:after="0" w:line="259" w:lineRule="auto"/>
        <w:jc w:val="both"/>
        <w:rPr>
          <w:rFonts w:ascii="Palatino Linotype" w:hAnsi="Palatino Linotype"/>
          <w:color w:val="000000"/>
        </w:rPr>
      </w:pPr>
      <w:r w:rsidRPr="00AD5E09">
        <w:rPr>
          <w:rFonts w:ascii="Palatino Linotype" w:hAnsi="Palatino Linotype"/>
          <w:color w:val="000000"/>
        </w:rPr>
        <w:t xml:space="preserve">To </w:t>
      </w:r>
      <w:r w:rsidR="00AD5E09" w:rsidRPr="00AD5E09">
        <w:rPr>
          <w:rFonts w:ascii="Palatino Linotype" w:hAnsi="Palatino Linotype"/>
          <w:color w:val="000000"/>
        </w:rPr>
        <w:t>place a nation-wide moratorium on the application of the death penalty, with a view to its eventual abolition.</w:t>
      </w:r>
    </w:p>
    <w:p w14:paraId="3C48AC0F" w14:textId="77777777" w:rsidR="005E23E2" w:rsidRPr="00161B0C" w:rsidRDefault="005E23E2" w:rsidP="005E23E2">
      <w:pPr>
        <w:pStyle w:val="NormalWeb"/>
        <w:spacing w:before="0" w:beforeAutospacing="0" w:after="0" w:line="259" w:lineRule="auto"/>
        <w:jc w:val="both"/>
        <w:rPr>
          <w:rFonts w:ascii="Palatino Linotype" w:hAnsi="Palatino Linotype"/>
          <w:color w:val="000000"/>
        </w:rPr>
      </w:pPr>
      <w:r w:rsidRPr="00161B0C">
        <w:rPr>
          <w:rFonts w:ascii="Palatino Linotype" w:hAnsi="Palatino Linotype"/>
          <w:color w:val="000000"/>
        </w:rPr>
        <w:t>Thank you, Mr. President</w:t>
      </w:r>
    </w:p>
    <w:sectPr w:rsidR="005E23E2" w:rsidRPr="00161B0C" w:rsidSect="001264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7BB7" w14:textId="77777777" w:rsidR="00B5473C" w:rsidRDefault="00B5473C" w:rsidP="002037CA">
      <w:pPr>
        <w:spacing w:after="0" w:line="240" w:lineRule="auto"/>
      </w:pPr>
      <w:r>
        <w:separator/>
      </w:r>
    </w:p>
  </w:endnote>
  <w:endnote w:type="continuationSeparator" w:id="0">
    <w:p w14:paraId="1F64049C" w14:textId="77777777" w:rsidR="00B5473C" w:rsidRDefault="00B5473C" w:rsidP="0020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AC1D" w14:textId="77777777" w:rsidR="00B5473C" w:rsidRDefault="00B5473C" w:rsidP="002037CA">
      <w:pPr>
        <w:spacing w:after="0" w:line="240" w:lineRule="auto"/>
      </w:pPr>
      <w:r>
        <w:separator/>
      </w:r>
    </w:p>
  </w:footnote>
  <w:footnote w:type="continuationSeparator" w:id="0">
    <w:p w14:paraId="4369EE1D" w14:textId="77777777" w:rsidR="00B5473C" w:rsidRDefault="00B5473C" w:rsidP="0020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187F60"/>
    <w:multiLevelType w:val="hybridMultilevel"/>
    <w:tmpl w:val="B4D4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D0953"/>
    <w:multiLevelType w:val="hybridMultilevel"/>
    <w:tmpl w:val="4F1A17BC"/>
    <w:lvl w:ilvl="0" w:tplc="5AAA9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68346">
    <w:abstractNumId w:val="1"/>
  </w:num>
  <w:num w:numId="2" w16cid:durableId="757018599">
    <w:abstractNumId w:val="2"/>
  </w:num>
  <w:num w:numId="3" w16cid:durableId="39447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F7"/>
    <w:rsid w:val="001264B1"/>
    <w:rsid w:val="00126A58"/>
    <w:rsid w:val="00155778"/>
    <w:rsid w:val="00161B0C"/>
    <w:rsid w:val="00192658"/>
    <w:rsid w:val="001F05B8"/>
    <w:rsid w:val="002037CA"/>
    <w:rsid w:val="0027782B"/>
    <w:rsid w:val="00444F58"/>
    <w:rsid w:val="00505FDC"/>
    <w:rsid w:val="00562FF7"/>
    <w:rsid w:val="005E23E2"/>
    <w:rsid w:val="005F6F2D"/>
    <w:rsid w:val="0060745A"/>
    <w:rsid w:val="00632F25"/>
    <w:rsid w:val="00863DA1"/>
    <w:rsid w:val="00871618"/>
    <w:rsid w:val="008A7279"/>
    <w:rsid w:val="00955ED3"/>
    <w:rsid w:val="0097011A"/>
    <w:rsid w:val="00A439EC"/>
    <w:rsid w:val="00AB4E1B"/>
    <w:rsid w:val="00AD5E09"/>
    <w:rsid w:val="00B5473C"/>
    <w:rsid w:val="00BB4111"/>
    <w:rsid w:val="00C0693A"/>
    <w:rsid w:val="00C23843"/>
    <w:rsid w:val="00C31581"/>
    <w:rsid w:val="00C65B4A"/>
    <w:rsid w:val="00CB2E46"/>
    <w:rsid w:val="00D274B1"/>
    <w:rsid w:val="00E42AF4"/>
    <w:rsid w:val="00EA05DA"/>
    <w:rsid w:val="00EB641C"/>
    <w:rsid w:val="00F24485"/>
    <w:rsid w:val="00F80D0B"/>
    <w:rsid w:val="00F90B90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F4DC"/>
  <w15:chartTrackingRefBased/>
  <w15:docId w15:val="{E0C731FB-D571-4F95-80B7-8AB0839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FF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C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C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7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DC8A6-0948-4377-8141-D87275AC4C4F}"/>
</file>

<file path=customXml/itemProps2.xml><?xml version="1.0" encoding="utf-8"?>
<ds:datastoreItem xmlns:ds="http://schemas.openxmlformats.org/officeDocument/2006/customXml" ds:itemID="{F50B9887-66B2-4BD4-84FD-5508708E16FE}"/>
</file>

<file path=customXml/itemProps3.xml><?xml version="1.0" encoding="utf-8"?>
<ds:datastoreItem xmlns:ds="http://schemas.openxmlformats.org/officeDocument/2006/customXml" ds:itemID="{A090295A-D115-4C57-8FCC-F1115FB5E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Cocozza</dc:creator>
  <cp:keywords/>
  <dc:description/>
  <cp:lastModifiedBy>Permanent Mission of the Holy See - Geneva</cp:lastModifiedBy>
  <cp:revision>2</cp:revision>
  <cp:lastPrinted>2022-11-08T14:40:00Z</cp:lastPrinted>
  <dcterms:created xsi:type="dcterms:W3CDTF">2022-11-08T14:42:00Z</dcterms:created>
  <dcterms:modified xsi:type="dcterms:W3CDTF">2022-11-08T14:42:00Z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