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F714" w14:textId="77777777" w:rsidR="00B43423" w:rsidRPr="00CD672E" w:rsidRDefault="00B43423" w:rsidP="00B43423">
      <w:pPr>
        <w:pStyle w:val="uLinie"/>
        <w:spacing w:after="454"/>
        <w:rPr>
          <w:noProof w:val="0"/>
          <w:lang w:val="fr-CH"/>
        </w:rPr>
      </w:pPr>
    </w:p>
    <w:p w14:paraId="0EE4F715" w14:textId="77777777" w:rsidR="00B43423" w:rsidRDefault="00B43423" w:rsidP="00B43423">
      <w:pPr>
        <w:autoSpaceDE w:val="0"/>
        <w:spacing w:before="120" w:line="320" w:lineRule="exact"/>
        <w:jc w:val="both"/>
        <w:rPr>
          <w:rFonts w:ascii="Helvetica" w:hAnsi="Helvetica" w:cs="Helvetica"/>
          <w:vanish/>
          <w:color w:val="333333"/>
          <w:sz w:val="18"/>
          <w:szCs w:val="18"/>
          <w:lang w:val="fr-CH"/>
        </w:rPr>
      </w:pPr>
    </w:p>
    <w:p w14:paraId="0EE4F716" w14:textId="77777777" w:rsidR="00B43423" w:rsidRPr="00991763" w:rsidRDefault="00B43423" w:rsidP="00B43423">
      <w:pPr>
        <w:pStyle w:val="Subtitle"/>
        <w:spacing w:line="276" w:lineRule="auto"/>
        <w:jc w:val="center"/>
        <w:rPr>
          <w:sz w:val="32"/>
          <w:szCs w:val="32"/>
          <w:lang w:val="fr-CH"/>
        </w:rPr>
      </w:pPr>
      <w:r w:rsidRPr="00991763">
        <w:rPr>
          <w:sz w:val="32"/>
          <w:szCs w:val="32"/>
          <w:lang w:val="fr-CH"/>
        </w:rPr>
        <w:t>Conseil des droits de l’homme</w:t>
      </w:r>
    </w:p>
    <w:p w14:paraId="0EE4F718" w14:textId="4FAD9FFF" w:rsidR="00B43423" w:rsidRPr="00991763" w:rsidRDefault="00656D45" w:rsidP="00B43423">
      <w:pPr>
        <w:pStyle w:val="Subtitle"/>
        <w:spacing w:line="276" w:lineRule="auto"/>
        <w:jc w:val="center"/>
        <w:rPr>
          <w:sz w:val="20"/>
          <w:szCs w:val="20"/>
          <w:lang w:val="fr-CH"/>
        </w:rPr>
      </w:pPr>
      <w:r>
        <w:rPr>
          <w:sz w:val="20"/>
          <w:szCs w:val="20"/>
          <w:lang w:val="fr-CH"/>
        </w:rPr>
        <w:t>4</w:t>
      </w:r>
      <w:r w:rsidR="00B43423">
        <w:rPr>
          <w:sz w:val="20"/>
          <w:szCs w:val="20"/>
          <w:lang w:val="fr-CH"/>
        </w:rPr>
        <w:t>1</w:t>
      </w:r>
      <w:r w:rsidR="00B43423" w:rsidRPr="00E568CC">
        <w:rPr>
          <w:sz w:val="20"/>
          <w:szCs w:val="20"/>
          <w:lang w:val="fr-CH"/>
        </w:rPr>
        <w:t>e</w:t>
      </w:r>
      <w:r w:rsidR="00B43423">
        <w:rPr>
          <w:sz w:val="20"/>
          <w:szCs w:val="20"/>
          <w:lang w:val="fr-CH"/>
        </w:rPr>
        <w:t xml:space="preserve"> </w:t>
      </w:r>
      <w:r w:rsidR="00B43423" w:rsidRPr="00A555E7">
        <w:rPr>
          <w:sz w:val="20"/>
          <w:szCs w:val="20"/>
          <w:lang w:val="fr-CH"/>
        </w:rPr>
        <w:t>session du Groupe de travail sur l’Examen périodique universel</w:t>
      </w:r>
    </w:p>
    <w:p w14:paraId="0EE4F719" w14:textId="77777777" w:rsidR="00B43423" w:rsidRPr="00991763" w:rsidRDefault="00B43423" w:rsidP="00B43423">
      <w:pPr>
        <w:pStyle w:val="Subtitle"/>
        <w:spacing w:line="276" w:lineRule="auto"/>
        <w:jc w:val="center"/>
        <w:rPr>
          <w:sz w:val="20"/>
          <w:szCs w:val="20"/>
          <w:lang w:val="fr-CH"/>
        </w:rPr>
      </w:pPr>
    </w:p>
    <w:p w14:paraId="0EE4F71A" w14:textId="77777777" w:rsidR="00B43423" w:rsidRPr="006E49F6" w:rsidRDefault="00B43423" w:rsidP="00B43423">
      <w:pPr>
        <w:pStyle w:val="Subtitle"/>
        <w:spacing w:line="276" w:lineRule="auto"/>
        <w:jc w:val="center"/>
        <w:rPr>
          <w:b/>
          <w:sz w:val="32"/>
          <w:szCs w:val="32"/>
          <w:lang w:val="fr-CH"/>
        </w:rPr>
      </w:pPr>
      <w:r>
        <w:rPr>
          <w:b/>
          <w:sz w:val="32"/>
          <w:szCs w:val="32"/>
          <w:lang w:val="fr-CH"/>
        </w:rPr>
        <w:t>Equateur</w:t>
      </w:r>
    </w:p>
    <w:p w14:paraId="0EE4F71B" w14:textId="77777777" w:rsidR="00B43423" w:rsidRPr="00991763" w:rsidRDefault="00B43423" w:rsidP="00B43423">
      <w:pPr>
        <w:pStyle w:val="Subtitle"/>
        <w:spacing w:line="276" w:lineRule="auto"/>
        <w:jc w:val="center"/>
        <w:rPr>
          <w:sz w:val="20"/>
          <w:szCs w:val="20"/>
          <w:lang w:val="fr-CH"/>
        </w:rPr>
      </w:pPr>
    </w:p>
    <w:p w14:paraId="0EE4F71C" w14:textId="77777777" w:rsidR="00B43423" w:rsidRPr="00991763" w:rsidRDefault="00B43423" w:rsidP="00B43423">
      <w:pPr>
        <w:pStyle w:val="Subtitle"/>
        <w:spacing w:line="276" w:lineRule="auto"/>
        <w:jc w:val="center"/>
        <w:rPr>
          <w:sz w:val="20"/>
          <w:szCs w:val="20"/>
          <w:lang w:val="fr-CH"/>
        </w:rPr>
      </w:pPr>
      <w:r w:rsidRPr="00991763">
        <w:rPr>
          <w:sz w:val="20"/>
          <w:szCs w:val="20"/>
          <w:lang w:val="fr-CH"/>
        </w:rPr>
        <w:t xml:space="preserve">Genève, </w:t>
      </w:r>
      <w:r>
        <w:rPr>
          <w:sz w:val="20"/>
          <w:szCs w:val="20"/>
          <w:lang w:val="fr-CH"/>
        </w:rPr>
        <w:t>7</w:t>
      </w:r>
      <w:r>
        <w:rPr>
          <w:sz w:val="20"/>
          <w:lang w:val="fr-CH"/>
        </w:rPr>
        <w:t xml:space="preserve"> novembre 2022</w:t>
      </w:r>
    </w:p>
    <w:p w14:paraId="0EE4F71D" w14:textId="77777777" w:rsidR="00B43423" w:rsidRPr="00991763" w:rsidRDefault="00B43423" w:rsidP="00B43423">
      <w:pPr>
        <w:pStyle w:val="Subtitle"/>
        <w:tabs>
          <w:tab w:val="center" w:pos="4535"/>
          <w:tab w:val="left" w:pos="6045"/>
        </w:tabs>
        <w:spacing w:line="276" w:lineRule="auto"/>
        <w:jc w:val="center"/>
        <w:rPr>
          <w:sz w:val="20"/>
          <w:szCs w:val="20"/>
          <w:lang w:val="fr-CH"/>
        </w:rPr>
      </w:pPr>
    </w:p>
    <w:p w14:paraId="0EE4F71E" w14:textId="77777777" w:rsidR="00B43423" w:rsidRPr="00991763" w:rsidRDefault="00B43423" w:rsidP="00B43423">
      <w:pPr>
        <w:pStyle w:val="Subtitle"/>
        <w:pBdr>
          <w:bottom w:val="single" w:sz="4" w:space="1" w:color="auto"/>
        </w:pBdr>
        <w:tabs>
          <w:tab w:val="center" w:pos="4535"/>
          <w:tab w:val="left" w:pos="6045"/>
        </w:tabs>
        <w:spacing w:line="276" w:lineRule="auto"/>
        <w:jc w:val="center"/>
        <w:rPr>
          <w:sz w:val="20"/>
          <w:szCs w:val="20"/>
          <w:lang w:val="fr-CH"/>
        </w:rPr>
      </w:pPr>
      <w:r w:rsidRPr="00991763">
        <w:rPr>
          <w:sz w:val="20"/>
          <w:szCs w:val="20"/>
          <w:lang w:val="fr-CH"/>
        </w:rPr>
        <w:t>Déclaration de la Suisse</w:t>
      </w:r>
      <w:r w:rsidRPr="00991763">
        <w:rPr>
          <w:sz w:val="20"/>
          <w:szCs w:val="20"/>
          <w:lang w:val="fr-CH"/>
        </w:rPr>
        <w:br/>
      </w:r>
    </w:p>
    <w:p w14:paraId="0EE4F71F" w14:textId="77777777" w:rsidR="00B43423" w:rsidRDefault="00B43423" w:rsidP="00B43423">
      <w:pPr>
        <w:pStyle w:val="CommentText"/>
        <w:spacing w:line="360" w:lineRule="auto"/>
        <w:jc w:val="both"/>
        <w:rPr>
          <w:sz w:val="22"/>
          <w:lang w:val="fr-CH"/>
        </w:rPr>
      </w:pPr>
    </w:p>
    <w:p w14:paraId="0EE4F720" w14:textId="77777777" w:rsidR="00B43423" w:rsidRPr="00A555E7" w:rsidRDefault="00B43423" w:rsidP="00656D45">
      <w:pPr>
        <w:pStyle w:val="CommentText"/>
        <w:spacing w:line="360" w:lineRule="auto"/>
        <w:jc w:val="both"/>
        <w:rPr>
          <w:sz w:val="24"/>
          <w:szCs w:val="24"/>
          <w:lang w:val="fr-CH"/>
        </w:rPr>
      </w:pPr>
      <w:r w:rsidRPr="00A555E7">
        <w:rPr>
          <w:sz w:val="24"/>
          <w:szCs w:val="24"/>
          <w:lang w:val="fr-CH"/>
        </w:rPr>
        <w:t xml:space="preserve">Monsieur le Président, </w:t>
      </w:r>
    </w:p>
    <w:p w14:paraId="0EE4F721" w14:textId="77777777" w:rsidR="00B43423" w:rsidRPr="00656D45" w:rsidRDefault="00B43423" w:rsidP="00656D45">
      <w:pPr>
        <w:pStyle w:val="CommentText"/>
        <w:spacing w:line="360" w:lineRule="auto"/>
        <w:jc w:val="both"/>
        <w:rPr>
          <w:sz w:val="24"/>
          <w:szCs w:val="24"/>
          <w:lang w:val="fr-CH"/>
        </w:rPr>
      </w:pPr>
    </w:p>
    <w:p w14:paraId="0EE4F722" w14:textId="77777777" w:rsidR="00B43423" w:rsidRPr="00656D45" w:rsidRDefault="00B43423" w:rsidP="00656D45">
      <w:pPr>
        <w:spacing w:line="240" w:lineRule="auto"/>
        <w:jc w:val="both"/>
        <w:rPr>
          <w:sz w:val="24"/>
          <w:szCs w:val="24"/>
          <w:lang w:val="fr-CH"/>
        </w:rPr>
      </w:pPr>
      <w:r w:rsidRPr="00656D45">
        <w:rPr>
          <w:sz w:val="24"/>
          <w:szCs w:val="24"/>
          <w:lang w:val="fr-CH"/>
        </w:rPr>
        <w:t>La Suisse souhaite la bienvenue à la délégation de l’Equateur et la remercie pour sa présentation.</w:t>
      </w:r>
    </w:p>
    <w:p w14:paraId="0EE4F725" w14:textId="52DFE66F" w:rsidR="00B43423" w:rsidRPr="00656D45" w:rsidRDefault="00B43423" w:rsidP="00656D45">
      <w:pPr>
        <w:spacing w:line="240" w:lineRule="auto"/>
        <w:jc w:val="both"/>
        <w:rPr>
          <w:sz w:val="24"/>
          <w:szCs w:val="24"/>
          <w:lang w:val="fr-CH"/>
        </w:rPr>
      </w:pPr>
    </w:p>
    <w:p w14:paraId="0EE4F726" w14:textId="3B4ECF11" w:rsidR="00B43423" w:rsidRDefault="00B43423" w:rsidP="00656D45">
      <w:pPr>
        <w:spacing w:line="240" w:lineRule="auto"/>
        <w:jc w:val="both"/>
        <w:rPr>
          <w:sz w:val="24"/>
          <w:szCs w:val="24"/>
          <w:lang w:val="fr-CH"/>
        </w:rPr>
      </w:pPr>
      <w:r w:rsidRPr="00656D45">
        <w:rPr>
          <w:sz w:val="24"/>
          <w:szCs w:val="24"/>
          <w:lang w:val="fr-CH"/>
        </w:rPr>
        <w:t>La Suisse fait les recommandations suivantes à l’Equateur:</w:t>
      </w:r>
    </w:p>
    <w:p w14:paraId="596A8409" w14:textId="77777777" w:rsidR="00656D45" w:rsidRPr="00656D45" w:rsidRDefault="00656D45" w:rsidP="00656D45">
      <w:pPr>
        <w:spacing w:line="240" w:lineRule="auto"/>
        <w:jc w:val="both"/>
        <w:rPr>
          <w:sz w:val="24"/>
          <w:szCs w:val="24"/>
          <w:lang w:val="fr-CH"/>
        </w:rPr>
      </w:pPr>
    </w:p>
    <w:p w14:paraId="0EE4F727" w14:textId="77777777" w:rsidR="00E527B1" w:rsidRPr="00656D45" w:rsidRDefault="00E527B1" w:rsidP="00656D45">
      <w:pPr>
        <w:pStyle w:val="CommentText"/>
        <w:numPr>
          <w:ilvl w:val="0"/>
          <w:numId w:val="6"/>
        </w:numPr>
        <w:spacing w:line="360" w:lineRule="auto"/>
        <w:jc w:val="both"/>
        <w:rPr>
          <w:sz w:val="24"/>
          <w:szCs w:val="24"/>
          <w:lang w:val="fr-CH"/>
        </w:rPr>
      </w:pPr>
      <w:r w:rsidRPr="00656D45">
        <w:rPr>
          <w:sz w:val="24"/>
          <w:szCs w:val="24"/>
          <w:lang w:val="fr-CH"/>
        </w:rPr>
        <w:t>Mettre en œuvre une politique globale de protection des défenseuses et défenseurs des droits de l'homme, comprenant un protocole pour enquêter sur les menaces et les attaques dont ils font l'objet, en les consultant de manière adéquate.</w:t>
      </w:r>
    </w:p>
    <w:p w14:paraId="0EE4F728" w14:textId="14A166F6" w:rsidR="00F8210B" w:rsidRPr="00656D45" w:rsidRDefault="00BA5E6D" w:rsidP="00656D45">
      <w:pPr>
        <w:pStyle w:val="CommentText"/>
        <w:numPr>
          <w:ilvl w:val="0"/>
          <w:numId w:val="6"/>
        </w:numPr>
        <w:spacing w:line="360" w:lineRule="auto"/>
        <w:jc w:val="both"/>
        <w:rPr>
          <w:sz w:val="24"/>
          <w:szCs w:val="24"/>
          <w:lang w:val="fr-CH"/>
        </w:rPr>
      </w:pPr>
      <w:r w:rsidRPr="00656D45">
        <w:rPr>
          <w:sz w:val="24"/>
          <w:szCs w:val="24"/>
          <w:lang w:val="fr-CH"/>
        </w:rPr>
        <w:t>E</w:t>
      </w:r>
      <w:r w:rsidR="00F8210B" w:rsidRPr="00656D45">
        <w:rPr>
          <w:sz w:val="24"/>
          <w:szCs w:val="24"/>
          <w:lang w:val="fr-CH"/>
        </w:rPr>
        <w:t xml:space="preserve">tablir et renforcer les mécanismes et la législation afin de garantir la poursuite des actes de violence </w:t>
      </w:r>
      <w:r w:rsidRPr="00656D45">
        <w:rPr>
          <w:sz w:val="24"/>
          <w:szCs w:val="24"/>
          <w:lang w:val="fr-CH"/>
        </w:rPr>
        <w:t>contre les</w:t>
      </w:r>
      <w:r w:rsidR="00F8210B" w:rsidRPr="00656D45">
        <w:rPr>
          <w:sz w:val="24"/>
          <w:szCs w:val="24"/>
          <w:lang w:val="fr-CH"/>
        </w:rPr>
        <w:t xml:space="preserve"> femmes et </w:t>
      </w:r>
      <w:r w:rsidR="003957EA" w:rsidRPr="00656D45">
        <w:rPr>
          <w:sz w:val="24"/>
          <w:szCs w:val="24"/>
          <w:lang w:val="fr-CH"/>
        </w:rPr>
        <w:t xml:space="preserve">filles </w:t>
      </w:r>
      <w:r w:rsidR="00F8210B" w:rsidRPr="00656D45">
        <w:rPr>
          <w:sz w:val="24"/>
          <w:szCs w:val="24"/>
          <w:lang w:val="fr-CH"/>
        </w:rPr>
        <w:t xml:space="preserve">des </w:t>
      </w:r>
      <w:proofErr w:type="spellStart"/>
      <w:r w:rsidR="00F8210B" w:rsidRPr="00656D45">
        <w:rPr>
          <w:sz w:val="24"/>
          <w:szCs w:val="24"/>
          <w:lang w:val="fr-CH"/>
        </w:rPr>
        <w:t>féminicides</w:t>
      </w:r>
      <w:proofErr w:type="spellEnd"/>
      <w:r w:rsidR="00F8210B" w:rsidRPr="00656D45">
        <w:rPr>
          <w:sz w:val="24"/>
          <w:szCs w:val="24"/>
          <w:lang w:val="fr-CH"/>
        </w:rPr>
        <w:t xml:space="preserve"> et mettre sur pied une politique publique de réparation intégrale pour les victimes et les survivants de la violence contre les femmes</w:t>
      </w:r>
      <w:r w:rsidR="003957EA" w:rsidRPr="00656D45">
        <w:rPr>
          <w:sz w:val="24"/>
          <w:szCs w:val="24"/>
          <w:lang w:val="fr-CH"/>
        </w:rPr>
        <w:t xml:space="preserve"> et filles</w:t>
      </w:r>
      <w:r w:rsidR="00F8210B" w:rsidRPr="00656D45">
        <w:rPr>
          <w:sz w:val="24"/>
          <w:szCs w:val="24"/>
          <w:lang w:val="fr-CH"/>
        </w:rPr>
        <w:t>.</w:t>
      </w:r>
    </w:p>
    <w:p w14:paraId="0EE4F729" w14:textId="26710072" w:rsidR="00B43423" w:rsidRPr="00656D45" w:rsidRDefault="00FF34AA" w:rsidP="00656D45">
      <w:pPr>
        <w:pStyle w:val="CommentText"/>
        <w:numPr>
          <w:ilvl w:val="0"/>
          <w:numId w:val="6"/>
        </w:numPr>
        <w:spacing w:line="360" w:lineRule="auto"/>
        <w:jc w:val="both"/>
        <w:rPr>
          <w:sz w:val="24"/>
          <w:szCs w:val="24"/>
          <w:lang w:val="fr-CH"/>
        </w:rPr>
      </w:pPr>
      <w:r w:rsidRPr="00656D45">
        <w:rPr>
          <w:sz w:val="24"/>
          <w:szCs w:val="24"/>
          <w:lang w:val="fr-CH"/>
        </w:rPr>
        <w:t>Mener rapidement des enquêtes approfondies</w:t>
      </w:r>
      <w:r w:rsidR="003957EA" w:rsidRPr="00656D45">
        <w:rPr>
          <w:sz w:val="24"/>
          <w:szCs w:val="24"/>
          <w:lang w:val="fr-CH"/>
        </w:rPr>
        <w:t>, indépendantes</w:t>
      </w:r>
      <w:r w:rsidRPr="00656D45">
        <w:rPr>
          <w:sz w:val="24"/>
          <w:szCs w:val="24"/>
          <w:lang w:val="fr-CH"/>
        </w:rPr>
        <w:t xml:space="preserve"> et impartiales sur les décès de détenus, établir les responsabilités pénales et administratives, et garantir la vérité, la justice et les réparations aux victimes.</w:t>
      </w:r>
    </w:p>
    <w:p w14:paraId="0EE4F72A" w14:textId="77777777" w:rsidR="00FF34AA" w:rsidRPr="00656D45" w:rsidRDefault="00FF34AA" w:rsidP="00656D45">
      <w:pPr>
        <w:pStyle w:val="CommentText"/>
        <w:spacing w:line="360" w:lineRule="auto"/>
        <w:ind w:left="720"/>
        <w:jc w:val="both"/>
        <w:rPr>
          <w:sz w:val="24"/>
          <w:szCs w:val="24"/>
          <w:lang w:val="fr-CH"/>
        </w:rPr>
      </w:pPr>
    </w:p>
    <w:p w14:paraId="0EE4F72B" w14:textId="77777777" w:rsidR="00B43423" w:rsidRPr="00656D45" w:rsidRDefault="00B43423" w:rsidP="00656D45">
      <w:pPr>
        <w:pStyle w:val="CommentText"/>
        <w:spacing w:line="360" w:lineRule="auto"/>
        <w:jc w:val="both"/>
        <w:rPr>
          <w:sz w:val="24"/>
          <w:szCs w:val="24"/>
          <w:lang w:val="fr-CH"/>
        </w:rPr>
      </w:pPr>
      <w:r w:rsidRPr="00656D45">
        <w:rPr>
          <w:sz w:val="24"/>
          <w:szCs w:val="24"/>
          <w:lang w:val="fr-CH"/>
        </w:rPr>
        <w:t>Je vous remercie.</w:t>
      </w:r>
    </w:p>
    <w:p w14:paraId="0EE4F72D" w14:textId="77777777" w:rsidR="00B3461A" w:rsidRPr="00995066" w:rsidRDefault="00B3461A" w:rsidP="00A4029A">
      <w:bookmarkStart w:id="0" w:name="_GoBack"/>
      <w:bookmarkEnd w:id="0"/>
    </w:p>
    <w:sectPr w:rsidR="00B3461A" w:rsidRPr="00995066" w:rsidSect="00AE4DDB">
      <w:headerReference w:type="default" r:id="rId11"/>
      <w:headerReference w:type="first" r:id="rId12"/>
      <w:footerReference w:type="first" r:id="rId13"/>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4A43" w14:textId="77777777" w:rsidR="001215AA" w:rsidRDefault="001215AA">
      <w:r>
        <w:separator/>
      </w:r>
    </w:p>
  </w:endnote>
  <w:endnote w:type="continuationSeparator" w:id="0">
    <w:p w14:paraId="3C52C79E" w14:textId="77777777" w:rsidR="001215AA" w:rsidRDefault="0012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7FD7" w14:textId="77777777" w:rsidR="00656D45" w:rsidRDefault="00656D45" w:rsidP="00656D45">
    <w:pPr>
      <w:pStyle w:val="Footer"/>
      <w:pBdr>
        <w:top w:val="single" w:sz="4" w:space="1" w:color="auto"/>
      </w:pBdr>
      <w:rPr>
        <w:b/>
        <w:lang w:val="fr-CH"/>
      </w:rPr>
    </w:pPr>
  </w:p>
  <w:p w14:paraId="41AE06A4" w14:textId="77777777" w:rsidR="00656D45" w:rsidRPr="00E877FF" w:rsidRDefault="00656D45" w:rsidP="00656D45">
    <w:pPr>
      <w:pStyle w:val="Footer"/>
      <w:pBdr>
        <w:top w:val="single" w:sz="4" w:space="1" w:color="auto"/>
      </w:pBdr>
      <w:rPr>
        <w:b/>
        <w:sz w:val="15"/>
        <w:szCs w:val="15"/>
        <w:lang w:val="fr-CH"/>
      </w:rPr>
    </w:pPr>
    <w:r w:rsidRPr="00E877FF">
      <w:rPr>
        <w:b/>
        <w:sz w:val="15"/>
        <w:szCs w:val="15"/>
        <w:lang w:val="fr-CH"/>
      </w:rPr>
      <w:t xml:space="preserve">Mission permanente de la Suisse auprès de l'Office des Nations Unies et des autres organisations internationales à Genève </w:t>
    </w:r>
  </w:p>
  <w:p w14:paraId="4C418982" w14:textId="77777777" w:rsidR="00656D45" w:rsidRPr="00656D45" w:rsidRDefault="00656D45" w:rsidP="00656D45">
    <w:pPr>
      <w:pStyle w:val="Footer"/>
      <w:spacing w:after="80"/>
      <w:rPr>
        <w:b/>
        <w:sz w:val="15"/>
        <w:szCs w:val="15"/>
        <w:lang w:val="en-US"/>
      </w:rPr>
    </w:pPr>
    <w:r w:rsidRPr="00656D45">
      <w:rPr>
        <w:b/>
        <w:sz w:val="15"/>
        <w:szCs w:val="15"/>
        <w:lang w:val="en-US"/>
      </w:rPr>
      <w:t>Permanent Mission of Switzerland to the United Nations Office and to the other International Organizations in Geneva</w:t>
    </w:r>
  </w:p>
  <w:p w14:paraId="09452875" w14:textId="77777777" w:rsidR="00656D45" w:rsidRPr="00E877FF" w:rsidRDefault="00656D45" w:rsidP="00656D45">
    <w:pPr>
      <w:pStyle w:val="Footer"/>
      <w:rPr>
        <w:sz w:val="15"/>
        <w:szCs w:val="15"/>
        <w:lang w:val="fr-CH"/>
      </w:rPr>
    </w:pPr>
    <w:r w:rsidRPr="00E877FF">
      <w:rPr>
        <w:sz w:val="15"/>
        <w:szCs w:val="15"/>
        <w:lang w:val="fr-CH"/>
      </w:rPr>
      <w:t xml:space="preserve">Rue de </w:t>
    </w:r>
    <w:proofErr w:type="spellStart"/>
    <w:r w:rsidRPr="00E877FF">
      <w:rPr>
        <w:sz w:val="15"/>
        <w:szCs w:val="15"/>
        <w:lang w:val="fr-CH"/>
      </w:rPr>
      <w:t>Varembé</w:t>
    </w:r>
    <w:proofErr w:type="spellEnd"/>
    <w:r w:rsidRPr="00E877FF">
      <w:rPr>
        <w:sz w:val="15"/>
        <w:szCs w:val="15"/>
        <w:lang w:val="fr-CH"/>
      </w:rPr>
      <w:t xml:space="preserve"> 9-11, CP 194, 1211 Genève 20</w:t>
    </w:r>
  </w:p>
  <w:p w14:paraId="0EE4F73B" w14:textId="42232CDD" w:rsidR="00281861" w:rsidRPr="00656D45" w:rsidRDefault="00656D45" w:rsidP="00656D45">
    <w:pPr>
      <w:pStyle w:val="Footer"/>
      <w:rPr>
        <w:sz w:val="15"/>
        <w:szCs w:val="15"/>
        <w:lang w:val="fr-CH"/>
      </w:rPr>
    </w:pPr>
    <w:r w:rsidRPr="00E877FF">
      <w:rPr>
        <w:sz w:val="15"/>
        <w:szCs w:val="15"/>
        <w:lang w:val="fr-CH"/>
      </w:rPr>
      <w:t>Tél. +41 (0)58 482 24 41, Fax +41 (0)58 482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BFEF" w14:textId="77777777" w:rsidR="001215AA" w:rsidRDefault="001215AA">
      <w:r>
        <w:separator/>
      </w:r>
    </w:p>
  </w:footnote>
  <w:footnote w:type="continuationSeparator" w:id="0">
    <w:p w14:paraId="56C19DD5" w14:textId="77777777" w:rsidR="001215AA" w:rsidRDefault="0012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F732" w14:textId="77777777" w:rsidR="00281861" w:rsidRPr="008E6BF7" w:rsidRDefault="001215AA"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281861" w:rsidRPr="009674DC" w14:paraId="0EE4F736" w14:textId="77777777">
      <w:trPr>
        <w:cantSplit/>
        <w:trHeight w:hRule="exact" w:val="1840"/>
      </w:trPr>
      <w:tc>
        <w:tcPr>
          <w:tcW w:w="4848" w:type="dxa"/>
        </w:tcPr>
        <w:p w14:paraId="0EE4F733" w14:textId="77777777" w:rsidR="00281861" w:rsidRPr="00E534A0" w:rsidRDefault="00ED0A83" w:rsidP="00E1365E">
          <w:pPr>
            <w:pStyle w:val="Logo"/>
          </w:pPr>
          <w:r>
            <w:drawing>
              <wp:inline distT="0" distB="0" distL="0" distR="0" wp14:anchorId="0EE4F73C" wp14:editId="0EE4F73D">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0EE4F734" w14:textId="77777777" w:rsidR="00281861" w:rsidRPr="00194F44" w:rsidRDefault="00ED0A83" w:rsidP="00E1365E">
          <w:pPr>
            <w:pStyle w:val="Header"/>
            <w:spacing w:line="276" w:lineRule="auto"/>
            <w:ind w:left="1417"/>
            <w:rPr>
              <w:color w:val="808080"/>
              <w:sz w:val="24"/>
              <w:szCs w:val="24"/>
              <w:lang w:val="fr-CH"/>
            </w:rPr>
          </w:pPr>
          <w:r w:rsidRPr="0074426F">
            <w:rPr>
              <w:lang w:val="fr-CH"/>
            </w:rPr>
            <w:t>Seul le texte prononcé fait foi</w:t>
          </w:r>
        </w:p>
        <w:p w14:paraId="0EE4F735" w14:textId="77777777" w:rsidR="00281861" w:rsidRPr="009674DC" w:rsidRDefault="00ED0A83" w:rsidP="00E1365E">
          <w:pPr>
            <w:pStyle w:val="Header"/>
            <w:tabs>
              <w:tab w:val="right" w:pos="4745"/>
            </w:tabs>
            <w:spacing w:line="276" w:lineRule="auto"/>
            <w:ind w:left="1417"/>
            <w:rPr>
              <w:lang w:val="en-GB"/>
            </w:rPr>
          </w:pPr>
          <w:r>
            <w:t xml:space="preserve">Check </w:t>
          </w:r>
          <w:proofErr w:type="spellStart"/>
          <w:r>
            <w:t>against</w:t>
          </w:r>
          <w:proofErr w:type="spellEnd"/>
          <w:r>
            <w:t xml:space="preserve"> </w:t>
          </w:r>
          <w:proofErr w:type="spellStart"/>
          <w:r>
            <w:t>delivery</w:t>
          </w:r>
          <w:proofErr w:type="spellEnd"/>
          <w:r w:rsidRPr="00194F44">
            <w:rPr>
              <w:color w:val="808080"/>
              <w:sz w:val="24"/>
              <w:szCs w:val="24"/>
              <w:lang w:val="en-GB"/>
            </w:rPr>
            <w:tab/>
          </w:r>
        </w:p>
      </w:tc>
    </w:tr>
  </w:tbl>
  <w:p w14:paraId="0EE4F737" w14:textId="77777777" w:rsidR="00281861" w:rsidRPr="00656D45" w:rsidRDefault="001215AA">
    <w:pPr>
      <w:pStyle w:val="Header"/>
      <w:rPr>
        <w:sz w:val="15"/>
        <w:szCs w:val="15"/>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230D57CC"/>
    <w:multiLevelType w:val="hybridMultilevel"/>
    <w:tmpl w:val="50042F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23"/>
    <w:rsid w:val="000069C8"/>
    <w:rsid w:val="000124D8"/>
    <w:rsid w:val="000235B8"/>
    <w:rsid w:val="000302A4"/>
    <w:rsid w:val="000579DB"/>
    <w:rsid w:val="000663AA"/>
    <w:rsid w:val="00075AC6"/>
    <w:rsid w:val="000830D3"/>
    <w:rsid w:val="000C379F"/>
    <w:rsid w:val="000C7DCA"/>
    <w:rsid w:val="001215AA"/>
    <w:rsid w:val="00125BF4"/>
    <w:rsid w:val="00136234"/>
    <w:rsid w:val="00137B2B"/>
    <w:rsid w:val="0014327D"/>
    <w:rsid w:val="00147A57"/>
    <w:rsid w:val="001545B6"/>
    <w:rsid w:val="001A7506"/>
    <w:rsid w:val="001C26E7"/>
    <w:rsid w:val="001D04CF"/>
    <w:rsid w:val="001E23FF"/>
    <w:rsid w:val="00202D41"/>
    <w:rsid w:val="00206300"/>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57EA"/>
    <w:rsid w:val="00396572"/>
    <w:rsid w:val="003A0B06"/>
    <w:rsid w:val="003A2E6A"/>
    <w:rsid w:val="003B0AFB"/>
    <w:rsid w:val="003B28EB"/>
    <w:rsid w:val="003B38F2"/>
    <w:rsid w:val="003B5999"/>
    <w:rsid w:val="003C7402"/>
    <w:rsid w:val="003F231B"/>
    <w:rsid w:val="0043190D"/>
    <w:rsid w:val="00483FAE"/>
    <w:rsid w:val="004D3C5B"/>
    <w:rsid w:val="004E1E5C"/>
    <w:rsid w:val="00536BAE"/>
    <w:rsid w:val="00537DC6"/>
    <w:rsid w:val="005466E0"/>
    <w:rsid w:val="00554C8B"/>
    <w:rsid w:val="00597075"/>
    <w:rsid w:val="005C6A4E"/>
    <w:rsid w:val="00615FA5"/>
    <w:rsid w:val="00616296"/>
    <w:rsid w:val="00624A2E"/>
    <w:rsid w:val="00633061"/>
    <w:rsid w:val="00656D45"/>
    <w:rsid w:val="00663BC3"/>
    <w:rsid w:val="006641E8"/>
    <w:rsid w:val="00666771"/>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250C6"/>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0BD2"/>
    <w:rsid w:val="00812F3B"/>
    <w:rsid w:val="008442AF"/>
    <w:rsid w:val="00850DFF"/>
    <w:rsid w:val="008666EE"/>
    <w:rsid w:val="00870243"/>
    <w:rsid w:val="00891259"/>
    <w:rsid w:val="008C7938"/>
    <w:rsid w:val="008D6498"/>
    <w:rsid w:val="009214A8"/>
    <w:rsid w:val="0093094F"/>
    <w:rsid w:val="00945753"/>
    <w:rsid w:val="0095521B"/>
    <w:rsid w:val="009723EF"/>
    <w:rsid w:val="009878AC"/>
    <w:rsid w:val="00991559"/>
    <w:rsid w:val="00995066"/>
    <w:rsid w:val="009A1953"/>
    <w:rsid w:val="009B6F2A"/>
    <w:rsid w:val="009C566F"/>
    <w:rsid w:val="00A30785"/>
    <w:rsid w:val="00A4029A"/>
    <w:rsid w:val="00A52A90"/>
    <w:rsid w:val="00A548B5"/>
    <w:rsid w:val="00A82F66"/>
    <w:rsid w:val="00A868EF"/>
    <w:rsid w:val="00AA40A6"/>
    <w:rsid w:val="00AC718A"/>
    <w:rsid w:val="00AC7B7C"/>
    <w:rsid w:val="00AD2EC8"/>
    <w:rsid w:val="00AE327A"/>
    <w:rsid w:val="00B11BD4"/>
    <w:rsid w:val="00B3461A"/>
    <w:rsid w:val="00B43423"/>
    <w:rsid w:val="00B63D5B"/>
    <w:rsid w:val="00B72CD3"/>
    <w:rsid w:val="00B84ACE"/>
    <w:rsid w:val="00B90EEC"/>
    <w:rsid w:val="00B95382"/>
    <w:rsid w:val="00BA5E6D"/>
    <w:rsid w:val="00BC157D"/>
    <w:rsid w:val="00BE2D89"/>
    <w:rsid w:val="00C11E0D"/>
    <w:rsid w:val="00C14945"/>
    <w:rsid w:val="00C2305B"/>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E5D57"/>
    <w:rsid w:val="00DF6B81"/>
    <w:rsid w:val="00E1146C"/>
    <w:rsid w:val="00E1453B"/>
    <w:rsid w:val="00E15A41"/>
    <w:rsid w:val="00E527B1"/>
    <w:rsid w:val="00E64DCA"/>
    <w:rsid w:val="00E70018"/>
    <w:rsid w:val="00E805DA"/>
    <w:rsid w:val="00EA21F7"/>
    <w:rsid w:val="00EA38FF"/>
    <w:rsid w:val="00EB23A9"/>
    <w:rsid w:val="00EB4D42"/>
    <w:rsid w:val="00ED0A83"/>
    <w:rsid w:val="00EE6679"/>
    <w:rsid w:val="00EF17BD"/>
    <w:rsid w:val="00F152C2"/>
    <w:rsid w:val="00F21F16"/>
    <w:rsid w:val="00F42BD8"/>
    <w:rsid w:val="00F437EC"/>
    <w:rsid w:val="00F606B7"/>
    <w:rsid w:val="00F6721A"/>
    <w:rsid w:val="00F747DD"/>
    <w:rsid w:val="00F8210B"/>
    <w:rsid w:val="00F830A6"/>
    <w:rsid w:val="00FA6932"/>
    <w:rsid w:val="00FB157D"/>
    <w:rsid w:val="00FB5101"/>
    <w:rsid w:val="00FF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4F714"/>
  <w15:chartTrackingRefBased/>
  <w15:docId w15:val="{1DC8619E-DA2C-46F5-8EF1-F33168B1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23"/>
    <w:pPr>
      <w:spacing w:line="260" w:lineRule="exact"/>
    </w:pPr>
    <w:rPr>
      <w:rFonts w:ascii="Arial" w:eastAsia="Times New Roman" w:hAnsi="Arial"/>
      <w:lang w:eastAsia="de-CH"/>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customStyle="1" w:styleId="Logo">
    <w:name w:val="Logo"/>
    <w:rsid w:val="00B43423"/>
    <w:rPr>
      <w:rFonts w:ascii="Arial" w:eastAsia="Times New Roman" w:hAnsi="Arial"/>
      <w:noProof/>
      <w:sz w:val="15"/>
      <w:lang w:eastAsia="de-CH"/>
    </w:rPr>
  </w:style>
  <w:style w:type="paragraph" w:customStyle="1" w:styleId="uLinie">
    <w:name w:val="uLinie"/>
    <w:basedOn w:val="Normal"/>
    <w:next w:val="Normal"/>
    <w:rsid w:val="00B43423"/>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B43423"/>
    <w:pPr>
      <w:spacing w:line="480" w:lineRule="exact"/>
      <w:contextualSpacing w:val="0"/>
      <w:outlineLvl w:val="1"/>
    </w:pPr>
    <w:rPr>
      <w:rFonts w:ascii="Arial" w:eastAsia="Times New Roman" w:hAnsi="Arial" w:cs="Arial"/>
      <w:bCs/>
      <w:spacing w:val="0"/>
      <w:sz w:val="42"/>
      <w:szCs w:val="24"/>
    </w:rPr>
  </w:style>
  <w:style w:type="character" w:customStyle="1" w:styleId="SubtitleChar">
    <w:name w:val="Subtitle Char"/>
    <w:basedOn w:val="DefaultParagraphFont"/>
    <w:link w:val="Subtitle"/>
    <w:rsid w:val="00B43423"/>
    <w:rPr>
      <w:rFonts w:ascii="Arial" w:eastAsia="Times New Roman" w:hAnsi="Arial" w:cs="Arial"/>
      <w:bCs/>
      <w:kern w:val="28"/>
      <w:sz w:val="42"/>
      <w:szCs w:val="24"/>
      <w:lang w:eastAsia="de-CH"/>
    </w:rPr>
  </w:style>
  <w:style w:type="character" w:styleId="CommentReference">
    <w:name w:val="annotation reference"/>
    <w:basedOn w:val="DefaultParagraphFont"/>
    <w:uiPriority w:val="99"/>
    <w:semiHidden/>
    <w:unhideWhenUsed/>
    <w:rsid w:val="00B43423"/>
    <w:rPr>
      <w:sz w:val="16"/>
      <w:szCs w:val="16"/>
    </w:rPr>
  </w:style>
  <w:style w:type="paragraph" w:styleId="CommentText">
    <w:name w:val="annotation text"/>
    <w:basedOn w:val="Normal"/>
    <w:link w:val="CommentTextChar"/>
    <w:uiPriority w:val="99"/>
    <w:unhideWhenUsed/>
    <w:rsid w:val="00B43423"/>
    <w:pPr>
      <w:spacing w:line="240" w:lineRule="auto"/>
    </w:pPr>
  </w:style>
  <w:style w:type="character" w:customStyle="1" w:styleId="CommentTextChar">
    <w:name w:val="Comment Text Char"/>
    <w:basedOn w:val="DefaultParagraphFont"/>
    <w:link w:val="CommentText"/>
    <w:uiPriority w:val="99"/>
    <w:rsid w:val="00B43423"/>
    <w:rPr>
      <w:rFonts w:ascii="Arial" w:eastAsia="Times New Roman" w:hAnsi="Arial"/>
      <w:lang w:eastAsia="de-CH"/>
    </w:rPr>
  </w:style>
  <w:style w:type="character" w:customStyle="1" w:styleId="FooterChar">
    <w:name w:val="Footer Char"/>
    <w:basedOn w:val="DefaultParagraphFont"/>
    <w:link w:val="Footer"/>
    <w:rsid w:val="00B43423"/>
    <w:rPr>
      <w:rFonts w:ascii="Arial" w:hAnsi="Arial"/>
      <w:sz w:val="18"/>
      <w:szCs w:val="24"/>
      <w:lang w:val="en-US"/>
    </w:rPr>
  </w:style>
  <w:style w:type="paragraph" w:styleId="Title">
    <w:name w:val="Title"/>
    <w:basedOn w:val="Normal"/>
    <w:next w:val="Normal"/>
    <w:link w:val="TitleChar"/>
    <w:uiPriority w:val="10"/>
    <w:rsid w:val="00B4342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423"/>
    <w:rPr>
      <w:rFonts w:asciiTheme="majorHAnsi" w:eastAsiaTheme="majorEastAsia" w:hAnsiTheme="majorHAnsi" w:cstheme="majorBidi"/>
      <w:spacing w:val="-10"/>
      <w:kern w:val="28"/>
      <w:sz w:val="56"/>
      <w:szCs w:val="56"/>
      <w:lang w:eastAsia="de-CH"/>
    </w:rPr>
  </w:style>
  <w:style w:type="paragraph" w:styleId="BalloonText">
    <w:name w:val="Balloon Text"/>
    <w:basedOn w:val="Normal"/>
    <w:link w:val="BalloonTextChar"/>
    <w:uiPriority w:val="99"/>
    <w:semiHidden/>
    <w:unhideWhenUsed/>
    <w:rsid w:val="00B434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23"/>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1EAB8-9A85-48AE-8DF2-33F54ABC5856}"/>
</file>

<file path=customXml/itemProps2.xml><?xml version="1.0" encoding="utf-8"?>
<ds:datastoreItem xmlns:ds="http://schemas.openxmlformats.org/officeDocument/2006/customXml" ds:itemID="{4A4BD01E-55EC-4CFA-AEEC-9594F1AC08D6}"/>
</file>

<file path=customXml/itemProps3.xml><?xml version="1.0" encoding="utf-8"?>
<ds:datastoreItem xmlns:ds="http://schemas.openxmlformats.org/officeDocument/2006/customXml" ds:itemID="{594D77A3-74EE-440D-BEC7-D5B8093267D2}"/>
</file>

<file path=customXml/itemProps4.xml><?xml version="1.0" encoding="utf-8"?>
<ds:datastoreItem xmlns:ds="http://schemas.openxmlformats.org/officeDocument/2006/customXml" ds:itemID="{EC80A3ED-F01D-495C-B3A7-0FCA4ECD2B48}"/>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Neyroud Cecilia EDA NEI</dc:creator>
  <cp:keywords/>
  <dc:description/>
  <cp:lastModifiedBy>Michael Meier</cp:lastModifiedBy>
  <cp:revision>4</cp:revision>
  <dcterms:created xsi:type="dcterms:W3CDTF">2022-11-01T09:24:00Z</dcterms:created>
  <dcterms:modified xsi:type="dcterms:W3CDTF">2022-11-03T07:51:00Z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