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5554" w14:textId="3BCDDDAC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</w:t>
      </w:r>
      <w:r w:rsidRPr="003566CA">
        <w:rPr>
          <w:b/>
          <w:bCs/>
          <w:sz w:val="26"/>
          <w:szCs w:val="26"/>
          <w:lang w:val="en-GB"/>
        </w:rPr>
        <w:t xml:space="preserve">Periodic Review, </w:t>
      </w:r>
      <w:r w:rsidR="004703EB" w:rsidRPr="003566CA">
        <w:rPr>
          <w:b/>
          <w:bCs/>
          <w:sz w:val="26"/>
          <w:szCs w:val="26"/>
          <w:lang w:val="en-GB"/>
        </w:rPr>
        <w:t>4</w:t>
      </w:r>
      <w:r w:rsidR="00A42274" w:rsidRPr="003566CA">
        <w:rPr>
          <w:b/>
          <w:bCs/>
          <w:sz w:val="26"/>
          <w:szCs w:val="26"/>
          <w:lang w:val="en-GB"/>
        </w:rPr>
        <w:t>1</w:t>
      </w:r>
      <w:r w:rsidR="004703EB" w:rsidRPr="003566CA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3566CA">
        <w:rPr>
          <w:b/>
          <w:bCs/>
          <w:sz w:val="26"/>
          <w:szCs w:val="26"/>
          <w:lang w:val="en-GB"/>
        </w:rPr>
        <w:t xml:space="preserve"> </w:t>
      </w:r>
      <w:r w:rsidRPr="003566CA">
        <w:rPr>
          <w:b/>
          <w:bCs/>
          <w:sz w:val="26"/>
          <w:szCs w:val="26"/>
          <w:lang w:val="en-GB"/>
        </w:rPr>
        <w:t>session</w:t>
      </w:r>
    </w:p>
    <w:p w14:paraId="318470FA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40EEEB3B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8C30A0E" w14:textId="6CBEA60B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1F53CD">
        <w:rPr>
          <w:b/>
          <w:bCs/>
          <w:sz w:val="26"/>
          <w:szCs w:val="26"/>
          <w:lang w:val="en-GB"/>
        </w:rPr>
        <w:t>Algeria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6E2BDE">
        <w:rPr>
          <w:b/>
          <w:bCs/>
          <w:sz w:val="26"/>
          <w:szCs w:val="26"/>
          <w:lang w:val="en-GB"/>
        </w:rPr>
        <w:t>11 November 2022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14:paraId="5D6589D6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</w:p>
    <w:p w14:paraId="1B65ACEA" w14:textId="77777777"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6A73C24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3651BC93" w14:textId="77777777" w:rsidR="004703EB" w:rsidRPr="003F67FA" w:rsidRDefault="004703EB" w:rsidP="00E7611D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78BC3255" w14:textId="77777777" w:rsidR="004703EB" w:rsidRPr="003F67FA" w:rsidRDefault="004703EB" w:rsidP="004703EB">
      <w:pPr>
        <w:pStyle w:val="Default"/>
        <w:jc w:val="right"/>
        <w:rPr>
          <w:i/>
          <w:sz w:val="26"/>
          <w:szCs w:val="26"/>
          <w:lang w:val="en-GB"/>
        </w:rPr>
      </w:pPr>
      <w:r w:rsidRPr="003F67FA">
        <w:rPr>
          <w:i/>
          <w:sz w:val="26"/>
          <w:szCs w:val="26"/>
          <w:lang w:val="en-GB"/>
        </w:rPr>
        <w:t>[Check against delivery]</w:t>
      </w:r>
    </w:p>
    <w:p w14:paraId="66E3EC66" w14:textId="77777777" w:rsidR="00E7611D" w:rsidRPr="003F67FA" w:rsidRDefault="00E7611D" w:rsidP="00E7611D">
      <w:pPr>
        <w:pStyle w:val="Default"/>
        <w:rPr>
          <w:sz w:val="26"/>
          <w:szCs w:val="26"/>
          <w:lang w:val="en-GB"/>
        </w:rPr>
      </w:pPr>
    </w:p>
    <w:p w14:paraId="50F0F945" w14:textId="098DBE4D" w:rsidR="00E7611D" w:rsidRPr="00CD09A9" w:rsidRDefault="004703EB" w:rsidP="00E7611D">
      <w:pPr>
        <w:pStyle w:val="Default"/>
        <w:rPr>
          <w:sz w:val="32"/>
          <w:szCs w:val="26"/>
          <w:lang w:val="en-GB"/>
        </w:rPr>
      </w:pPr>
      <w:r w:rsidRPr="00CD09A9">
        <w:rPr>
          <w:sz w:val="32"/>
          <w:szCs w:val="26"/>
          <w:lang w:val="en-GB"/>
        </w:rPr>
        <w:t>Mr</w:t>
      </w:r>
      <w:r w:rsidR="00A42274" w:rsidRPr="00CD09A9">
        <w:rPr>
          <w:sz w:val="32"/>
          <w:szCs w:val="26"/>
          <w:lang w:val="en-GB"/>
        </w:rPr>
        <w:t xml:space="preserve">. </w:t>
      </w:r>
      <w:r w:rsidR="00E7611D" w:rsidRPr="00CD09A9">
        <w:rPr>
          <w:sz w:val="32"/>
          <w:szCs w:val="26"/>
          <w:lang w:val="en-GB"/>
        </w:rPr>
        <w:t xml:space="preserve">President, </w:t>
      </w:r>
    </w:p>
    <w:p w14:paraId="47979B57" w14:textId="77777777" w:rsidR="00E7611D" w:rsidRPr="00CD09A9" w:rsidRDefault="00E7611D" w:rsidP="00E7611D">
      <w:pPr>
        <w:pStyle w:val="Default"/>
        <w:rPr>
          <w:sz w:val="32"/>
          <w:szCs w:val="26"/>
          <w:lang w:val="en-GB"/>
        </w:rPr>
      </w:pPr>
    </w:p>
    <w:p w14:paraId="1E2F3931" w14:textId="63B8D205" w:rsidR="00E7611D" w:rsidRPr="00CD09A9" w:rsidRDefault="00E7611D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CD09A9">
        <w:rPr>
          <w:color w:val="auto"/>
          <w:sz w:val="32"/>
          <w:szCs w:val="26"/>
          <w:lang w:val="en-GB"/>
        </w:rPr>
        <w:t>D</w:t>
      </w:r>
      <w:r w:rsidR="00CD09A9" w:rsidRPr="00CD09A9">
        <w:rPr>
          <w:color w:val="auto"/>
          <w:sz w:val="32"/>
          <w:szCs w:val="26"/>
          <w:lang w:val="en-GB"/>
        </w:rPr>
        <w:t>enmark</w:t>
      </w:r>
      <w:r w:rsidRPr="00CD09A9">
        <w:rPr>
          <w:color w:val="auto"/>
          <w:sz w:val="32"/>
          <w:szCs w:val="26"/>
          <w:lang w:val="en-GB"/>
        </w:rPr>
        <w:t xml:space="preserve"> welcomes the delegation of </w:t>
      </w:r>
      <w:r w:rsidR="001F53CD" w:rsidRPr="00CD09A9">
        <w:rPr>
          <w:color w:val="auto"/>
          <w:sz w:val="32"/>
          <w:szCs w:val="26"/>
          <w:lang w:val="en-GB"/>
        </w:rPr>
        <w:t>Algeria</w:t>
      </w:r>
      <w:r w:rsidRPr="00CD09A9">
        <w:rPr>
          <w:color w:val="auto"/>
          <w:sz w:val="32"/>
          <w:szCs w:val="26"/>
          <w:lang w:val="en-GB"/>
        </w:rPr>
        <w:t xml:space="preserve"> and thanks it for </w:t>
      </w:r>
      <w:r w:rsidR="00CD09A9" w:rsidRPr="00CD09A9">
        <w:rPr>
          <w:color w:val="auto"/>
          <w:sz w:val="32"/>
          <w:szCs w:val="26"/>
          <w:lang w:val="en-GB"/>
        </w:rPr>
        <w:t>the</w:t>
      </w:r>
      <w:r w:rsidRPr="00CD09A9">
        <w:rPr>
          <w:color w:val="auto"/>
          <w:sz w:val="32"/>
          <w:szCs w:val="26"/>
          <w:lang w:val="en-GB"/>
        </w:rPr>
        <w:t xml:space="preserve"> presentation.</w:t>
      </w:r>
    </w:p>
    <w:p w14:paraId="47B42E38" w14:textId="665DF2D5" w:rsidR="001F53CD" w:rsidRPr="00CD09A9" w:rsidRDefault="001F53CD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</w:p>
    <w:p w14:paraId="3D39C313" w14:textId="47CE1FB6" w:rsidR="001F53CD" w:rsidRPr="00CD09A9" w:rsidRDefault="001749EA" w:rsidP="00DF1334">
      <w:pPr>
        <w:pStyle w:val="Default"/>
        <w:jc w:val="both"/>
        <w:rPr>
          <w:color w:val="auto"/>
          <w:sz w:val="32"/>
          <w:szCs w:val="26"/>
          <w:lang w:val="en-GB"/>
        </w:rPr>
      </w:pPr>
      <w:r w:rsidRPr="00CD09A9">
        <w:rPr>
          <w:color w:val="auto"/>
          <w:sz w:val="32"/>
          <w:szCs w:val="26"/>
          <w:lang w:val="en-GB"/>
        </w:rPr>
        <w:t>D</w:t>
      </w:r>
      <w:r w:rsidR="00CD09A9" w:rsidRPr="00CD09A9">
        <w:rPr>
          <w:color w:val="auto"/>
          <w:sz w:val="32"/>
          <w:szCs w:val="26"/>
          <w:lang w:val="en-GB"/>
        </w:rPr>
        <w:t>enmark</w:t>
      </w:r>
      <w:r w:rsidR="00B27713" w:rsidRPr="00CD09A9">
        <w:rPr>
          <w:color w:val="auto"/>
          <w:sz w:val="32"/>
          <w:szCs w:val="26"/>
          <w:lang w:val="en-GB"/>
        </w:rPr>
        <w:t xml:space="preserve"> </w:t>
      </w:r>
      <w:r w:rsidR="00643CEC" w:rsidRPr="00CD09A9">
        <w:rPr>
          <w:color w:val="auto"/>
          <w:sz w:val="32"/>
          <w:szCs w:val="26"/>
          <w:lang w:val="en-GB"/>
        </w:rPr>
        <w:t>commend</w:t>
      </w:r>
      <w:r w:rsidRPr="00CD09A9">
        <w:rPr>
          <w:color w:val="auto"/>
          <w:sz w:val="32"/>
          <w:szCs w:val="26"/>
          <w:lang w:val="en-GB"/>
        </w:rPr>
        <w:t>s</w:t>
      </w:r>
      <w:r w:rsidR="001D6734" w:rsidRPr="00CD09A9">
        <w:rPr>
          <w:color w:val="auto"/>
          <w:sz w:val="32"/>
          <w:szCs w:val="26"/>
          <w:lang w:val="en-GB"/>
        </w:rPr>
        <w:t xml:space="preserve"> Algeria</w:t>
      </w:r>
      <w:r w:rsidR="00B27713" w:rsidRPr="00CD09A9">
        <w:rPr>
          <w:color w:val="auto"/>
          <w:sz w:val="32"/>
          <w:szCs w:val="26"/>
          <w:lang w:val="en-GB"/>
        </w:rPr>
        <w:t xml:space="preserve"> for its </w:t>
      </w:r>
      <w:r w:rsidR="00FF5FE9" w:rsidRPr="00CD09A9">
        <w:rPr>
          <w:color w:val="auto"/>
          <w:sz w:val="32"/>
          <w:szCs w:val="26"/>
          <w:lang w:val="en-GB"/>
        </w:rPr>
        <w:t>constructive efforts</w:t>
      </w:r>
      <w:r w:rsidR="00B27713" w:rsidRPr="00CD09A9">
        <w:rPr>
          <w:color w:val="auto"/>
          <w:sz w:val="32"/>
          <w:szCs w:val="26"/>
          <w:lang w:val="en-GB"/>
        </w:rPr>
        <w:t xml:space="preserve"> </w:t>
      </w:r>
      <w:r w:rsidR="00CF2CDD" w:rsidRPr="00CD09A9">
        <w:rPr>
          <w:color w:val="auto"/>
          <w:sz w:val="32"/>
          <w:szCs w:val="26"/>
          <w:lang w:val="en-GB"/>
        </w:rPr>
        <w:t xml:space="preserve">concerning human trafficking, including increased identification of victims and prosecution of human traffickers. </w:t>
      </w:r>
    </w:p>
    <w:p w14:paraId="296FA456" w14:textId="3B00338F" w:rsidR="00643CEC" w:rsidRPr="00CD09A9" w:rsidRDefault="00643CEC" w:rsidP="00E7611D">
      <w:pPr>
        <w:pStyle w:val="Default"/>
        <w:jc w:val="both"/>
        <w:rPr>
          <w:color w:val="auto"/>
          <w:sz w:val="32"/>
          <w:szCs w:val="26"/>
          <w:lang w:val="en-GB"/>
        </w:rPr>
      </w:pPr>
    </w:p>
    <w:p w14:paraId="69B4B8CE" w14:textId="2484E7BC" w:rsidR="00E1581E" w:rsidRPr="00CD09A9" w:rsidRDefault="006F14F4" w:rsidP="003566CA">
      <w:pPr>
        <w:autoSpaceDE w:val="0"/>
        <w:autoSpaceDN w:val="0"/>
        <w:adjustRightInd w:val="0"/>
        <w:rPr>
          <w:rFonts w:ascii="Garamond" w:hAnsi="Garamond"/>
          <w:sz w:val="32"/>
          <w:szCs w:val="26"/>
          <w:lang w:val="en-US"/>
        </w:rPr>
      </w:pPr>
      <w:r w:rsidRPr="00CD09A9">
        <w:rPr>
          <w:rFonts w:ascii="Garamond" w:hAnsi="Garamond" w:cs="Garamond"/>
          <w:color w:val="000000"/>
          <w:sz w:val="32"/>
          <w:szCs w:val="26"/>
          <w:lang w:val="en-GB"/>
        </w:rPr>
        <w:t>The Optional Protocol to the Convention against Torture establishes a set of practical tools on how to prevent torture and ill-treatment, which have proven to be very effective in ensuring a life free from torture for all.</w:t>
      </w:r>
      <w:r w:rsidR="003566CA" w:rsidRPr="00CD09A9">
        <w:rPr>
          <w:rFonts w:ascii="Garamond" w:hAnsi="Garamond" w:cs="Garamond"/>
          <w:color w:val="000000"/>
          <w:sz w:val="32"/>
          <w:szCs w:val="26"/>
          <w:lang w:val="en-GB"/>
        </w:rPr>
        <w:t xml:space="preserve"> </w:t>
      </w:r>
    </w:p>
    <w:p w14:paraId="0769E808" w14:textId="77777777" w:rsidR="0064230A" w:rsidRPr="00CD09A9" w:rsidRDefault="0064230A" w:rsidP="00E7611D">
      <w:pPr>
        <w:pStyle w:val="Default"/>
        <w:jc w:val="both"/>
        <w:rPr>
          <w:rFonts w:cs="Times New Roman"/>
          <w:sz w:val="32"/>
          <w:szCs w:val="26"/>
          <w:lang w:val="en-US"/>
        </w:rPr>
      </w:pPr>
    </w:p>
    <w:p w14:paraId="1740C3EE" w14:textId="2FBF6B8F" w:rsidR="004703EB" w:rsidRPr="00CD09A9" w:rsidRDefault="00E7611D" w:rsidP="00CD09A9">
      <w:pPr>
        <w:pStyle w:val="Default"/>
        <w:jc w:val="both"/>
        <w:rPr>
          <w:color w:val="auto"/>
          <w:sz w:val="32"/>
          <w:szCs w:val="26"/>
          <w:lang w:val="en-US"/>
        </w:rPr>
      </w:pPr>
      <w:r w:rsidRPr="00CD09A9">
        <w:rPr>
          <w:iCs/>
          <w:color w:val="auto"/>
          <w:sz w:val="32"/>
          <w:szCs w:val="26"/>
          <w:lang w:val="en-US"/>
        </w:rPr>
        <w:t xml:space="preserve">Denmark </w:t>
      </w:r>
      <w:r w:rsidRPr="00CD09A9">
        <w:rPr>
          <w:i/>
          <w:iCs/>
          <w:color w:val="auto"/>
          <w:sz w:val="32"/>
          <w:szCs w:val="26"/>
          <w:u w:val="single"/>
          <w:lang w:val="en-US"/>
        </w:rPr>
        <w:t>recommends</w:t>
      </w:r>
      <w:r w:rsidRPr="00CD09A9">
        <w:rPr>
          <w:i/>
          <w:iCs/>
          <w:color w:val="auto"/>
          <w:sz w:val="32"/>
          <w:szCs w:val="26"/>
          <w:lang w:val="en-US"/>
        </w:rPr>
        <w:t xml:space="preserve"> </w:t>
      </w:r>
      <w:r w:rsidR="003B0310" w:rsidRPr="00CD09A9">
        <w:rPr>
          <w:color w:val="auto"/>
          <w:sz w:val="32"/>
          <w:szCs w:val="26"/>
          <w:lang w:val="en-US"/>
        </w:rPr>
        <w:t>Algeria</w:t>
      </w:r>
      <w:r w:rsidR="00CD09A9" w:rsidRPr="00CD09A9">
        <w:rPr>
          <w:color w:val="auto"/>
          <w:sz w:val="32"/>
          <w:szCs w:val="26"/>
          <w:lang w:val="en-US"/>
        </w:rPr>
        <w:t xml:space="preserve"> to r</w:t>
      </w:r>
      <w:proofErr w:type="spellStart"/>
      <w:r w:rsidRPr="00CD09A9">
        <w:rPr>
          <w:color w:val="auto"/>
          <w:sz w:val="32"/>
          <w:szCs w:val="26"/>
          <w:lang w:val="en-US"/>
        </w:rPr>
        <w:t>atify</w:t>
      </w:r>
      <w:proofErr w:type="spellEnd"/>
      <w:r w:rsidRPr="00CD09A9">
        <w:rPr>
          <w:color w:val="auto"/>
          <w:sz w:val="32"/>
          <w:szCs w:val="26"/>
          <w:lang w:val="en-US"/>
        </w:rPr>
        <w:t xml:space="preserve"> </w:t>
      </w:r>
      <w:r w:rsidR="00CD09A9" w:rsidRPr="00CD09A9">
        <w:rPr>
          <w:color w:val="auto"/>
          <w:sz w:val="32"/>
          <w:szCs w:val="26"/>
          <w:lang w:val="en-US"/>
        </w:rPr>
        <w:t>OPCAT</w:t>
      </w:r>
      <w:r w:rsidR="004703EB" w:rsidRPr="00CD09A9">
        <w:rPr>
          <w:color w:val="auto"/>
          <w:sz w:val="32"/>
          <w:szCs w:val="26"/>
          <w:lang w:val="en-US"/>
        </w:rPr>
        <w:t>.</w:t>
      </w:r>
    </w:p>
    <w:p w14:paraId="5D8E0D63" w14:textId="77777777" w:rsidR="00CD09A9" w:rsidRPr="00CD09A9" w:rsidRDefault="00CD09A9" w:rsidP="00CD09A9">
      <w:pPr>
        <w:pStyle w:val="Default"/>
        <w:jc w:val="both"/>
        <w:rPr>
          <w:color w:val="auto"/>
          <w:sz w:val="32"/>
          <w:szCs w:val="26"/>
          <w:lang w:val="en-US"/>
        </w:rPr>
      </w:pPr>
    </w:p>
    <w:p w14:paraId="4AB198CF" w14:textId="77777777" w:rsidR="00CD09A9" w:rsidRPr="00CD09A9" w:rsidRDefault="00CD09A9" w:rsidP="00CD09A9">
      <w:pPr>
        <w:pStyle w:val="Default"/>
        <w:jc w:val="both"/>
        <w:rPr>
          <w:sz w:val="32"/>
          <w:szCs w:val="26"/>
          <w:lang w:val="en-US"/>
        </w:rPr>
      </w:pPr>
      <w:r w:rsidRPr="00CD09A9">
        <w:rPr>
          <w:sz w:val="32"/>
          <w:szCs w:val="26"/>
          <w:lang w:val="en-US"/>
        </w:rPr>
        <w:t xml:space="preserve">The Optional Protocol to the Convention on the Elimination of All Forms of Discrimination against Women strengthens the implementation of women’s human rights.  </w:t>
      </w:r>
    </w:p>
    <w:p w14:paraId="70B07D9C" w14:textId="77777777" w:rsidR="00CD09A9" w:rsidRPr="00CD09A9" w:rsidRDefault="00CD09A9" w:rsidP="00CD09A9">
      <w:pPr>
        <w:pStyle w:val="Default"/>
        <w:jc w:val="both"/>
        <w:rPr>
          <w:sz w:val="32"/>
          <w:szCs w:val="26"/>
          <w:lang w:val="en-US"/>
        </w:rPr>
      </w:pPr>
    </w:p>
    <w:p w14:paraId="668616F0" w14:textId="21BC4EAB" w:rsidR="007C6FEA" w:rsidRPr="00CD09A9" w:rsidRDefault="00CD09A9" w:rsidP="00CD09A9">
      <w:pPr>
        <w:pStyle w:val="Default"/>
        <w:jc w:val="both"/>
        <w:rPr>
          <w:color w:val="auto"/>
          <w:sz w:val="32"/>
          <w:szCs w:val="26"/>
          <w:lang w:val="en-US"/>
        </w:rPr>
      </w:pPr>
      <w:r w:rsidRPr="00CD09A9">
        <w:rPr>
          <w:iCs/>
          <w:color w:val="auto"/>
          <w:sz w:val="32"/>
          <w:szCs w:val="26"/>
          <w:lang w:val="en-US"/>
        </w:rPr>
        <w:t xml:space="preserve">Denmark </w:t>
      </w:r>
      <w:r w:rsidRPr="00CD09A9">
        <w:rPr>
          <w:i/>
          <w:iCs/>
          <w:color w:val="auto"/>
          <w:sz w:val="32"/>
          <w:szCs w:val="26"/>
          <w:u w:val="single"/>
          <w:lang w:val="en-US"/>
        </w:rPr>
        <w:t>recommends</w:t>
      </w:r>
      <w:r w:rsidRPr="00CD09A9">
        <w:rPr>
          <w:i/>
          <w:iCs/>
          <w:color w:val="auto"/>
          <w:sz w:val="32"/>
          <w:szCs w:val="26"/>
          <w:lang w:val="en-US"/>
        </w:rPr>
        <w:t xml:space="preserve"> </w:t>
      </w:r>
      <w:r w:rsidRPr="00CD09A9">
        <w:rPr>
          <w:color w:val="auto"/>
          <w:sz w:val="32"/>
          <w:szCs w:val="26"/>
          <w:lang w:val="en-US"/>
        </w:rPr>
        <w:t>Algeria</w:t>
      </w:r>
      <w:r w:rsidRPr="00CD09A9">
        <w:rPr>
          <w:color w:val="auto"/>
          <w:sz w:val="32"/>
          <w:szCs w:val="26"/>
          <w:lang w:val="en-US"/>
        </w:rPr>
        <w:t xml:space="preserve"> to r</w:t>
      </w:r>
      <w:proofErr w:type="spellStart"/>
      <w:r w:rsidR="008623E9" w:rsidRPr="00CD09A9">
        <w:rPr>
          <w:color w:val="auto"/>
          <w:sz w:val="32"/>
          <w:szCs w:val="26"/>
          <w:lang w:val="en-US"/>
        </w:rPr>
        <w:t>atify</w:t>
      </w:r>
      <w:proofErr w:type="spellEnd"/>
      <w:r w:rsidR="008623E9" w:rsidRPr="00CD09A9">
        <w:rPr>
          <w:color w:val="auto"/>
          <w:sz w:val="32"/>
          <w:szCs w:val="26"/>
          <w:lang w:val="en-US"/>
        </w:rPr>
        <w:t xml:space="preserve"> th</w:t>
      </w:r>
      <w:bookmarkStart w:id="0" w:name="_GoBack"/>
      <w:bookmarkEnd w:id="0"/>
      <w:r w:rsidR="008623E9" w:rsidRPr="00CD09A9">
        <w:rPr>
          <w:color w:val="auto"/>
          <w:sz w:val="32"/>
          <w:szCs w:val="26"/>
          <w:lang w:val="en-US"/>
        </w:rPr>
        <w:t xml:space="preserve">e Optional Protocol to </w:t>
      </w:r>
      <w:r w:rsidRPr="00CD09A9">
        <w:rPr>
          <w:color w:val="auto"/>
          <w:sz w:val="32"/>
          <w:szCs w:val="26"/>
          <w:lang w:val="en-US"/>
        </w:rPr>
        <w:t>CEDAW.</w:t>
      </w:r>
    </w:p>
    <w:p w14:paraId="2AA935EA" w14:textId="77777777" w:rsidR="004703EB" w:rsidRPr="00CD09A9" w:rsidRDefault="004703EB" w:rsidP="004703EB">
      <w:pPr>
        <w:pStyle w:val="Default"/>
        <w:ind w:left="360"/>
        <w:jc w:val="both"/>
        <w:rPr>
          <w:i/>
          <w:iCs/>
          <w:color w:val="auto"/>
          <w:sz w:val="32"/>
          <w:szCs w:val="26"/>
          <w:lang w:val="en-GB"/>
        </w:rPr>
      </w:pPr>
    </w:p>
    <w:p w14:paraId="6986D6EC" w14:textId="510901D4" w:rsidR="00E7611D" w:rsidRPr="00CD09A9" w:rsidRDefault="00E7611D" w:rsidP="00E7611D">
      <w:pPr>
        <w:pStyle w:val="Default"/>
        <w:jc w:val="both"/>
        <w:rPr>
          <w:sz w:val="32"/>
          <w:szCs w:val="26"/>
          <w:lang w:val="en-GB"/>
        </w:rPr>
      </w:pPr>
      <w:r w:rsidRPr="00CD09A9">
        <w:rPr>
          <w:sz w:val="32"/>
          <w:szCs w:val="26"/>
          <w:lang w:val="en-GB"/>
        </w:rPr>
        <w:t>D</w:t>
      </w:r>
      <w:r w:rsidR="00CD09A9" w:rsidRPr="00CD09A9">
        <w:rPr>
          <w:sz w:val="32"/>
          <w:szCs w:val="26"/>
          <w:lang w:val="en-GB"/>
        </w:rPr>
        <w:t>enmark</w:t>
      </w:r>
      <w:r w:rsidR="003566CA" w:rsidRPr="00CD09A9">
        <w:rPr>
          <w:sz w:val="32"/>
          <w:szCs w:val="26"/>
          <w:lang w:val="en-GB"/>
        </w:rPr>
        <w:t xml:space="preserve"> </w:t>
      </w:r>
      <w:r w:rsidRPr="00CD09A9">
        <w:rPr>
          <w:sz w:val="32"/>
          <w:szCs w:val="26"/>
          <w:lang w:val="en-GB"/>
        </w:rPr>
        <w:t xml:space="preserve">wishes </w:t>
      </w:r>
      <w:r w:rsidR="003B0310" w:rsidRPr="00CD09A9">
        <w:rPr>
          <w:sz w:val="32"/>
          <w:szCs w:val="26"/>
          <w:lang w:val="en-GB"/>
        </w:rPr>
        <w:t>Algeria</w:t>
      </w:r>
      <w:r w:rsidRPr="00CD09A9">
        <w:rPr>
          <w:sz w:val="32"/>
          <w:szCs w:val="26"/>
          <w:lang w:val="en-GB"/>
        </w:rPr>
        <w:t xml:space="preserve"> a successful review.</w:t>
      </w:r>
    </w:p>
    <w:p w14:paraId="74F0066E" w14:textId="77777777" w:rsidR="00E7611D" w:rsidRPr="00CD09A9" w:rsidRDefault="00E7611D" w:rsidP="00E7611D">
      <w:pPr>
        <w:jc w:val="both"/>
        <w:rPr>
          <w:rFonts w:ascii="Garamond" w:hAnsi="Garamond"/>
          <w:sz w:val="32"/>
          <w:szCs w:val="26"/>
          <w:lang w:val="en-GB"/>
        </w:rPr>
      </w:pPr>
    </w:p>
    <w:p w14:paraId="37339CFA" w14:textId="12A802B2" w:rsidR="00E7611D" w:rsidRPr="00CD09A9" w:rsidRDefault="00E7611D" w:rsidP="00E7611D">
      <w:pPr>
        <w:jc w:val="both"/>
        <w:rPr>
          <w:rFonts w:ascii="Garamond" w:hAnsi="Garamond"/>
          <w:sz w:val="32"/>
          <w:szCs w:val="26"/>
          <w:lang w:val="en-US"/>
        </w:rPr>
      </w:pPr>
      <w:r w:rsidRPr="00CD09A9">
        <w:rPr>
          <w:rFonts w:ascii="Garamond" w:hAnsi="Garamond"/>
          <w:sz w:val="32"/>
          <w:szCs w:val="26"/>
          <w:lang w:val="en-US"/>
        </w:rPr>
        <w:t>I thank you.</w:t>
      </w:r>
    </w:p>
    <w:p w14:paraId="527C2860" w14:textId="0025D02F" w:rsidR="00FF5FE9" w:rsidRPr="00CD09A9" w:rsidRDefault="00FF5FE9" w:rsidP="00E7611D">
      <w:pPr>
        <w:jc w:val="both"/>
        <w:rPr>
          <w:rFonts w:ascii="Garamond" w:hAnsi="Garamond"/>
          <w:sz w:val="32"/>
          <w:szCs w:val="26"/>
          <w:lang w:val="en-US"/>
        </w:rPr>
      </w:pPr>
    </w:p>
    <w:p w14:paraId="45B03E5E" w14:textId="155564D5" w:rsidR="00FF5FE9" w:rsidRPr="00CD09A9" w:rsidRDefault="00FF5FE9" w:rsidP="00E7611D">
      <w:pPr>
        <w:jc w:val="both"/>
        <w:rPr>
          <w:rFonts w:ascii="Garamond" w:hAnsi="Garamond"/>
          <w:sz w:val="32"/>
          <w:szCs w:val="26"/>
          <w:lang w:val="en-US"/>
        </w:rPr>
      </w:pPr>
    </w:p>
    <w:sectPr w:rsidR="00FF5FE9" w:rsidRPr="00CD09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C0"/>
    <w:multiLevelType w:val="hybridMultilevel"/>
    <w:tmpl w:val="6AE427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E"/>
    <w:multiLevelType w:val="hybridMultilevel"/>
    <w:tmpl w:val="392A92B4"/>
    <w:lvl w:ilvl="0" w:tplc="AAD687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31028"/>
    <w:rsid w:val="000358F7"/>
    <w:rsid w:val="0005035F"/>
    <w:rsid w:val="000568CE"/>
    <w:rsid w:val="000577C4"/>
    <w:rsid w:val="000973B0"/>
    <w:rsid w:val="000B622F"/>
    <w:rsid w:val="000C3A77"/>
    <w:rsid w:val="000D3E11"/>
    <w:rsid w:val="000F559B"/>
    <w:rsid w:val="00123ACB"/>
    <w:rsid w:val="001363EE"/>
    <w:rsid w:val="00162432"/>
    <w:rsid w:val="001749EA"/>
    <w:rsid w:val="00180BB2"/>
    <w:rsid w:val="001D616C"/>
    <w:rsid w:val="001D6734"/>
    <w:rsid w:val="001F53CD"/>
    <w:rsid w:val="00207BF7"/>
    <w:rsid w:val="00223415"/>
    <w:rsid w:val="00237C75"/>
    <w:rsid w:val="00280F08"/>
    <w:rsid w:val="002C3315"/>
    <w:rsid w:val="002D0361"/>
    <w:rsid w:val="00302DD0"/>
    <w:rsid w:val="00304DC4"/>
    <w:rsid w:val="00347015"/>
    <w:rsid w:val="003566CA"/>
    <w:rsid w:val="00363CF9"/>
    <w:rsid w:val="003900CF"/>
    <w:rsid w:val="003A5648"/>
    <w:rsid w:val="003B0310"/>
    <w:rsid w:val="003D3021"/>
    <w:rsid w:val="003F67FA"/>
    <w:rsid w:val="004703EB"/>
    <w:rsid w:val="004707C2"/>
    <w:rsid w:val="00474304"/>
    <w:rsid w:val="00484B1E"/>
    <w:rsid w:val="004F513A"/>
    <w:rsid w:val="00501A1B"/>
    <w:rsid w:val="00503018"/>
    <w:rsid w:val="00527F48"/>
    <w:rsid w:val="005A67FA"/>
    <w:rsid w:val="005C6F13"/>
    <w:rsid w:val="005F5CA5"/>
    <w:rsid w:val="005F7773"/>
    <w:rsid w:val="00606840"/>
    <w:rsid w:val="00626D3D"/>
    <w:rsid w:val="006419AA"/>
    <w:rsid w:val="0064230A"/>
    <w:rsid w:val="00642467"/>
    <w:rsid w:val="00643CEC"/>
    <w:rsid w:val="006C74F8"/>
    <w:rsid w:val="006E2BDE"/>
    <w:rsid w:val="006F14F4"/>
    <w:rsid w:val="006F3A9B"/>
    <w:rsid w:val="007036A0"/>
    <w:rsid w:val="00771DAB"/>
    <w:rsid w:val="0077358F"/>
    <w:rsid w:val="00795561"/>
    <w:rsid w:val="007C6FEA"/>
    <w:rsid w:val="007D2987"/>
    <w:rsid w:val="007E24A2"/>
    <w:rsid w:val="008623E9"/>
    <w:rsid w:val="008B7042"/>
    <w:rsid w:val="008D3DB2"/>
    <w:rsid w:val="00904FFF"/>
    <w:rsid w:val="00907D78"/>
    <w:rsid w:val="009400BF"/>
    <w:rsid w:val="00980983"/>
    <w:rsid w:val="00A15A5C"/>
    <w:rsid w:val="00A42274"/>
    <w:rsid w:val="00A534D7"/>
    <w:rsid w:val="00AE35E2"/>
    <w:rsid w:val="00AF35EB"/>
    <w:rsid w:val="00AF43C4"/>
    <w:rsid w:val="00B12DDF"/>
    <w:rsid w:val="00B12EB9"/>
    <w:rsid w:val="00B16A3D"/>
    <w:rsid w:val="00B27713"/>
    <w:rsid w:val="00B451CF"/>
    <w:rsid w:val="00B46293"/>
    <w:rsid w:val="00B4639E"/>
    <w:rsid w:val="00B741CC"/>
    <w:rsid w:val="00B74C41"/>
    <w:rsid w:val="00B74EAE"/>
    <w:rsid w:val="00B759ED"/>
    <w:rsid w:val="00BA3990"/>
    <w:rsid w:val="00BE6557"/>
    <w:rsid w:val="00C2535D"/>
    <w:rsid w:val="00C401B4"/>
    <w:rsid w:val="00C82139"/>
    <w:rsid w:val="00C96CCD"/>
    <w:rsid w:val="00CC7DBE"/>
    <w:rsid w:val="00CD09A9"/>
    <w:rsid w:val="00CE1AA1"/>
    <w:rsid w:val="00CF2CDD"/>
    <w:rsid w:val="00CF2FA9"/>
    <w:rsid w:val="00CF7D1B"/>
    <w:rsid w:val="00D64DD7"/>
    <w:rsid w:val="00D8294B"/>
    <w:rsid w:val="00D87A42"/>
    <w:rsid w:val="00DB0BFD"/>
    <w:rsid w:val="00DB17B5"/>
    <w:rsid w:val="00DB4F95"/>
    <w:rsid w:val="00DF1334"/>
    <w:rsid w:val="00E1581E"/>
    <w:rsid w:val="00E36ED0"/>
    <w:rsid w:val="00E52015"/>
    <w:rsid w:val="00E7611D"/>
    <w:rsid w:val="00E77373"/>
    <w:rsid w:val="00E80DEF"/>
    <w:rsid w:val="00EB6117"/>
    <w:rsid w:val="00ED3815"/>
    <w:rsid w:val="00EF31DE"/>
    <w:rsid w:val="00EF5AC2"/>
    <w:rsid w:val="00F0329B"/>
    <w:rsid w:val="00F27E02"/>
    <w:rsid w:val="00F466C5"/>
    <w:rsid w:val="00F54A9A"/>
    <w:rsid w:val="00F87582"/>
    <w:rsid w:val="00FB1877"/>
    <w:rsid w:val="00FD1C6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34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57B4C-174C-4991-AD0B-3D99451208C2}"/>
</file>

<file path=customXml/itemProps2.xml><?xml version="1.0" encoding="utf-8"?>
<ds:datastoreItem xmlns:ds="http://schemas.openxmlformats.org/officeDocument/2006/customXml" ds:itemID="{92850A85-A31F-41AE-B630-B53439BD4E69}"/>
</file>

<file path=customXml/itemProps3.xml><?xml version="1.0" encoding="utf-8"?>
<ds:datastoreItem xmlns:ds="http://schemas.openxmlformats.org/officeDocument/2006/customXml" ds:itemID="{673D5F99-5A8B-48F1-A76F-0B4363CB93B6}"/>
</file>

<file path=customXml/itemProps4.xml><?xml version="1.0" encoding="utf-8"?>
<ds:datastoreItem xmlns:ds="http://schemas.openxmlformats.org/officeDocument/2006/customXml" ds:itemID="{126A4251-BF4F-4CD4-9E80-7F1150600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2</cp:revision>
  <cp:lastPrinted>2015-10-28T13:06:00Z</cp:lastPrinted>
  <dcterms:created xsi:type="dcterms:W3CDTF">2022-11-09T10:41:00Z</dcterms:created>
  <dcterms:modified xsi:type="dcterms:W3CDTF">2022-11-09T10:41:00Z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