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ED227" w14:textId="58AF43EA" w:rsidR="00512DD4" w:rsidRPr="00AF6984" w:rsidRDefault="00512DD4" w:rsidP="00512DD4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szCs w:val="24"/>
          <w:lang w:val="fr-CH" w:eastAsia="fr-CH"/>
        </w:rPr>
      </w:pPr>
      <w:r w:rsidRPr="00AF6984">
        <w:rPr>
          <w:rFonts w:ascii="Cambria" w:eastAsia="Times New Roman" w:hAnsi="Cambria" w:cs="Calibri"/>
          <w:noProof/>
          <w:color w:val="000000"/>
          <w:sz w:val="24"/>
          <w:lang w:val="fr-CH" w:eastAsia="fr-CH"/>
        </w:rPr>
        <w:drawing>
          <wp:anchor distT="0" distB="0" distL="114300" distR="114300" simplePos="0" relativeHeight="251659264" behindDoc="0" locked="0" layoutInCell="0" allowOverlap="0" wp14:anchorId="3FA330B0" wp14:editId="728FB8E9">
            <wp:simplePos x="0" y="0"/>
            <wp:positionH relativeFrom="margin">
              <wp:posOffset>2849245</wp:posOffset>
            </wp:positionH>
            <wp:positionV relativeFrom="paragraph">
              <wp:posOffset>22225</wp:posOffset>
            </wp:positionV>
            <wp:extent cx="712470" cy="648335"/>
            <wp:effectExtent l="0" t="0" r="0" b="0"/>
            <wp:wrapSquare wrapText="bothSides"/>
            <wp:docPr id="1" name="Image 1" descr="Description : armoi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armoir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6984">
        <w:rPr>
          <w:rFonts w:ascii="Cambria" w:eastAsia="Times New Roman" w:hAnsi="Cambria" w:cs="Arial"/>
          <w:b/>
          <w:color w:val="000000"/>
          <w:lang w:val="fr-CH" w:eastAsia="fr-CH"/>
        </w:rPr>
        <w:t>REPUBLIQUE DU SENEGAL</w:t>
      </w:r>
      <w:r w:rsidRPr="00AF6984">
        <w:rPr>
          <w:rFonts w:ascii="Cambria" w:eastAsia="Times New Roman" w:hAnsi="Cambria" w:cs="Arial"/>
          <w:b/>
          <w:color w:val="000000"/>
          <w:lang w:val="fr-CH" w:eastAsia="fr-CH"/>
        </w:rPr>
        <w:tab/>
        <w:t xml:space="preserve">                    </w:t>
      </w:r>
      <w:r>
        <w:rPr>
          <w:rFonts w:ascii="Cambria" w:eastAsia="Times New Roman" w:hAnsi="Cambria" w:cs="Arial"/>
          <w:b/>
          <w:color w:val="000000"/>
          <w:lang w:val="fr-CH" w:eastAsia="fr-CH"/>
        </w:rPr>
        <w:t xml:space="preserve">            </w:t>
      </w:r>
      <w:r w:rsidRPr="00AF6984">
        <w:rPr>
          <w:rFonts w:ascii="Cambria" w:eastAsia="Times New Roman" w:hAnsi="Cambria" w:cs="Arial"/>
          <w:b/>
          <w:color w:val="000000"/>
          <w:sz w:val="24"/>
          <w:szCs w:val="24"/>
          <w:lang w:val="fr-CH" w:eastAsia="fr-CH"/>
        </w:rPr>
        <w:t xml:space="preserve">Genève, le </w:t>
      </w:r>
      <w:r w:rsidR="008D350D">
        <w:rPr>
          <w:rFonts w:ascii="Cambria" w:eastAsia="Times New Roman" w:hAnsi="Cambria" w:cs="Arial"/>
          <w:b/>
          <w:color w:val="000000"/>
          <w:sz w:val="24"/>
          <w:szCs w:val="24"/>
          <w:lang w:val="fr-CH" w:eastAsia="fr-CH"/>
        </w:rPr>
        <w:t>11 novembre</w:t>
      </w:r>
      <w:r>
        <w:rPr>
          <w:rFonts w:ascii="Cambria" w:eastAsia="Times New Roman" w:hAnsi="Cambria" w:cs="Arial"/>
          <w:b/>
          <w:color w:val="000000"/>
          <w:sz w:val="24"/>
          <w:szCs w:val="24"/>
          <w:lang w:val="fr-CH" w:eastAsia="fr-CH"/>
        </w:rPr>
        <w:t xml:space="preserve"> 2022</w:t>
      </w:r>
    </w:p>
    <w:p w14:paraId="7F90EB38" w14:textId="77777777" w:rsidR="00512DD4" w:rsidRPr="00AF6984" w:rsidRDefault="00512DD4" w:rsidP="00512DD4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  <w:r w:rsidRPr="00AF6984">
        <w:rPr>
          <w:rFonts w:ascii="Cambria" w:eastAsia="Times New Roman" w:hAnsi="Cambria" w:cs="Arial"/>
          <w:color w:val="000000"/>
          <w:sz w:val="12"/>
          <w:lang w:val="fr-CH" w:eastAsia="fr-CH"/>
        </w:rPr>
        <w:t xml:space="preserve">              UN PEUPLE - UN BUT - UNE FOI</w:t>
      </w:r>
    </w:p>
    <w:p w14:paraId="759CC75D" w14:textId="77777777" w:rsidR="00512DD4" w:rsidRPr="00AF6984" w:rsidRDefault="00512DD4" w:rsidP="00512DD4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  <w:r w:rsidRPr="00AF6984">
        <w:rPr>
          <w:rFonts w:ascii="Cambria" w:eastAsia="Times New Roman" w:hAnsi="Cambria" w:cs="Calibri"/>
          <w:color w:val="000000"/>
          <w:sz w:val="14"/>
          <w:lang w:val="fr-CH" w:eastAsia="fr-CH"/>
        </w:rPr>
        <w:t xml:space="preserve">              ------------------------------------</w:t>
      </w:r>
    </w:p>
    <w:p w14:paraId="1A993D17" w14:textId="77777777" w:rsidR="00512DD4" w:rsidRPr="00AF6984" w:rsidRDefault="00512DD4" w:rsidP="00512DD4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 xml:space="preserve">     MISSION PERMANENTE AUPRES DE</w:t>
      </w:r>
    </w:p>
    <w:p w14:paraId="03C94A0A" w14:textId="77777777" w:rsidR="00512DD4" w:rsidRPr="00AF6984" w:rsidRDefault="00512DD4" w:rsidP="00512DD4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>L’OFFICE DES NATIONS UNIES A GENEVE</w:t>
      </w: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ab/>
      </w: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ab/>
      </w:r>
      <w:r w:rsidRPr="00AF6984">
        <w:rPr>
          <w:rFonts w:ascii="Cambria" w:eastAsia="Times New Roman" w:hAnsi="Cambria" w:cs="Arial"/>
          <w:b/>
          <w:color w:val="000000"/>
          <w:sz w:val="28"/>
          <w:szCs w:val="28"/>
          <w:lang w:val="fr-CH" w:eastAsia="fr-CH"/>
        </w:rPr>
        <w:tab/>
      </w: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ab/>
      </w:r>
    </w:p>
    <w:p w14:paraId="5C2A1B54" w14:textId="77777777" w:rsidR="00512DD4" w:rsidRPr="00AF6984" w:rsidRDefault="00512DD4" w:rsidP="00512DD4">
      <w:pPr>
        <w:widowControl w:val="0"/>
        <w:spacing w:after="0" w:line="240" w:lineRule="auto"/>
        <w:contextualSpacing/>
        <w:rPr>
          <w:rFonts w:ascii="Cambria" w:eastAsia="Times New Roman" w:hAnsi="Cambria" w:cs="Arial"/>
          <w:b/>
          <w:color w:val="000000"/>
          <w:sz w:val="18"/>
          <w:lang w:val="fr-CH" w:eastAsia="fr-CH"/>
        </w:rPr>
      </w:pPr>
      <w:r w:rsidRPr="00AF6984">
        <w:rPr>
          <w:rFonts w:ascii="Cambria" w:eastAsia="Times New Roman" w:hAnsi="Cambria" w:cs="Arial"/>
          <w:b/>
          <w:color w:val="000000"/>
          <w:sz w:val="14"/>
          <w:lang w:val="fr-CH" w:eastAsia="fr-CH"/>
        </w:rPr>
        <w:t xml:space="preserve">              --------------------------------</w:t>
      </w: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 xml:space="preserve"> </w:t>
      </w:r>
    </w:p>
    <w:p w14:paraId="56673A1C" w14:textId="77777777" w:rsidR="00512DD4" w:rsidRPr="00AF6984" w:rsidRDefault="00512DD4" w:rsidP="00512DD4">
      <w:pPr>
        <w:widowControl w:val="0"/>
        <w:spacing w:after="0" w:line="240" w:lineRule="auto"/>
        <w:contextualSpacing/>
        <w:rPr>
          <w:rFonts w:ascii="Cambria" w:eastAsia="Times New Roman" w:hAnsi="Cambria" w:cs="Arial"/>
          <w:b/>
          <w:color w:val="000000"/>
          <w:sz w:val="18"/>
          <w:lang w:val="fr-CH" w:eastAsia="fr-CH"/>
        </w:rPr>
      </w:pP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 xml:space="preserve">  AMBASSADE DU SENEGAL EN SUISSE</w:t>
      </w:r>
    </w:p>
    <w:p w14:paraId="512D20C8" w14:textId="77777777" w:rsidR="00512DD4" w:rsidRPr="00AF6984" w:rsidRDefault="00512DD4" w:rsidP="00512DD4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</w:p>
    <w:p w14:paraId="4B4F85FA" w14:textId="3696D731" w:rsidR="00512DD4" w:rsidRPr="00570F94" w:rsidRDefault="00512DD4" w:rsidP="00512DD4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</w:pPr>
      <w:r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>4</w:t>
      </w:r>
      <w:r w:rsidR="008D350D"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>1</w:t>
      </w:r>
      <w:r w:rsidRPr="00570F94">
        <w:rPr>
          <w:rFonts w:ascii="Cambria" w:eastAsia="Times New Roman" w:hAnsi="Cambria" w:cs="Times New Roman"/>
          <w:color w:val="000000"/>
          <w:sz w:val="26"/>
          <w:szCs w:val="26"/>
          <w:vertAlign w:val="superscript"/>
          <w:lang w:val="fr-CH" w:eastAsia="fr-CH"/>
        </w:rPr>
        <w:t>ème</w:t>
      </w:r>
      <w:r w:rsidRPr="00570F94"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 xml:space="preserve"> session Examen Périodique Universel (EPU), du </w:t>
      </w:r>
      <w:r w:rsidR="008D350D"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>07</w:t>
      </w:r>
      <w:r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 xml:space="preserve"> au </w:t>
      </w:r>
      <w:r w:rsidR="008D350D"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>1</w:t>
      </w:r>
      <w:r w:rsidR="000B2ECE"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>8</w:t>
      </w:r>
      <w:r w:rsidR="008D350D"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 xml:space="preserve"> novembre</w:t>
      </w:r>
      <w:r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 xml:space="preserve"> 2022</w:t>
      </w:r>
      <w:r w:rsidRPr="00570F94"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 xml:space="preserve"> </w:t>
      </w:r>
    </w:p>
    <w:p w14:paraId="44D3A22F" w14:textId="44C216D4" w:rsidR="00512DD4" w:rsidRDefault="00512DD4" w:rsidP="00512DD4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Georgia"/>
          <w:b/>
          <w:bCs/>
          <w:sz w:val="28"/>
          <w:szCs w:val="28"/>
          <w:u w:val="single"/>
          <w:lang w:val="fr-FR" w:eastAsia="fr-CH"/>
        </w:rPr>
      </w:pPr>
      <w:r w:rsidRPr="00AF6984">
        <w:rPr>
          <w:rFonts w:ascii="Cambria" w:eastAsia="Times New Roman" w:hAnsi="Cambria" w:cs="Georgia"/>
          <w:b/>
          <w:bCs/>
          <w:sz w:val="28"/>
          <w:szCs w:val="28"/>
          <w:highlight w:val="white"/>
          <w:u w:val="single"/>
          <w:lang w:val="fr-FR" w:eastAsia="fr-CH"/>
        </w:rPr>
        <w:t>PROJET DE DECLARATION DU SENEGAL A L’EXAMEN PERIODIQUE UNIVERS</w:t>
      </w:r>
      <w:r>
        <w:rPr>
          <w:rFonts w:ascii="Cambria" w:eastAsia="Times New Roman" w:hAnsi="Cambria" w:cs="Georgia"/>
          <w:b/>
          <w:bCs/>
          <w:sz w:val="28"/>
          <w:szCs w:val="28"/>
          <w:u w:val="single"/>
          <w:lang w:val="fr-FR" w:eastAsia="fr-CH"/>
        </w:rPr>
        <w:t>EL DE LA REPUBLIQUE A</w:t>
      </w:r>
      <w:r w:rsidR="008D350D">
        <w:rPr>
          <w:rFonts w:ascii="Cambria" w:eastAsia="Times New Roman" w:hAnsi="Cambria" w:cs="Georgia"/>
          <w:b/>
          <w:bCs/>
          <w:sz w:val="28"/>
          <w:szCs w:val="28"/>
          <w:u w:val="single"/>
          <w:lang w:val="fr-FR" w:eastAsia="fr-CH"/>
        </w:rPr>
        <w:t>LGERIENNE</w:t>
      </w:r>
    </w:p>
    <w:p w14:paraId="7B560C8F" w14:textId="77777777" w:rsidR="003C404A" w:rsidRPr="000938F8" w:rsidRDefault="003C404A" w:rsidP="00512DD4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Georgia"/>
          <w:b/>
          <w:bCs/>
          <w:sz w:val="10"/>
          <w:szCs w:val="10"/>
          <w:u w:val="single"/>
          <w:lang w:val="fr-FR" w:eastAsia="fr-CH"/>
        </w:rPr>
      </w:pPr>
    </w:p>
    <w:p w14:paraId="0C5C24CE" w14:textId="4A077B89" w:rsidR="00512DD4" w:rsidRPr="00AF6984" w:rsidRDefault="00512DD4" w:rsidP="00512DD4">
      <w:pPr>
        <w:spacing w:before="100" w:beforeAutospacing="1" w:after="150" w:line="276" w:lineRule="auto"/>
        <w:ind w:firstLine="709"/>
        <w:jc w:val="both"/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</w:pPr>
      <w:r w:rsidRPr="00AF6984">
        <w:rPr>
          <w:rFonts w:ascii="Cambria" w:eastAsia="Georgia" w:hAnsi="Cambria" w:cs="Georgia"/>
          <w:sz w:val="28"/>
          <w:szCs w:val="28"/>
          <w:lang w:val="fr-CH" w:eastAsia="fr-CH"/>
        </w:rPr>
        <w:t xml:space="preserve">Le Sénégal </w:t>
      </w:r>
      <w:r w:rsidRPr="00AF6984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souhaite </w:t>
      </w:r>
      <w:r w:rsidR="00234232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la chaleureuse bienvenue à la délégation de la République </w:t>
      </w:r>
      <w:r w:rsidR="008D350D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algérienne à</w:t>
      </w:r>
      <w:r w:rsidRPr="00AF6984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 cette </w:t>
      </w:r>
      <w:r w:rsidR="00234232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4</w:t>
      </w:r>
      <w:r w:rsidR="008D350D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1</w:t>
      </w:r>
      <w:r w:rsidRPr="00AF6984">
        <w:rPr>
          <w:rFonts w:ascii="Cambria" w:eastAsia="Georgia" w:hAnsi="Cambria" w:cs="Georgia"/>
          <w:sz w:val="28"/>
          <w:szCs w:val="28"/>
          <w:shd w:val="clear" w:color="auto" w:fill="FFFFFF"/>
          <w:vertAlign w:val="superscript"/>
          <w:lang w:val="fr-CH" w:eastAsia="fr-CH"/>
        </w:rPr>
        <w:t>ème</w:t>
      </w:r>
      <w:r w:rsidRPr="00AF6984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 session de l’EPU. </w:t>
      </w:r>
    </w:p>
    <w:p w14:paraId="45FC9D52" w14:textId="43D63829" w:rsidR="00512DD4" w:rsidRPr="00AF6984" w:rsidRDefault="00512DD4" w:rsidP="00512DD4">
      <w:pPr>
        <w:spacing w:before="100" w:beforeAutospacing="1" w:after="150" w:line="276" w:lineRule="auto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eastAsia="Georgia" w:hAnsi="Cambria" w:cs="Georgia"/>
          <w:sz w:val="28"/>
          <w:szCs w:val="28"/>
          <w:lang w:val="fr-CH" w:eastAsia="fr-CH"/>
        </w:rPr>
        <w:t xml:space="preserve">La délégation sénégalaise salue </w:t>
      </w:r>
      <w:r w:rsidR="002671DE">
        <w:rPr>
          <w:rFonts w:ascii="Cambria" w:eastAsia="Georgia" w:hAnsi="Cambria" w:cs="Georgia"/>
          <w:sz w:val="28"/>
          <w:szCs w:val="28"/>
          <w:lang w:val="fr-CH" w:eastAsia="fr-CH"/>
        </w:rPr>
        <w:t xml:space="preserve">les mesures prises </w:t>
      </w:r>
      <w:r w:rsidR="00234232">
        <w:rPr>
          <w:rFonts w:ascii="Cambria" w:eastAsia="Georgia" w:hAnsi="Cambria" w:cs="Georgia"/>
          <w:sz w:val="28"/>
          <w:szCs w:val="28"/>
          <w:lang w:val="fr-CH" w:eastAsia="fr-CH"/>
        </w:rPr>
        <w:t>par</w:t>
      </w:r>
      <w:r w:rsidR="008D350D">
        <w:rPr>
          <w:rFonts w:ascii="Cambria" w:eastAsia="Georgia" w:hAnsi="Cambria" w:cs="Georgia"/>
          <w:sz w:val="28"/>
          <w:szCs w:val="28"/>
          <w:lang w:val="fr-CH" w:eastAsia="fr-CH"/>
        </w:rPr>
        <w:t xml:space="preserve"> les autorités </w:t>
      </w:r>
      <w:r w:rsidR="00C82D04">
        <w:rPr>
          <w:rFonts w:ascii="Cambria" w:eastAsia="Georgia" w:hAnsi="Cambria" w:cs="Georgia"/>
          <w:sz w:val="28"/>
          <w:szCs w:val="28"/>
          <w:lang w:val="fr-CH" w:eastAsia="fr-CH"/>
        </w:rPr>
        <w:t>algériennes pour renforcer</w:t>
      </w:r>
      <w:r w:rsidR="008D350D">
        <w:rPr>
          <w:rFonts w:ascii="Cambria" w:eastAsia="Georgia" w:hAnsi="Cambria" w:cs="Georgia"/>
          <w:sz w:val="28"/>
          <w:szCs w:val="28"/>
          <w:lang w:val="fr-CH" w:eastAsia="fr-CH"/>
        </w:rPr>
        <w:t xml:space="preserve"> l’Etat de droit et </w:t>
      </w:r>
      <w:r w:rsidR="002671DE">
        <w:rPr>
          <w:rFonts w:ascii="Cambria" w:eastAsia="Georgia" w:hAnsi="Cambria" w:cs="Georgia"/>
          <w:sz w:val="28"/>
          <w:szCs w:val="28"/>
          <w:lang w:val="fr-CH" w:eastAsia="fr-CH"/>
        </w:rPr>
        <w:t>améliorer la situation des droits de l’homme</w:t>
      </w:r>
      <w:r w:rsidR="008D350D">
        <w:rPr>
          <w:rFonts w:ascii="Cambria" w:eastAsia="Georgia" w:hAnsi="Cambria" w:cs="Georgia"/>
          <w:sz w:val="28"/>
          <w:szCs w:val="28"/>
          <w:lang w:val="fr-CH" w:eastAsia="fr-CH"/>
        </w:rPr>
        <w:t xml:space="preserve"> </w:t>
      </w:r>
      <w:r w:rsidR="000B165B">
        <w:rPr>
          <w:rFonts w:ascii="Cambria" w:eastAsia="Georgia" w:hAnsi="Cambria" w:cs="Georgia"/>
          <w:sz w:val="28"/>
          <w:szCs w:val="28"/>
          <w:lang w:val="fr-CH" w:eastAsia="fr-CH"/>
        </w:rPr>
        <w:t>avec l’adoption</w:t>
      </w:r>
      <w:r w:rsidR="00C82D04">
        <w:rPr>
          <w:rFonts w:ascii="Cambria" w:eastAsia="Georgia" w:hAnsi="Cambria" w:cs="Georgia"/>
          <w:sz w:val="28"/>
          <w:szCs w:val="28"/>
          <w:lang w:val="fr-CH" w:eastAsia="fr-CH"/>
        </w:rPr>
        <w:t xml:space="preserve"> par</w:t>
      </w:r>
      <w:r w:rsidR="008D350D">
        <w:rPr>
          <w:rFonts w:ascii="Cambria" w:eastAsia="Georgia" w:hAnsi="Cambria" w:cs="Georgia"/>
          <w:sz w:val="28"/>
          <w:szCs w:val="28"/>
          <w:lang w:val="fr-CH" w:eastAsia="fr-CH"/>
        </w:rPr>
        <w:t xml:space="preserve"> </w:t>
      </w:r>
      <w:r w:rsidR="000B165B">
        <w:rPr>
          <w:rFonts w:ascii="Cambria" w:eastAsia="Georgia" w:hAnsi="Cambria" w:cs="Georgia"/>
          <w:sz w:val="28"/>
          <w:szCs w:val="28"/>
          <w:lang w:val="fr-CH" w:eastAsia="fr-CH"/>
        </w:rPr>
        <w:t>référendum</w:t>
      </w:r>
      <w:r w:rsidR="008D350D">
        <w:rPr>
          <w:rFonts w:ascii="Cambria" w:eastAsia="Georgia" w:hAnsi="Cambria" w:cs="Georgia"/>
          <w:sz w:val="28"/>
          <w:szCs w:val="28"/>
          <w:lang w:val="fr-CH" w:eastAsia="fr-CH"/>
        </w:rPr>
        <w:t xml:space="preserve"> </w:t>
      </w:r>
      <w:r w:rsidR="00C82D04">
        <w:rPr>
          <w:rFonts w:ascii="Cambria" w:eastAsia="Georgia" w:hAnsi="Cambria" w:cs="Georgia"/>
          <w:sz w:val="28"/>
          <w:szCs w:val="28"/>
          <w:lang w:val="fr-CH" w:eastAsia="fr-CH"/>
        </w:rPr>
        <w:t>d’une</w:t>
      </w:r>
      <w:r w:rsidR="008D350D">
        <w:rPr>
          <w:rFonts w:ascii="Cambria" w:eastAsia="Georgia" w:hAnsi="Cambria" w:cs="Georgia"/>
          <w:sz w:val="28"/>
          <w:szCs w:val="28"/>
          <w:lang w:val="fr-CH" w:eastAsia="fr-CH"/>
        </w:rPr>
        <w:t xml:space="preserve"> nouvelle</w:t>
      </w:r>
      <w:r w:rsidR="00C82D04">
        <w:rPr>
          <w:rFonts w:ascii="Cambria" w:eastAsia="Georgia" w:hAnsi="Cambria" w:cs="Georgia"/>
          <w:sz w:val="28"/>
          <w:szCs w:val="28"/>
          <w:lang w:val="fr-CH" w:eastAsia="fr-CH"/>
        </w:rPr>
        <w:t xml:space="preserve"> </w:t>
      </w:r>
      <w:r w:rsidR="000B165B">
        <w:rPr>
          <w:rFonts w:ascii="Cambria" w:eastAsia="Georgia" w:hAnsi="Cambria" w:cs="Georgia"/>
          <w:sz w:val="28"/>
          <w:szCs w:val="28"/>
          <w:lang w:val="fr-CH" w:eastAsia="fr-CH"/>
        </w:rPr>
        <w:t>C</w:t>
      </w:r>
      <w:r w:rsidR="00C82D04">
        <w:rPr>
          <w:rFonts w:ascii="Cambria" w:eastAsia="Georgia" w:hAnsi="Cambria" w:cs="Georgia"/>
          <w:sz w:val="28"/>
          <w:szCs w:val="28"/>
          <w:lang w:val="fr-CH" w:eastAsia="fr-CH"/>
        </w:rPr>
        <w:t>onstitution en</w:t>
      </w:r>
      <w:r w:rsidR="008D350D">
        <w:rPr>
          <w:rFonts w:ascii="Cambria" w:eastAsia="Georgia" w:hAnsi="Cambria" w:cs="Georgia"/>
          <w:sz w:val="28"/>
          <w:szCs w:val="28"/>
          <w:lang w:val="fr-CH" w:eastAsia="fr-CH"/>
        </w:rPr>
        <w:t xml:space="preserve"> novembre 2020</w:t>
      </w:r>
      <w:r>
        <w:rPr>
          <w:rFonts w:ascii="Cambria" w:eastAsia="Georgia" w:hAnsi="Cambria" w:cs="Georgia"/>
          <w:sz w:val="28"/>
          <w:szCs w:val="28"/>
          <w:lang w:val="fr-CH" w:eastAsia="fr-CH"/>
        </w:rPr>
        <w:t>.</w:t>
      </w:r>
      <w:r w:rsidR="002671DE">
        <w:rPr>
          <w:rFonts w:ascii="Cambria" w:eastAsia="Georgia" w:hAnsi="Cambria" w:cs="Georgia"/>
          <w:sz w:val="28"/>
          <w:szCs w:val="28"/>
          <w:lang w:val="fr-CH" w:eastAsia="fr-CH"/>
        </w:rPr>
        <w:t xml:space="preserve"> </w:t>
      </w:r>
      <w:r w:rsidR="001B451A">
        <w:rPr>
          <w:rFonts w:ascii="Cambria" w:eastAsia="Georgia" w:hAnsi="Cambria" w:cs="Georgia"/>
          <w:sz w:val="28"/>
          <w:szCs w:val="28"/>
          <w:lang w:val="fr-CH" w:eastAsia="fr-CH"/>
        </w:rPr>
        <w:t>A ce titre, elle note avec satisfaction l</w:t>
      </w:r>
      <w:r w:rsidR="002671DE">
        <w:rPr>
          <w:rFonts w:ascii="Cambria" w:eastAsia="Georgia" w:hAnsi="Cambria" w:cs="Georgia"/>
          <w:sz w:val="28"/>
          <w:szCs w:val="28"/>
          <w:lang w:val="fr-CH" w:eastAsia="fr-CH"/>
        </w:rPr>
        <w:t xml:space="preserve">es </w:t>
      </w:r>
      <w:r w:rsidR="000B165B">
        <w:rPr>
          <w:rFonts w:ascii="Cambria" w:eastAsia="Georgia" w:hAnsi="Cambria" w:cs="Georgia"/>
          <w:sz w:val="28"/>
          <w:szCs w:val="28"/>
          <w:lang w:val="fr-CH" w:eastAsia="fr-CH"/>
        </w:rPr>
        <w:t xml:space="preserve">initiatives prises par le Gouvernement pour </w:t>
      </w:r>
      <w:r w:rsidR="00C82D04">
        <w:rPr>
          <w:rFonts w:ascii="Cambria" w:eastAsia="Georgia" w:hAnsi="Cambria" w:cs="Georgia"/>
          <w:sz w:val="28"/>
          <w:szCs w:val="28"/>
          <w:lang w:val="fr-CH" w:eastAsia="fr-CH"/>
        </w:rPr>
        <w:t xml:space="preserve">  mettre sa législation nationale relative aux droits de l’homme en conformité avec sa </w:t>
      </w:r>
      <w:r w:rsidR="000B165B">
        <w:rPr>
          <w:rFonts w:ascii="Cambria" w:eastAsia="Georgia" w:hAnsi="Cambria" w:cs="Georgia"/>
          <w:sz w:val="28"/>
          <w:szCs w:val="28"/>
          <w:lang w:val="fr-CH" w:eastAsia="fr-CH"/>
        </w:rPr>
        <w:t>C</w:t>
      </w:r>
      <w:r w:rsidR="00C82D04">
        <w:rPr>
          <w:rFonts w:ascii="Cambria" w:eastAsia="Georgia" w:hAnsi="Cambria" w:cs="Georgia"/>
          <w:sz w:val="28"/>
          <w:szCs w:val="28"/>
          <w:lang w:val="fr-CH" w:eastAsia="fr-CH"/>
        </w:rPr>
        <w:t>onstitution et ses obligations internationales</w:t>
      </w:r>
      <w:r w:rsidR="000B165B">
        <w:rPr>
          <w:rFonts w:ascii="Cambria" w:eastAsia="Georgia" w:hAnsi="Cambria" w:cs="Georgia"/>
          <w:sz w:val="28"/>
          <w:szCs w:val="28"/>
          <w:lang w:val="fr-CH" w:eastAsia="fr-CH"/>
        </w:rPr>
        <w:t>.</w:t>
      </w:r>
    </w:p>
    <w:p w14:paraId="7281DB32" w14:textId="22C48695" w:rsidR="008C6555" w:rsidRDefault="008C6555" w:rsidP="00512DD4">
      <w:pPr>
        <w:widowControl w:val="0"/>
        <w:autoSpaceDE w:val="0"/>
        <w:autoSpaceDN w:val="0"/>
        <w:adjustRightInd w:val="0"/>
        <w:spacing w:before="100" w:beforeAutospacing="1" w:after="150" w:line="276" w:lineRule="auto"/>
        <w:ind w:firstLine="709"/>
        <w:jc w:val="both"/>
        <w:rPr>
          <w:rFonts w:ascii="Cambria" w:eastAsia="Times New Roman" w:hAnsi="Cambria" w:cs="Georgia"/>
          <w:sz w:val="28"/>
          <w:szCs w:val="28"/>
          <w:highlight w:val="white"/>
          <w:lang w:val="fr-CH" w:eastAsia="fr-CH"/>
        </w:rPr>
      </w:pPr>
      <w:r>
        <w:rPr>
          <w:rFonts w:ascii="Cambria" w:eastAsia="Times New Roman" w:hAnsi="Cambria" w:cs="Georgia"/>
          <w:sz w:val="28"/>
          <w:szCs w:val="28"/>
          <w:highlight w:val="white"/>
          <w:lang w:val="fr-CH" w:eastAsia="fr-CH"/>
        </w:rPr>
        <w:t>Dans un esprit constructif, le sénégal voudrait soumettre à la délégation algérienne les recommandations suivantes :</w:t>
      </w:r>
      <w:r>
        <w:rPr>
          <w:rFonts w:ascii="Cambria" w:eastAsia="Times New Roman" w:hAnsi="Cambria" w:cs="Georgia"/>
          <w:sz w:val="28"/>
          <w:szCs w:val="28"/>
          <w:highlight w:val="white"/>
          <w:lang w:val="fr-CH" w:eastAsia="fr-CH"/>
        </w:rPr>
        <w:tab/>
      </w:r>
    </w:p>
    <w:p w14:paraId="5BAB4B58" w14:textId="0B8F02E0" w:rsidR="008C6555" w:rsidRPr="008C6555" w:rsidRDefault="008C6555" w:rsidP="008C6555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50" w:line="276" w:lineRule="auto"/>
        <w:jc w:val="both"/>
        <w:rPr>
          <w:rFonts w:ascii="Cambria" w:eastAsia="Times New Roman" w:hAnsi="Cambria" w:cs="Georgia"/>
          <w:sz w:val="28"/>
          <w:szCs w:val="28"/>
          <w:lang w:val="fr-FR" w:eastAsia="fr-CH"/>
        </w:rPr>
      </w:pPr>
      <w:r w:rsidRPr="008C6555">
        <w:rPr>
          <w:rFonts w:ascii="Cambria" w:eastAsia="Times New Roman" w:hAnsi="Cambria" w:cs="Georgia"/>
          <w:sz w:val="28"/>
          <w:szCs w:val="28"/>
          <w:highlight w:val="white"/>
          <w:lang w:val="fr-CH" w:eastAsia="fr-CH"/>
        </w:rPr>
        <w:t>Poursuiv</w:t>
      </w:r>
      <w:r>
        <w:rPr>
          <w:rFonts w:ascii="Cambria" w:eastAsia="Times New Roman" w:hAnsi="Cambria" w:cs="Georgia"/>
          <w:sz w:val="28"/>
          <w:szCs w:val="28"/>
          <w:highlight w:val="white"/>
          <w:lang w:val="fr-CH" w:eastAsia="fr-CH"/>
        </w:rPr>
        <w:t>r</w:t>
      </w:r>
      <w:r w:rsidRPr="008C6555">
        <w:rPr>
          <w:rFonts w:ascii="Cambria" w:eastAsia="Times New Roman" w:hAnsi="Cambria" w:cs="Georgia"/>
          <w:sz w:val="28"/>
          <w:szCs w:val="28"/>
          <w:highlight w:val="white"/>
          <w:lang w:val="fr-CH" w:eastAsia="fr-CH"/>
        </w:rPr>
        <w:t>e</w:t>
      </w:r>
      <w:r w:rsidR="00C82D04" w:rsidRPr="008C6555">
        <w:rPr>
          <w:rFonts w:ascii="Cambria" w:eastAsia="Times New Roman" w:hAnsi="Cambria" w:cs="Georgia"/>
          <w:sz w:val="28"/>
          <w:szCs w:val="28"/>
          <w:highlight w:val="white"/>
          <w:lang w:val="fr-CH" w:eastAsia="fr-CH"/>
        </w:rPr>
        <w:t xml:space="preserve"> la promotion et la protection des droits de l’</w:t>
      </w:r>
      <w:r w:rsidR="008360A0" w:rsidRPr="008C6555">
        <w:rPr>
          <w:rFonts w:ascii="Cambria" w:eastAsia="Times New Roman" w:hAnsi="Cambria" w:cs="Georgia"/>
          <w:sz w:val="28"/>
          <w:szCs w:val="28"/>
          <w:highlight w:val="white"/>
          <w:lang w:val="fr-CH" w:eastAsia="fr-CH"/>
        </w:rPr>
        <w:t>Homme</w:t>
      </w:r>
      <w:r w:rsidR="008360A0">
        <w:rPr>
          <w:rFonts w:ascii="Cambria" w:eastAsia="Times New Roman" w:hAnsi="Cambria" w:cs="Georgia"/>
          <w:sz w:val="28"/>
          <w:szCs w:val="28"/>
          <w:highlight w:val="white"/>
          <w:lang w:val="fr-CH" w:eastAsia="fr-CH"/>
        </w:rPr>
        <w:t xml:space="preserve"> par </w:t>
      </w:r>
      <w:r w:rsidR="008360A0" w:rsidRPr="008C6555">
        <w:rPr>
          <w:rFonts w:ascii="Cambria" w:eastAsia="Times New Roman" w:hAnsi="Cambria" w:cs="Georgia"/>
          <w:sz w:val="28"/>
          <w:szCs w:val="28"/>
          <w:highlight w:val="white"/>
          <w:lang w:val="fr-CH" w:eastAsia="fr-CH"/>
        </w:rPr>
        <w:t>le</w:t>
      </w:r>
      <w:r w:rsidR="00C82D04" w:rsidRPr="008C6555">
        <w:rPr>
          <w:rFonts w:ascii="Cambria" w:eastAsia="Times New Roman" w:hAnsi="Cambria" w:cs="Georgia"/>
          <w:sz w:val="28"/>
          <w:szCs w:val="28"/>
          <w:highlight w:val="white"/>
          <w:lang w:val="fr-CH" w:eastAsia="fr-CH"/>
        </w:rPr>
        <w:t xml:space="preserve"> renforcement des droits et garanties du citoyen, la sensibilisation, la diffusion </w:t>
      </w:r>
      <w:r w:rsidR="007D383A" w:rsidRPr="008C6555">
        <w:rPr>
          <w:rFonts w:ascii="Cambria" w:eastAsia="Times New Roman" w:hAnsi="Cambria" w:cs="Georgia"/>
          <w:sz w:val="28"/>
          <w:szCs w:val="28"/>
          <w:highlight w:val="white"/>
          <w:lang w:val="fr-CH" w:eastAsia="fr-CH"/>
        </w:rPr>
        <w:t>et l’enseignement des droits de l’homme</w:t>
      </w:r>
      <w:r>
        <w:rPr>
          <w:rFonts w:ascii="Cambria" w:eastAsia="Times New Roman" w:hAnsi="Cambria" w:cs="Georgia"/>
          <w:sz w:val="28"/>
          <w:szCs w:val="28"/>
          <w:highlight w:val="white"/>
          <w:lang w:val="fr-CH" w:eastAsia="fr-CH"/>
        </w:rPr>
        <w:t> ;</w:t>
      </w:r>
    </w:p>
    <w:p w14:paraId="072C2C42" w14:textId="6DF03270" w:rsidR="00512DD4" w:rsidRPr="008C6555" w:rsidRDefault="000B165B" w:rsidP="008C6555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50" w:line="276" w:lineRule="auto"/>
        <w:jc w:val="both"/>
        <w:rPr>
          <w:rFonts w:ascii="Cambria" w:eastAsia="Times New Roman" w:hAnsi="Cambria" w:cs="Georgia"/>
          <w:sz w:val="28"/>
          <w:szCs w:val="28"/>
          <w:lang w:val="fr-FR" w:eastAsia="fr-CH"/>
        </w:rPr>
      </w:pPr>
      <w:r w:rsidRPr="008C6555">
        <w:rPr>
          <w:rFonts w:ascii="Cambria" w:eastAsia="Times New Roman" w:hAnsi="Cambria" w:cs="Georgia"/>
          <w:sz w:val="28"/>
          <w:szCs w:val="28"/>
          <w:highlight w:val="white"/>
          <w:lang w:val="fr-CH" w:eastAsia="fr-CH"/>
        </w:rPr>
        <w:t xml:space="preserve"> </w:t>
      </w:r>
      <w:r w:rsidR="008C6555">
        <w:rPr>
          <w:rFonts w:ascii="Cambria" w:eastAsia="Times New Roman" w:hAnsi="Cambria" w:cs="Georgia"/>
          <w:sz w:val="28"/>
          <w:szCs w:val="28"/>
          <w:highlight w:val="white"/>
          <w:lang w:val="fr-CH" w:eastAsia="fr-CH"/>
        </w:rPr>
        <w:t>Renforcer</w:t>
      </w:r>
      <w:r w:rsidRPr="008C6555">
        <w:rPr>
          <w:rFonts w:ascii="Cambria" w:eastAsia="Times New Roman" w:hAnsi="Cambria" w:cs="Georgia"/>
          <w:sz w:val="28"/>
          <w:szCs w:val="28"/>
          <w:highlight w:val="white"/>
          <w:lang w:val="fr-CH" w:eastAsia="fr-CH"/>
        </w:rPr>
        <w:t xml:space="preserve"> la</w:t>
      </w:r>
      <w:r w:rsidR="007D383A" w:rsidRPr="008C6555">
        <w:rPr>
          <w:rFonts w:ascii="Cambria" w:eastAsia="Times New Roman" w:hAnsi="Cambria" w:cs="Georgia"/>
          <w:sz w:val="28"/>
          <w:szCs w:val="28"/>
          <w:highlight w:val="white"/>
          <w:lang w:val="fr-CH" w:eastAsia="fr-CH"/>
        </w:rPr>
        <w:t xml:space="preserve"> coopération avec</w:t>
      </w:r>
      <w:r w:rsidR="008360A0">
        <w:rPr>
          <w:rFonts w:ascii="Cambria" w:eastAsia="Times New Roman" w:hAnsi="Cambria" w:cs="Georgia"/>
          <w:sz w:val="28"/>
          <w:szCs w:val="28"/>
          <w:highlight w:val="white"/>
          <w:lang w:val="fr-CH" w:eastAsia="fr-CH"/>
        </w:rPr>
        <w:t xml:space="preserve"> tous les organes conventionnels et</w:t>
      </w:r>
      <w:r w:rsidR="007D383A" w:rsidRPr="008C6555">
        <w:rPr>
          <w:rFonts w:ascii="Cambria" w:eastAsia="Times New Roman" w:hAnsi="Cambria" w:cs="Georgia"/>
          <w:sz w:val="28"/>
          <w:szCs w:val="28"/>
          <w:highlight w:val="white"/>
          <w:lang w:val="fr-CH" w:eastAsia="fr-CH"/>
        </w:rPr>
        <w:t xml:space="preserve"> les mécanismes</w:t>
      </w:r>
      <w:r w:rsidR="008360A0">
        <w:rPr>
          <w:rFonts w:ascii="Cambria" w:eastAsia="Times New Roman" w:hAnsi="Cambria" w:cs="Georgia"/>
          <w:sz w:val="28"/>
          <w:szCs w:val="28"/>
          <w:highlight w:val="white"/>
          <w:lang w:val="fr-CH" w:eastAsia="fr-CH"/>
        </w:rPr>
        <w:t xml:space="preserve"> du Conseil</w:t>
      </w:r>
      <w:r w:rsidR="007D383A" w:rsidRPr="008C6555">
        <w:rPr>
          <w:rFonts w:ascii="Cambria" w:eastAsia="Times New Roman" w:hAnsi="Cambria" w:cs="Georgia"/>
          <w:sz w:val="28"/>
          <w:szCs w:val="28"/>
          <w:highlight w:val="white"/>
          <w:lang w:val="fr-CH" w:eastAsia="fr-CH"/>
        </w:rPr>
        <w:t xml:space="preserve"> des droits de l’homme.</w:t>
      </w:r>
    </w:p>
    <w:p w14:paraId="1CD5504C" w14:textId="3CD3C1F4" w:rsidR="00512DD4" w:rsidRPr="00B37951" w:rsidRDefault="00512DD4" w:rsidP="00512DD4">
      <w:pPr>
        <w:widowControl w:val="0"/>
        <w:autoSpaceDE w:val="0"/>
        <w:autoSpaceDN w:val="0"/>
        <w:adjustRightInd w:val="0"/>
        <w:spacing w:before="100" w:beforeAutospacing="1" w:after="150" w:line="276" w:lineRule="auto"/>
        <w:ind w:firstLine="709"/>
        <w:jc w:val="both"/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</w:pPr>
      <w:r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>En définitive, l</w:t>
      </w:r>
      <w:r w:rsidRPr="00AF6984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 xml:space="preserve">e Sénégal souhaite plein succès à la République </w:t>
      </w:r>
      <w:r w:rsidR="007D383A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>algérienne dans</w:t>
      </w:r>
      <w:r w:rsidRPr="00AF6984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 xml:space="preserve"> la mise en œuvre des recommandations </w:t>
      </w:r>
      <w:r w:rsidR="008C6555" w:rsidRPr="00AF6984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>acceptées</w:t>
      </w:r>
      <w:r w:rsidR="008C6555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>.</w:t>
      </w:r>
    </w:p>
    <w:p w14:paraId="3E763386" w14:textId="77777777" w:rsidR="00512DD4" w:rsidRPr="00746442" w:rsidRDefault="00512DD4" w:rsidP="00512DD4">
      <w:pPr>
        <w:widowControl w:val="0"/>
        <w:autoSpaceDE w:val="0"/>
        <w:autoSpaceDN w:val="0"/>
        <w:adjustRightInd w:val="0"/>
        <w:spacing w:before="100" w:beforeAutospacing="1" w:after="150" w:line="276" w:lineRule="auto"/>
        <w:ind w:firstLine="709"/>
        <w:jc w:val="both"/>
        <w:rPr>
          <w:rFonts w:ascii="Cambria" w:eastAsia="Times New Roman" w:hAnsi="Cambria" w:cs="Georgia"/>
          <w:b/>
          <w:bCs/>
          <w:sz w:val="28"/>
          <w:szCs w:val="28"/>
          <w:highlight w:val="white"/>
          <w:lang w:val="fr-FR" w:eastAsia="fr-CH"/>
        </w:rPr>
      </w:pPr>
      <w:r w:rsidRPr="00AF6984">
        <w:rPr>
          <w:rFonts w:ascii="Cambria" w:eastAsia="Times New Roman" w:hAnsi="Cambria" w:cs="Georgia"/>
          <w:b/>
          <w:bCs/>
          <w:sz w:val="28"/>
          <w:szCs w:val="28"/>
          <w:highlight w:val="white"/>
          <w:lang w:val="fr-FR" w:eastAsia="fr-CH"/>
        </w:rPr>
        <w:t>Je vous remercie.</w:t>
      </w:r>
    </w:p>
    <w:p w14:paraId="57A37332" w14:textId="77777777" w:rsidR="00512DD4" w:rsidRDefault="00512DD4" w:rsidP="00512DD4"/>
    <w:p w14:paraId="6FA8B21A" w14:textId="77777777" w:rsidR="00512DD4" w:rsidRDefault="00512DD4"/>
    <w:sectPr w:rsidR="00512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D2507"/>
    <w:multiLevelType w:val="hybridMultilevel"/>
    <w:tmpl w:val="1BA6334A"/>
    <w:lvl w:ilvl="0" w:tplc="36526CD8">
      <w:numFmt w:val="bullet"/>
      <w:lvlText w:val="-"/>
      <w:lvlJc w:val="left"/>
      <w:pPr>
        <w:ind w:left="1069" w:hanging="360"/>
      </w:pPr>
      <w:rPr>
        <w:rFonts w:ascii="Cambria" w:eastAsia="Times New Roman" w:hAnsi="Cambria" w:cs="Georgia" w:hint="default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7F15ABE"/>
    <w:multiLevelType w:val="hybridMultilevel"/>
    <w:tmpl w:val="0B3667EC"/>
    <w:lvl w:ilvl="0" w:tplc="66B24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497525">
    <w:abstractNumId w:val="1"/>
  </w:num>
  <w:num w:numId="2" w16cid:durableId="813333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D4"/>
    <w:rsid w:val="000B165B"/>
    <w:rsid w:val="000B2ECE"/>
    <w:rsid w:val="001B451A"/>
    <w:rsid w:val="001D2B5E"/>
    <w:rsid w:val="00234232"/>
    <w:rsid w:val="002671DE"/>
    <w:rsid w:val="003C404A"/>
    <w:rsid w:val="0047752D"/>
    <w:rsid w:val="004C623B"/>
    <w:rsid w:val="005010F7"/>
    <w:rsid w:val="00512DD4"/>
    <w:rsid w:val="007D383A"/>
    <w:rsid w:val="008360A0"/>
    <w:rsid w:val="008C6555"/>
    <w:rsid w:val="008D350D"/>
    <w:rsid w:val="00903E3D"/>
    <w:rsid w:val="00B7566B"/>
    <w:rsid w:val="00C82D04"/>
    <w:rsid w:val="00DE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2591"/>
  <w15:chartTrackingRefBased/>
  <w15:docId w15:val="{C540B34E-E811-49C5-95B3-B49645AB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DD4"/>
    <w:rPr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C5CE82-6EE3-4049-8404-5AC4B31AF987}"/>
</file>

<file path=customXml/itemProps2.xml><?xml version="1.0" encoding="utf-8"?>
<ds:datastoreItem xmlns:ds="http://schemas.openxmlformats.org/officeDocument/2006/customXml" ds:itemID="{437AD728-26F7-438F-B64F-4ECDBA9E29C6}"/>
</file>

<file path=customXml/itemProps3.xml><?xml version="1.0" encoding="utf-8"?>
<ds:datastoreItem xmlns:ds="http://schemas.openxmlformats.org/officeDocument/2006/customXml" ds:itemID="{7D2F1785-5FC4-4F41-AA1C-7505C480BC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Permanente Sénégal</dc:creator>
  <cp:keywords/>
  <dc:description/>
  <cp:lastModifiedBy>Mission Permanente Sénégal</cp:lastModifiedBy>
  <cp:revision>8</cp:revision>
  <cp:lastPrinted>2022-11-04T11:05:00Z</cp:lastPrinted>
  <dcterms:created xsi:type="dcterms:W3CDTF">2022-11-02T11:51:00Z</dcterms:created>
  <dcterms:modified xsi:type="dcterms:W3CDTF">2022-11-08T14:14:00Z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