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39" w:rsidRPr="006C1971" w:rsidRDefault="00725539" w:rsidP="00725539">
      <w:pPr>
        <w:widowControl w:val="0"/>
        <w:suppressAutoHyphens/>
        <w:ind w:right="-671"/>
        <w:rPr>
          <w:rFonts w:ascii="Georgia" w:eastAsia="Lucida Sans Unicode" w:hAnsi="Georgia" w:cs="Arial"/>
          <w:kern w:val="2"/>
        </w:rPr>
      </w:pP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</w:r>
      <w:r w:rsidRPr="006C1971">
        <w:rPr>
          <w:rFonts w:ascii="Georgia" w:eastAsia="Lucida Sans Unicode" w:hAnsi="Georgia" w:cs="Arial"/>
          <w:kern w:val="2"/>
        </w:rPr>
        <w:tab/>
        <w:t xml:space="preserve">    </w:t>
      </w:r>
    </w:p>
    <w:p w:rsidR="00725539" w:rsidRDefault="00725539" w:rsidP="00725539">
      <w:pPr>
        <w:ind w:left="-284" w:right="-142"/>
        <w:rPr>
          <w:rFonts w:ascii="Georgia" w:hAnsi="Georgia"/>
          <w:b/>
          <w:sz w:val="20"/>
          <w:szCs w:val="20"/>
        </w:rPr>
      </w:pPr>
      <w:r w:rsidRPr="008A28B1">
        <w:rPr>
          <w:rFonts w:ascii="Georgia" w:hAnsi="Georgia"/>
          <w:b/>
          <w:sz w:val="20"/>
          <w:szCs w:val="20"/>
        </w:rPr>
        <w:t xml:space="preserve">     </w:t>
      </w:r>
    </w:p>
    <w:p w:rsidR="00725539" w:rsidRPr="008A28B1" w:rsidRDefault="00725539" w:rsidP="00725539">
      <w:pPr>
        <w:ind w:left="-284" w:right="-142"/>
        <w:rPr>
          <w:rFonts w:ascii="Georgia" w:hAnsi="Georgia"/>
          <w:b/>
          <w:sz w:val="20"/>
          <w:szCs w:val="20"/>
          <w:u w:val="single"/>
        </w:rPr>
      </w:pPr>
      <w:r w:rsidRPr="008A28B1">
        <w:rPr>
          <w:rFonts w:ascii="Georgia" w:hAnsi="Georgia"/>
          <w:b/>
          <w:sz w:val="20"/>
          <w:szCs w:val="20"/>
        </w:rPr>
        <w:t xml:space="preserve">  </w:t>
      </w:r>
      <w:r w:rsidR="00435D8C">
        <w:rPr>
          <w:rFonts w:ascii="Georgia" w:hAnsi="Georgia"/>
          <w:b/>
          <w:sz w:val="20"/>
          <w:szCs w:val="20"/>
        </w:rPr>
        <w:t xml:space="preserve">      </w:t>
      </w:r>
      <w:r w:rsidRPr="008A28B1">
        <w:rPr>
          <w:rFonts w:ascii="Georgia" w:hAnsi="Georgia"/>
          <w:b/>
          <w:sz w:val="20"/>
          <w:szCs w:val="20"/>
          <w:u w:val="single"/>
        </w:rPr>
        <w:t xml:space="preserve">REPUBLIQUE DU SENEGAL </w:t>
      </w:r>
    </w:p>
    <w:p w:rsidR="00725539" w:rsidRDefault="00725539" w:rsidP="00725539">
      <w:pPr>
        <w:ind w:left="-284" w:right="-142"/>
        <w:rPr>
          <w:rFonts w:ascii="Georgia" w:hAnsi="Georgia"/>
          <w:sz w:val="16"/>
          <w:szCs w:val="16"/>
        </w:rPr>
      </w:pPr>
      <w:r>
        <w:rPr>
          <w:rFonts w:ascii="Georgia" w:hAnsi="Georgia"/>
        </w:rPr>
        <w:t xml:space="preserve">               </w:t>
      </w:r>
      <w:r>
        <w:rPr>
          <w:rFonts w:ascii="Georgia" w:hAnsi="Georgia"/>
          <w:sz w:val="16"/>
          <w:szCs w:val="16"/>
        </w:rPr>
        <w:t>Un Peuple – Un But – Une Foi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</w:t>
      </w:r>
      <w:r>
        <w:rPr>
          <w:rFonts w:ascii="Georgia" w:hAnsi="Georgia"/>
          <w:noProof/>
          <w:lang w:val="en-US" w:eastAsia="en-US"/>
        </w:rPr>
        <w:drawing>
          <wp:inline distT="0" distB="0" distL="0" distR="0">
            <wp:extent cx="11144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 xml:space="preserve">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Genève, le </w:t>
      </w:r>
      <w:r w:rsidR="00B52576">
        <w:rPr>
          <w:rFonts w:ascii="Georgia" w:hAnsi="Georgia"/>
        </w:rPr>
        <w:t>03 novembre</w:t>
      </w:r>
      <w:r w:rsidR="00000632">
        <w:rPr>
          <w:rFonts w:ascii="Georgia" w:hAnsi="Georgia"/>
        </w:rPr>
        <w:t xml:space="preserve"> 2022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</w:t>
      </w:r>
      <w:r>
        <w:rPr>
          <w:rFonts w:ascii="Georgia" w:hAnsi="Georgia"/>
          <w:sz w:val="20"/>
          <w:szCs w:val="20"/>
        </w:rPr>
        <w:t>MISSION PERMANENTE DU SENEGAL</w:t>
      </w:r>
    </w:p>
    <w:p w:rsidR="00725539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AUPRES DE L’OFFICE DES NATIONS UNIES </w:t>
      </w:r>
    </w:p>
    <w:p w:rsidR="00725539" w:rsidRDefault="00725539" w:rsidP="00725539">
      <w:pPr>
        <w:ind w:left="-284" w:right="-142" w:hanging="1080"/>
        <w:rPr>
          <w:rFonts w:ascii="Georgia" w:hAnsi="Georgia"/>
        </w:rPr>
      </w:pPr>
      <w:r>
        <w:rPr>
          <w:rFonts w:ascii="Georgia" w:hAnsi="Georgia"/>
          <w:sz w:val="20"/>
          <w:szCs w:val="20"/>
        </w:rPr>
        <w:tab/>
        <w:t xml:space="preserve">    </w:t>
      </w:r>
      <w:r>
        <w:rPr>
          <w:rFonts w:ascii="Georgia" w:hAnsi="Georgia"/>
        </w:rPr>
        <w:t xml:space="preserve">                ************</w:t>
      </w:r>
    </w:p>
    <w:p w:rsidR="00725539" w:rsidRPr="00F8297C" w:rsidRDefault="00725539" w:rsidP="00725539">
      <w:pPr>
        <w:ind w:left="-284" w:right="-142"/>
        <w:rPr>
          <w:rFonts w:ascii="Georgia" w:hAnsi="Georgia"/>
          <w:sz w:val="20"/>
          <w:szCs w:val="20"/>
        </w:rPr>
      </w:pPr>
      <w:r>
        <w:rPr>
          <w:rFonts w:ascii="Georgia" w:hAnsi="Georgia"/>
        </w:rPr>
        <w:t xml:space="preserve">            </w:t>
      </w:r>
      <w:r>
        <w:rPr>
          <w:rFonts w:ascii="Georgia" w:hAnsi="Georgia"/>
          <w:sz w:val="20"/>
          <w:szCs w:val="20"/>
        </w:rPr>
        <w:t xml:space="preserve">AMBASSADE EN SUISSE                          </w:t>
      </w:r>
    </w:p>
    <w:p w:rsidR="00725539" w:rsidRDefault="00725539" w:rsidP="00725539">
      <w:pPr>
        <w:spacing w:line="360" w:lineRule="auto"/>
        <w:ind w:left="540" w:right="-671" w:hanging="1080"/>
        <w:rPr>
          <w:sz w:val="22"/>
          <w:szCs w:val="22"/>
          <w:lang w:val="fr-CH"/>
        </w:rPr>
      </w:pPr>
      <w:r w:rsidRPr="00E7181E">
        <w:rPr>
          <w:rFonts w:ascii="Arial" w:hAnsi="Arial" w:cs="Arial"/>
          <w:b/>
          <w:sz w:val="12"/>
          <w:szCs w:val="12"/>
        </w:rPr>
        <w:tab/>
      </w:r>
      <w:r w:rsidRPr="00096688">
        <w:rPr>
          <w:sz w:val="22"/>
          <w:szCs w:val="22"/>
          <w:lang w:val="fr-CH"/>
        </w:rPr>
        <w:t xml:space="preserve">   </w:t>
      </w:r>
    </w:p>
    <w:p w:rsidR="00725539" w:rsidRPr="008A28B1" w:rsidRDefault="00725539" w:rsidP="00725539">
      <w:pPr>
        <w:spacing w:line="360" w:lineRule="auto"/>
        <w:ind w:right="-671"/>
        <w:jc w:val="center"/>
        <w:rPr>
          <w:rFonts w:ascii="Georgia" w:hAnsi="Georgia" w:cs="Arial"/>
          <w:b/>
          <w:lang w:val="fr-CH"/>
        </w:rPr>
      </w:pPr>
      <w:r w:rsidRPr="008A28B1">
        <w:rPr>
          <w:rFonts w:ascii="Georgia" w:hAnsi="Georgia" w:cs="Arial"/>
          <w:b/>
          <w:lang w:val="fr-CH"/>
        </w:rPr>
        <w:t>Projet de déclaration de la délégation sénégalaise lors de l’EPU d</w:t>
      </w:r>
      <w:r w:rsidR="000E2D98">
        <w:rPr>
          <w:rFonts w:ascii="Georgia" w:hAnsi="Georgia" w:cs="Arial"/>
          <w:b/>
          <w:lang w:val="fr-CH"/>
        </w:rPr>
        <w:t xml:space="preserve">u Royaume du Maroc </w:t>
      </w:r>
      <w:r w:rsidRPr="008A28B1">
        <w:rPr>
          <w:rFonts w:ascii="Georgia" w:hAnsi="Georgia" w:cs="Arial"/>
          <w:b/>
          <w:lang w:val="fr-CH"/>
        </w:rPr>
        <w:t xml:space="preserve">(le </w:t>
      </w:r>
      <w:r w:rsidR="000E2D98">
        <w:rPr>
          <w:rFonts w:ascii="Georgia" w:hAnsi="Georgia" w:cs="Arial"/>
          <w:b/>
          <w:lang w:val="fr-CH"/>
        </w:rPr>
        <w:t>08 novembre 2022</w:t>
      </w:r>
      <w:r w:rsidRPr="008A28B1">
        <w:rPr>
          <w:rFonts w:ascii="Georgia" w:hAnsi="Georgia" w:cs="Arial"/>
          <w:b/>
          <w:lang w:val="fr-CH"/>
        </w:rPr>
        <w:t>)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  <w:r w:rsidRPr="002B5EF2">
        <w:rPr>
          <w:rFonts w:ascii="Georgia" w:eastAsia="Georgia" w:hAnsi="Georgia" w:cs="Georgia"/>
          <w:b/>
          <w:color w:val="333333"/>
          <w:sz w:val="20"/>
          <w:u w:val="single"/>
          <w:shd w:val="clear" w:color="auto" w:fill="FFFFFF"/>
        </w:rPr>
        <w:t>Vérifier au prononcé</w:t>
      </w:r>
    </w:p>
    <w:p w:rsidR="00725539" w:rsidRDefault="00725539" w:rsidP="00725539">
      <w:pPr>
        <w:ind w:left="2832" w:firstLine="708"/>
        <w:rPr>
          <w:rFonts w:ascii="Georgia" w:hAnsi="Georgia"/>
          <w:u w:val="single"/>
        </w:rPr>
      </w:pPr>
    </w:p>
    <w:p w:rsidR="00492468" w:rsidRPr="008A28B1" w:rsidRDefault="00492468" w:rsidP="00725539">
      <w:pPr>
        <w:ind w:left="2832" w:firstLine="708"/>
        <w:rPr>
          <w:rFonts w:ascii="Georgia" w:hAnsi="Georgia"/>
          <w:u w:val="single"/>
        </w:rPr>
      </w:pPr>
    </w:p>
    <w:p w:rsidR="00725539" w:rsidRDefault="004B3EEE" w:rsidP="004B3EEE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  <w:r w:rsidRPr="004B3EEE">
        <w:rPr>
          <w:rFonts w:ascii="Georgia" w:hAnsi="Georgia" w:cs="Arial"/>
          <w:b/>
          <w:lang w:val="fr-CH"/>
        </w:rPr>
        <w:t>Monsieur le Président,</w:t>
      </w:r>
    </w:p>
    <w:p w:rsidR="004B3EEE" w:rsidRPr="00492468" w:rsidRDefault="004B3EEE" w:rsidP="004B3EEE">
      <w:pPr>
        <w:spacing w:line="360" w:lineRule="auto"/>
        <w:ind w:left="-284" w:right="-426" w:firstLine="284"/>
        <w:jc w:val="both"/>
        <w:rPr>
          <w:rFonts w:ascii="Georgia" w:hAnsi="Georgia" w:cs="Arial"/>
          <w:b/>
          <w:lang w:val="fr-CH"/>
        </w:rPr>
      </w:pPr>
    </w:p>
    <w:p w:rsidR="00240C14" w:rsidRPr="00492468" w:rsidRDefault="00725539" w:rsidP="00000632">
      <w:pPr>
        <w:spacing w:line="360" w:lineRule="auto"/>
        <w:ind w:right="-426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La délégation sénégalaise </w:t>
      </w:r>
      <w:r w:rsidR="00DD5483">
        <w:rPr>
          <w:rFonts w:ascii="Georgia" w:hAnsi="Georgia" w:cs="Arial"/>
          <w:lang w:val="fr-CH"/>
        </w:rPr>
        <w:t>souhaite une chaleur</w:t>
      </w:r>
      <w:r w:rsidR="000E2D98">
        <w:rPr>
          <w:rFonts w:ascii="Georgia" w:hAnsi="Georgia" w:cs="Arial"/>
          <w:lang w:val="fr-CH"/>
        </w:rPr>
        <w:t>euse bienvenue à la délégation marocaine</w:t>
      </w:r>
      <w:r w:rsidR="00712A11">
        <w:rPr>
          <w:rFonts w:ascii="Georgia" w:hAnsi="Georgia" w:cs="Arial"/>
          <w:lang w:val="fr-CH"/>
        </w:rPr>
        <w:t xml:space="preserve"> </w:t>
      </w:r>
      <w:r w:rsidR="00DD5483">
        <w:rPr>
          <w:rFonts w:ascii="Georgia" w:hAnsi="Georgia" w:cs="Arial"/>
          <w:lang w:val="fr-CH"/>
        </w:rPr>
        <w:t>et la félici</w:t>
      </w:r>
      <w:r w:rsidR="0089108C">
        <w:rPr>
          <w:rFonts w:ascii="Georgia" w:hAnsi="Georgia" w:cs="Arial"/>
          <w:lang w:val="fr-CH"/>
        </w:rPr>
        <w:t>te pour la présentation de son R</w:t>
      </w:r>
      <w:r w:rsidR="00DD5483">
        <w:rPr>
          <w:rFonts w:ascii="Georgia" w:hAnsi="Georgia" w:cs="Arial"/>
          <w:lang w:val="fr-CH"/>
        </w:rPr>
        <w:t>appo</w:t>
      </w:r>
      <w:r w:rsidR="000E2D98">
        <w:rPr>
          <w:rFonts w:ascii="Georgia" w:hAnsi="Georgia" w:cs="Arial"/>
          <w:lang w:val="fr-CH"/>
        </w:rPr>
        <w:t>rt national au titre de cette 41</w:t>
      </w:r>
      <w:r w:rsidR="00DD5483" w:rsidRPr="00DD5483">
        <w:rPr>
          <w:rFonts w:ascii="Georgia" w:hAnsi="Georgia" w:cs="Arial"/>
          <w:vertAlign w:val="superscript"/>
          <w:lang w:val="fr-CH"/>
        </w:rPr>
        <w:t>ème</w:t>
      </w:r>
      <w:r w:rsidR="00DD5483">
        <w:rPr>
          <w:rFonts w:ascii="Georgia" w:hAnsi="Georgia" w:cs="Arial"/>
          <w:lang w:val="fr-CH"/>
        </w:rPr>
        <w:t xml:space="preserve"> session de l’EPU.</w:t>
      </w:r>
    </w:p>
    <w:p w:rsidR="00AB4E95" w:rsidRPr="00AB4E95" w:rsidRDefault="000E2D98" w:rsidP="00AB4E95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val="fr-CH" w:eastAsia="en-US"/>
        </w:rPr>
        <w:t xml:space="preserve">Mon pays salut </w:t>
      </w:r>
      <w:r w:rsidR="00AB4E95">
        <w:rPr>
          <w:rFonts w:ascii="Georgia" w:eastAsia="Calibri" w:hAnsi="Georgia"/>
          <w:lang w:val="fr-CH" w:eastAsia="en-US"/>
        </w:rPr>
        <w:t xml:space="preserve">les efforts du Maroc pour </w:t>
      </w:r>
      <w:r w:rsidR="00AB4E95">
        <w:rPr>
          <w:rFonts w:ascii="Georgia" w:eastAsia="Calibri" w:hAnsi="Georgia"/>
          <w:lang w:eastAsia="en-US"/>
        </w:rPr>
        <w:t xml:space="preserve">renforcer le rôle, </w:t>
      </w:r>
      <w:r w:rsidR="00AB4E95" w:rsidRPr="00AB4E95">
        <w:rPr>
          <w:rFonts w:ascii="Georgia" w:eastAsia="Calibri" w:hAnsi="Georgia"/>
          <w:lang w:eastAsia="en-US"/>
        </w:rPr>
        <w:t>les pouvoirs d'intervention et les fon</w:t>
      </w:r>
      <w:r w:rsidR="00B52576">
        <w:rPr>
          <w:rFonts w:ascii="Georgia" w:eastAsia="Calibri" w:hAnsi="Georgia"/>
          <w:lang w:eastAsia="en-US"/>
        </w:rPr>
        <w:t>ctions du Conseil national des D</w:t>
      </w:r>
      <w:r w:rsidR="00AB4E95" w:rsidRPr="00AB4E95">
        <w:rPr>
          <w:rFonts w:ascii="Georgia" w:eastAsia="Calibri" w:hAnsi="Georgia"/>
          <w:lang w:eastAsia="en-US"/>
        </w:rPr>
        <w:t xml:space="preserve">roits de </w:t>
      </w:r>
      <w:r w:rsidR="00B52576">
        <w:rPr>
          <w:rFonts w:ascii="Georgia" w:eastAsia="Calibri" w:hAnsi="Georgia"/>
          <w:lang w:eastAsia="en-US"/>
        </w:rPr>
        <w:t>l'H</w:t>
      </w:r>
      <w:r w:rsidR="00AB4E95" w:rsidRPr="00AB4E95">
        <w:rPr>
          <w:rFonts w:ascii="Georgia" w:eastAsia="Calibri" w:hAnsi="Georgia"/>
          <w:lang w:eastAsia="en-US"/>
        </w:rPr>
        <w:t xml:space="preserve">omme </w:t>
      </w:r>
      <w:r w:rsidR="00AB4E95">
        <w:rPr>
          <w:rFonts w:ascii="Georgia" w:eastAsia="Calibri" w:hAnsi="Georgia"/>
          <w:lang w:eastAsia="en-US"/>
        </w:rPr>
        <w:t xml:space="preserve">par </w:t>
      </w:r>
      <w:r w:rsidR="00AB4E95" w:rsidRPr="00AB4E95">
        <w:rPr>
          <w:rFonts w:ascii="Georgia" w:eastAsia="Calibri" w:hAnsi="Georgia"/>
          <w:lang w:eastAsia="en-US"/>
        </w:rPr>
        <w:t>la création de mécanismes nationaux jouissant d'une indépendance de fonctionnement</w:t>
      </w:r>
      <w:r w:rsidR="00AB4E95">
        <w:rPr>
          <w:rFonts w:ascii="Georgia" w:eastAsia="Calibri" w:hAnsi="Georgia"/>
          <w:lang w:eastAsia="en-US"/>
        </w:rPr>
        <w:t>.</w:t>
      </w:r>
    </w:p>
    <w:p w:rsidR="00240C14" w:rsidRPr="00240C14" w:rsidRDefault="00240C14" w:rsidP="00240C14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 xml:space="preserve">Le Sénégal se réjouit </w:t>
      </w:r>
      <w:r w:rsidR="00AB4E95">
        <w:rPr>
          <w:rFonts w:ascii="Georgia" w:eastAsia="Calibri" w:hAnsi="Georgia"/>
          <w:lang w:eastAsia="en-US"/>
        </w:rPr>
        <w:t xml:space="preserve">également </w:t>
      </w:r>
      <w:r>
        <w:rPr>
          <w:rFonts w:ascii="Georgia" w:eastAsia="Calibri" w:hAnsi="Georgia"/>
          <w:lang w:eastAsia="en-US"/>
        </w:rPr>
        <w:t xml:space="preserve">des mesures prises par le Maroc </w:t>
      </w:r>
      <w:r w:rsidRPr="00240C14">
        <w:rPr>
          <w:rFonts w:ascii="Georgia" w:eastAsia="Calibri" w:hAnsi="Georgia"/>
          <w:lang w:eastAsia="en-US"/>
        </w:rPr>
        <w:t xml:space="preserve">pour intégrer les objectifs de développement durable dans les stratégies nationales qui mettent l'accent sur l'importance des ressources naturelles, la gestion des effets du changement climatique, l'accélération de la transition </w:t>
      </w:r>
      <w:r w:rsidR="00AB4E95">
        <w:rPr>
          <w:rFonts w:ascii="Georgia" w:eastAsia="Calibri" w:hAnsi="Georgia"/>
          <w:lang w:eastAsia="en-US"/>
        </w:rPr>
        <w:t>écologique</w:t>
      </w:r>
      <w:r w:rsidRPr="00240C14">
        <w:rPr>
          <w:rFonts w:ascii="Georgia" w:eastAsia="Calibri" w:hAnsi="Georgia"/>
          <w:lang w:eastAsia="en-US"/>
        </w:rPr>
        <w:t xml:space="preserve">, l'éradication de la pauvreté, la réduction des disparités sociales, </w:t>
      </w:r>
      <w:r>
        <w:rPr>
          <w:rFonts w:ascii="Georgia" w:eastAsia="Calibri" w:hAnsi="Georgia"/>
          <w:lang w:eastAsia="en-US"/>
        </w:rPr>
        <w:t>contenus dans la</w:t>
      </w:r>
      <w:r w:rsidR="00B52576">
        <w:rPr>
          <w:rFonts w:ascii="Georgia" w:eastAsia="Calibri" w:hAnsi="Georgia"/>
          <w:lang w:eastAsia="en-US"/>
        </w:rPr>
        <w:t xml:space="preserve"> Stratégie nationale de développement d</w:t>
      </w:r>
      <w:r w:rsidRPr="00240C14">
        <w:rPr>
          <w:rFonts w:ascii="Georgia" w:eastAsia="Calibri" w:hAnsi="Georgia"/>
          <w:lang w:eastAsia="en-US"/>
        </w:rPr>
        <w:t>urable à l'horizon 2030.</w:t>
      </w:r>
    </w:p>
    <w:p w:rsidR="00234458" w:rsidRPr="00234458" w:rsidRDefault="00234458" w:rsidP="00DD5483">
      <w:pPr>
        <w:spacing w:after="160" w:line="360" w:lineRule="auto"/>
        <w:ind w:right="-426"/>
        <w:jc w:val="both"/>
        <w:rPr>
          <w:rFonts w:ascii="Georgia" w:eastAsia="Calibri" w:hAnsi="Georgia"/>
          <w:lang w:val="fr-CH" w:eastAsia="en-US"/>
        </w:rPr>
      </w:pPr>
      <w:r w:rsidRPr="00234458">
        <w:rPr>
          <w:rFonts w:ascii="Georgia" w:eastAsia="Calibri" w:hAnsi="Georgia"/>
          <w:lang w:val="fr-CH" w:eastAsia="en-US"/>
        </w:rPr>
        <w:t xml:space="preserve">Tout en </w:t>
      </w:r>
      <w:r w:rsidR="00DD5483" w:rsidRPr="00234458">
        <w:rPr>
          <w:rFonts w:ascii="Georgia" w:eastAsia="Calibri" w:hAnsi="Georgia"/>
          <w:lang w:val="fr-CH" w:eastAsia="en-US"/>
        </w:rPr>
        <w:t>saluant l’engagement</w:t>
      </w:r>
      <w:r w:rsidR="00000632">
        <w:rPr>
          <w:rFonts w:ascii="Georgia" w:eastAsia="Calibri" w:hAnsi="Georgia"/>
          <w:lang w:val="fr-CH" w:eastAsia="en-US"/>
        </w:rPr>
        <w:t xml:space="preserve"> </w:t>
      </w:r>
      <w:r w:rsidR="003D7C9D">
        <w:rPr>
          <w:rFonts w:ascii="Georgia" w:eastAsia="Calibri" w:hAnsi="Georgia"/>
          <w:lang w:val="fr-CH" w:eastAsia="en-US"/>
        </w:rPr>
        <w:t>remarquable des</w:t>
      </w:r>
      <w:r w:rsidR="00A87E57">
        <w:rPr>
          <w:rFonts w:ascii="Georgia" w:eastAsia="Calibri" w:hAnsi="Georgia"/>
          <w:lang w:val="fr-CH" w:eastAsia="en-US"/>
        </w:rPr>
        <w:t xml:space="preserve"> A</w:t>
      </w:r>
      <w:r w:rsidR="00000632">
        <w:rPr>
          <w:rFonts w:ascii="Georgia" w:eastAsia="Calibri" w:hAnsi="Georgia"/>
          <w:lang w:val="fr-CH" w:eastAsia="en-US"/>
        </w:rPr>
        <w:t xml:space="preserve">utorités </w:t>
      </w:r>
      <w:r w:rsidR="003D7C9D">
        <w:rPr>
          <w:rFonts w:ascii="Georgia" w:eastAsia="Calibri" w:hAnsi="Georgia"/>
          <w:lang w:val="fr-CH" w:eastAsia="en-US"/>
        </w:rPr>
        <w:t>Marocaine</w:t>
      </w:r>
      <w:r w:rsidR="00B52576">
        <w:rPr>
          <w:rFonts w:ascii="Georgia" w:eastAsia="Calibri" w:hAnsi="Georgia"/>
          <w:lang w:val="fr-CH" w:eastAsia="en-US"/>
        </w:rPr>
        <w:t>s</w:t>
      </w:r>
      <w:r w:rsidRPr="00234458">
        <w:rPr>
          <w:rFonts w:ascii="Georgia" w:eastAsia="Calibri" w:hAnsi="Georgia"/>
          <w:lang w:val="fr-CH" w:eastAsia="en-US"/>
        </w:rPr>
        <w:t xml:space="preserve"> à œuvrer pour une meilleure pr</w:t>
      </w:r>
      <w:r w:rsidR="001402BB">
        <w:rPr>
          <w:rFonts w:ascii="Georgia" w:eastAsia="Calibri" w:hAnsi="Georgia"/>
          <w:lang w:val="fr-CH" w:eastAsia="en-US"/>
        </w:rPr>
        <w:t>ise en charge des D</w:t>
      </w:r>
      <w:r w:rsidR="00000632">
        <w:rPr>
          <w:rFonts w:ascii="Georgia" w:eastAsia="Calibri" w:hAnsi="Georgia"/>
          <w:lang w:val="fr-CH" w:eastAsia="en-US"/>
        </w:rPr>
        <w:t>roits de l’Homme</w:t>
      </w:r>
      <w:r w:rsidRPr="00234458">
        <w:rPr>
          <w:rFonts w:ascii="Georgia" w:eastAsia="Calibri" w:hAnsi="Georgia"/>
          <w:lang w:val="fr-CH" w:eastAsia="en-US"/>
        </w:rPr>
        <w:t>, ma délégation souhaiterait faire les recommandations ci-après :</w:t>
      </w:r>
    </w:p>
    <w:p w:rsidR="00234458" w:rsidRPr="00234458" w:rsidRDefault="0089108C" w:rsidP="00DD5483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>Poursuivre les efforts en vue de finaliser le projet de loi sur l’asile</w:t>
      </w:r>
      <w:r w:rsidR="00B52576" w:rsidRPr="00B52576">
        <w:rPr>
          <w:rFonts w:ascii="Georgia" w:eastAsia="Calibri" w:hAnsi="Georgia"/>
          <w:lang w:eastAsia="en-US"/>
        </w:rPr>
        <w:t>, conformément aux normes internationales</w:t>
      </w:r>
      <w:r w:rsidR="00B52576" w:rsidRPr="00234458">
        <w:rPr>
          <w:rFonts w:ascii="Georgia" w:eastAsia="Calibri" w:hAnsi="Georgia"/>
          <w:lang w:val="fr-CH" w:eastAsia="en-US"/>
        </w:rPr>
        <w:t xml:space="preserve"> ;</w:t>
      </w:r>
    </w:p>
    <w:p w:rsidR="00234458" w:rsidRPr="00234458" w:rsidRDefault="0089108C" w:rsidP="00DD5483">
      <w:pPr>
        <w:numPr>
          <w:ilvl w:val="0"/>
          <w:numId w:val="3"/>
        </w:numPr>
        <w:spacing w:after="160" w:line="360" w:lineRule="auto"/>
        <w:ind w:right="-426"/>
        <w:contextualSpacing/>
        <w:jc w:val="both"/>
        <w:rPr>
          <w:rFonts w:ascii="Georgia" w:eastAsia="Calibri" w:hAnsi="Georgia"/>
          <w:lang w:val="fr-CH" w:eastAsia="en-US"/>
        </w:rPr>
      </w:pPr>
      <w:r>
        <w:rPr>
          <w:rFonts w:ascii="Georgia" w:eastAsia="Calibri" w:hAnsi="Georgia"/>
          <w:lang w:eastAsia="en-US"/>
        </w:rPr>
        <w:t xml:space="preserve">Renforcer les mécanismes </w:t>
      </w:r>
      <w:bookmarkStart w:id="0" w:name="_GoBack"/>
      <w:bookmarkEnd w:id="0"/>
      <w:r w:rsidR="00712A11" w:rsidRPr="00712A11">
        <w:rPr>
          <w:rFonts w:ascii="Georgia" w:eastAsia="Calibri" w:hAnsi="Georgia"/>
          <w:lang w:eastAsia="en-US"/>
        </w:rPr>
        <w:t>de prévention de la violence à l’égard des femmes</w:t>
      </w:r>
      <w:r w:rsidR="00DD5483">
        <w:rPr>
          <w:rFonts w:ascii="Georgia" w:eastAsia="Calibri" w:hAnsi="Georgia"/>
          <w:lang w:val="fr-CH" w:eastAsia="en-US"/>
        </w:rPr>
        <w:t xml:space="preserve">.  </w:t>
      </w:r>
    </w:p>
    <w:p w:rsidR="00787773" w:rsidRPr="0023445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val="fr-CH" w:eastAsia="fr-CH"/>
        </w:rPr>
      </w:pPr>
    </w:p>
    <w:p w:rsidR="00725539" w:rsidRPr="00492468" w:rsidRDefault="00787773" w:rsidP="00DD5483">
      <w:pPr>
        <w:spacing w:line="276" w:lineRule="auto"/>
        <w:ind w:right="-426"/>
        <w:jc w:val="both"/>
        <w:rPr>
          <w:rFonts w:ascii="Georgia" w:hAnsi="Georgia" w:cs="Georgia"/>
          <w:shd w:val="clear" w:color="auto" w:fill="FFFFFF"/>
          <w:lang w:eastAsia="fr-CH"/>
        </w:rPr>
      </w:pPr>
      <w:r w:rsidRPr="00492468">
        <w:rPr>
          <w:rFonts w:ascii="Georgia" w:hAnsi="Georgia" w:cs="Georgia"/>
          <w:shd w:val="clear" w:color="auto" w:fill="FFFFFF"/>
          <w:lang w:eastAsia="fr-CH"/>
        </w:rPr>
        <w:t xml:space="preserve">Pour conclure, le Sénégal souhaite plein succès </w:t>
      </w:r>
      <w:r w:rsidR="00B52576">
        <w:rPr>
          <w:rFonts w:ascii="Georgia" w:hAnsi="Georgia" w:cs="Georgia"/>
          <w:shd w:val="clear" w:color="auto" w:fill="FFFFFF"/>
          <w:lang w:eastAsia="fr-CH"/>
        </w:rPr>
        <w:t>au Royaume du Maroc</w:t>
      </w:r>
      <w:r w:rsidRPr="00492468">
        <w:rPr>
          <w:rFonts w:ascii="Georgia" w:hAnsi="Georgia" w:cs="Arial"/>
          <w:lang w:val="fr-CH"/>
        </w:rPr>
        <w:t xml:space="preserve"> </w:t>
      </w:r>
      <w:r w:rsidRPr="00492468">
        <w:rPr>
          <w:rFonts w:ascii="Georgia" w:hAnsi="Georgia" w:cs="Georgia"/>
          <w:shd w:val="clear" w:color="auto" w:fill="FFFFFF"/>
          <w:lang w:eastAsia="fr-CH"/>
        </w:rPr>
        <w:t>dans la mise en œuvr</w:t>
      </w:r>
      <w:r w:rsidR="00000632">
        <w:rPr>
          <w:rFonts w:ascii="Georgia" w:hAnsi="Georgia" w:cs="Georgia"/>
          <w:shd w:val="clear" w:color="auto" w:fill="FFFFFF"/>
          <w:lang w:eastAsia="fr-CH"/>
        </w:rPr>
        <w:t>e des recommandations acceptées.</w:t>
      </w:r>
    </w:p>
    <w:p w:rsidR="00725539" w:rsidRPr="00492468" w:rsidRDefault="00725539" w:rsidP="00725539">
      <w:pPr>
        <w:pStyle w:val="Paragraphedeliste"/>
        <w:spacing w:line="360" w:lineRule="auto"/>
        <w:ind w:right="-671"/>
        <w:jc w:val="both"/>
        <w:rPr>
          <w:rFonts w:ascii="Georgia" w:hAnsi="Georgia" w:cs="Arial"/>
          <w:lang w:val="fr-CH"/>
        </w:rPr>
      </w:pPr>
      <w:r w:rsidRPr="00492468">
        <w:rPr>
          <w:rFonts w:ascii="Georgia" w:hAnsi="Georgia" w:cs="Arial"/>
          <w:lang w:val="fr-CH"/>
        </w:rPr>
        <w:t xml:space="preserve"> </w:t>
      </w:r>
    </w:p>
    <w:p w:rsidR="00725539" w:rsidRPr="00492468" w:rsidRDefault="00725539" w:rsidP="00725539">
      <w:pPr>
        <w:spacing w:line="360" w:lineRule="auto"/>
        <w:rPr>
          <w:rFonts w:ascii="Georgia" w:hAnsi="Georgia"/>
          <w:b/>
          <w:lang w:val="fr-CH"/>
        </w:rPr>
      </w:pPr>
      <w:r w:rsidRPr="00492468">
        <w:rPr>
          <w:rFonts w:ascii="Georgia" w:hAnsi="Georgia"/>
          <w:b/>
          <w:lang w:val="fr-CH"/>
        </w:rPr>
        <w:t>Je vous remercie</w:t>
      </w:r>
    </w:p>
    <w:sectPr w:rsidR="00725539" w:rsidRPr="00492468" w:rsidSect="008A28B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F56"/>
    <w:multiLevelType w:val="hybridMultilevel"/>
    <w:tmpl w:val="298C22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D1C2E"/>
    <w:multiLevelType w:val="hybridMultilevel"/>
    <w:tmpl w:val="CFF46160"/>
    <w:lvl w:ilvl="0" w:tplc="48AC5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72952"/>
    <w:multiLevelType w:val="hybridMultilevel"/>
    <w:tmpl w:val="328C9ECA"/>
    <w:lvl w:ilvl="0" w:tplc="F7900CD2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81"/>
    <w:rsid w:val="00000632"/>
    <w:rsid w:val="000E2D98"/>
    <w:rsid w:val="001402BB"/>
    <w:rsid w:val="00155FDB"/>
    <w:rsid w:val="00234458"/>
    <w:rsid w:val="00240C14"/>
    <w:rsid w:val="00257CFB"/>
    <w:rsid w:val="002B1487"/>
    <w:rsid w:val="002C6520"/>
    <w:rsid w:val="003D7C9D"/>
    <w:rsid w:val="003E44DC"/>
    <w:rsid w:val="00435D8C"/>
    <w:rsid w:val="00492468"/>
    <w:rsid w:val="004B3EEE"/>
    <w:rsid w:val="00556E2D"/>
    <w:rsid w:val="0056268D"/>
    <w:rsid w:val="005D12E0"/>
    <w:rsid w:val="00677481"/>
    <w:rsid w:val="00712A11"/>
    <w:rsid w:val="00725539"/>
    <w:rsid w:val="00787773"/>
    <w:rsid w:val="00841404"/>
    <w:rsid w:val="008659D6"/>
    <w:rsid w:val="0089108C"/>
    <w:rsid w:val="008B5522"/>
    <w:rsid w:val="00A34AA8"/>
    <w:rsid w:val="00A87E57"/>
    <w:rsid w:val="00AB4E95"/>
    <w:rsid w:val="00AB71FE"/>
    <w:rsid w:val="00B52576"/>
    <w:rsid w:val="00B52CB3"/>
    <w:rsid w:val="00B53365"/>
    <w:rsid w:val="00CC0DC5"/>
    <w:rsid w:val="00D550DC"/>
    <w:rsid w:val="00D628A4"/>
    <w:rsid w:val="00DD5483"/>
    <w:rsid w:val="00E61A46"/>
    <w:rsid w:val="00E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FB79"/>
  <w15:docId w15:val="{B642E365-5FB9-455E-9FEE-B753F3BCB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5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5539"/>
    <w:pPr>
      <w:spacing w:before="100" w:beforeAutospacing="1" w:after="100" w:afterAutospacing="1"/>
    </w:pPr>
    <w:rPr>
      <w:lang w:val="fr-CH"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77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7773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E2D98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E2D98"/>
    <w:rPr>
      <w:rFonts w:ascii="Consolas" w:eastAsia="Times New Roman" w:hAnsi="Consola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51834-19B3-491F-A2EB-553895E5CC28}"/>
</file>

<file path=customXml/itemProps2.xml><?xml version="1.0" encoding="utf-8"?>
<ds:datastoreItem xmlns:ds="http://schemas.openxmlformats.org/officeDocument/2006/customXml" ds:itemID="{62DE0246-32F9-4624-ADDF-95AAF3CF0AC5}"/>
</file>

<file path=customXml/itemProps3.xml><?xml version="1.0" encoding="utf-8"?>
<ds:datastoreItem xmlns:ds="http://schemas.openxmlformats.org/officeDocument/2006/customXml" ds:itemID="{323BA3D1-D1CD-48CA-98FD-2175DF940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 Mbaye</dc:creator>
  <cp:keywords/>
  <dc:description/>
  <cp:lastModifiedBy>lamka</cp:lastModifiedBy>
  <cp:revision>4</cp:revision>
  <cp:lastPrinted>2022-11-07T09:08:00Z</cp:lastPrinted>
  <dcterms:created xsi:type="dcterms:W3CDTF">2022-11-03T12:13:00Z</dcterms:created>
  <dcterms:modified xsi:type="dcterms:W3CDTF">2022-11-07T09:08:00Z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