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A5" w:rsidRPr="00C31DA6" w:rsidRDefault="00D57EA5" w:rsidP="00C31D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C31DA6">
        <w:rPr>
          <w:rFonts w:ascii="Times New Roman" w:hAnsi="Times New Roman"/>
          <w:b/>
          <w:sz w:val="28"/>
          <w:szCs w:val="28"/>
          <w:lang w:val="en-US"/>
        </w:rPr>
        <w:t>41</w:t>
      </w:r>
      <w:r w:rsidRPr="00C31DA6">
        <w:rPr>
          <w:rFonts w:ascii="Times New Roman" w:hAnsi="Times New Roman"/>
          <w:b/>
          <w:sz w:val="28"/>
          <w:szCs w:val="28"/>
          <w:vertAlign w:val="superscript"/>
          <w:lang w:val="en-US"/>
        </w:rPr>
        <w:t>st</w:t>
      </w:r>
      <w:proofErr w:type="gramEnd"/>
      <w:r w:rsidRPr="00C31DA6">
        <w:rPr>
          <w:rFonts w:ascii="Times New Roman" w:hAnsi="Times New Roman"/>
          <w:b/>
          <w:sz w:val="28"/>
          <w:szCs w:val="28"/>
          <w:lang w:val="en-US"/>
        </w:rPr>
        <w:t xml:space="preserve"> SESSION OF THE UPR WORKING GROUP</w:t>
      </w:r>
    </w:p>
    <w:p w:rsidR="00D57EA5" w:rsidRPr="00C31DA6" w:rsidRDefault="00D57EA5" w:rsidP="00C31D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1DA6">
        <w:rPr>
          <w:rFonts w:ascii="Times New Roman" w:hAnsi="Times New Roman"/>
          <w:b/>
          <w:sz w:val="28"/>
          <w:szCs w:val="28"/>
          <w:lang w:val="en-US"/>
        </w:rPr>
        <w:t>REVIEW OF SOUTH AFRICA</w:t>
      </w:r>
    </w:p>
    <w:p w:rsidR="00D57EA5" w:rsidRPr="00C31DA6" w:rsidRDefault="00D57EA5" w:rsidP="00C31D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1DA6">
        <w:rPr>
          <w:rFonts w:ascii="Times New Roman" w:hAnsi="Times New Roman"/>
          <w:b/>
          <w:sz w:val="28"/>
          <w:szCs w:val="28"/>
          <w:lang w:val="en-US"/>
        </w:rPr>
        <w:t>16 November 2022</w:t>
      </w:r>
    </w:p>
    <w:p w:rsidR="00D57EA5" w:rsidRPr="00C31DA6" w:rsidRDefault="00D57EA5" w:rsidP="00C31D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1DA6">
        <w:rPr>
          <w:rFonts w:ascii="Times New Roman" w:hAnsi="Times New Roman"/>
          <w:b/>
          <w:sz w:val="28"/>
          <w:szCs w:val="28"/>
          <w:lang w:val="en-US"/>
        </w:rPr>
        <w:t>Statement of the Republic of Croatia</w:t>
      </w:r>
    </w:p>
    <w:p w:rsidR="00D57EA5" w:rsidRPr="0087528A" w:rsidRDefault="00D57EA5" w:rsidP="0072586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57EA5" w:rsidRPr="00C31DA6" w:rsidRDefault="00D57EA5" w:rsidP="00C31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>Mister President,</w:t>
      </w:r>
    </w:p>
    <w:p w:rsidR="00D57EA5" w:rsidRPr="00C31DA6" w:rsidRDefault="00D57EA5" w:rsidP="00C31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EA5" w:rsidRPr="00C31DA6" w:rsidRDefault="00D57EA5" w:rsidP="00C31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Croatia welcomes the delegation of South Africa and thanks them for the presentation of their report. </w:t>
      </w:r>
    </w:p>
    <w:p w:rsidR="00D57EA5" w:rsidRPr="00C31DA6" w:rsidRDefault="00D57EA5" w:rsidP="00C31D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EA5" w:rsidRPr="00C31DA6" w:rsidRDefault="00D57EA5" w:rsidP="00C31D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>We welcome the ratification of the Optional Protocol to the Convention against Torture and Other Cruel, Inhuman or Degrading Treatment or Punishment</w:t>
      </w:r>
      <w:r w:rsidR="00CA3076" w:rsidRPr="00C31D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3076" w:rsidRPr="00C31DA6" w:rsidRDefault="004D7E50" w:rsidP="00C31DA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Croatia </w:t>
      </w:r>
      <w:r w:rsidR="00CA3076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notes the progress achieved in the area of the elimination of discrimination against women, </w:t>
      </w:r>
      <w:r w:rsidR="0072586B" w:rsidRPr="00C31DA6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CA3076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86B" w:rsidRPr="00C31DA6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CA3076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 legislative reforms.</w:t>
      </w:r>
    </w:p>
    <w:p w:rsidR="00CA3076" w:rsidRPr="00C31DA6" w:rsidRDefault="00CA3076" w:rsidP="00C31DA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>While we acknowledge Gove</w:t>
      </w:r>
      <w:bookmarkStart w:id="0" w:name="_GoBack"/>
      <w:bookmarkEnd w:id="0"/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rnment’s efforts </w:t>
      </w:r>
      <w:r w:rsidR="004D7E50" w:rsidRPr="00C31DA6">
        <w:rPr>
          <w:rFonts w:ascii="Times New Roman" w:hAnsi="Times New Roman" w:cs="Times New Roman"/>
          <w:sz w:val="28"/>
          <w:szCs w:val="28"/>
          <w:lang w:val="en-US"/>
        </w:rPr>
        <w:t>in addressing</w:t>
      </w:r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 violence against women and girls, we are concerned about </w:t>
      </w:r>
      <w:r w:rsidR="004D7E50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rampant </w:t>
      </w:r>
      <w:r w:rsidRPr="00C31DA6">
        <w:rPr>
          <w:rFonts w:ascii="Times New Roman" w:hAnsi="Times New Roman" w:cs="Times New Roman"/>
          <w:sz w:val="28"/>
          <w:szCs w:val="28"/>
          <w:lang w:val="en-US"/>
        </w:rPr>
        <w:t>gender-based violence across the country.</w:t>
      </w:r>
    </w:p>
    <w:p w:rsidR="00D57EA5" w:rsidRPr="00C31DA6" w:rsidRDefault="00890697" w:rsidP="00C31DA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We note the information on </w:t>
      </w:r>
      <w:r w:rsidR="00D57EA5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the acts of torture committed by </w:t>
      </w:r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police officials and </w:t>
      </w:r>
      <w:r w:rsidR="00D57EA5" w:rsidRPr="00C31DA6">
        <w:rPr>
          <w:rFonts w:ascii="Times New Roman" w:hAnsi="Times New Roman" w:cs="Times New Roman"/>
          <w:sz w:val="28"/>
          <w:szCs w:val="28"/>
          <w:lang w:val="en-US"/>
        </w:rPr>
        <w:t>corresponding deaths in police custody</w:t>
      </w:r>
      <w:r w:rsidR="004D7E50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, including </w:t>
      </w:r>
      <w:r w:rsidR="00D57EA5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excessive </w:t>
      </w:r>
      <w:r w:rsidR="004D7E50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use of </w:t>
      </w:r>
      <w:r w:rsidR="00D57EA5" w:rsidRPr="00C31DA6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4D7E50" w:rsidRPr="00C31DA6">
        <w:rPr>
          <w:rFonts w:ascii="Times New Roman" w:hAnsi="Times New Roman" w:cs="Times New Roman"/>
          <w:sz w:val="28"/>
          <w:szCs w:val="28"/>
          <w:lang w:val="en-US"/>
        </w:rPr>
        <w:t>rce against protesters.</w:t>
      </w:r>
    </w:p>
    <w:p w:rsidR="00D57EA5" w:rsidRPr="00C31DA6" w:rsidRDefault="00C31DA6" w:rsidP="00C31DA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>We have three</w:t>
      </w:r>
      <w:r w:rsidR="00D57EA5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 recommendations:</w:t>
      </w:r>
    </w:p>
    <w:p w:rsidR="00D57EA5" w:rsidRPr="00C31DA6" w:rsidRDefault="00D57EA5" w:rsidP="00C31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Theme="minorHAnsi"/>
          <w:b/>
          <w:sz w:val="28"/>
          <w:szCs w:val="28"/>
          <w:lang w:val="en-US"/>
        </w:rPr>
      </w:pPr>
      <w:r w:rsidRPr="00C31DA6">
        <w:rPr>
          <w:rFonts w:eastAsiaTheme="minorHAnsi"/>
          <w:b/>
          <w:sz w:val="28"/>
          <w:szCs w:val="28"/>
          <w:lang w:val="en-US"/>
        </w:rPr>
        <w:t xml:space="preserve">Ensure that all deaths in custody and prison violence related </w:t>
      </w:r>
      <w:proofErr w:type="gramStart"/>
      <w:r w:rsidRPr="00C31DA6">
        <w:rPr>
          <w:rFonts w:eastAsiaTheme="minorHAnsi"/>
          <w:b/>
          <w:sz w:val="28"/>
          <w:szCs w:val="28"/>
          <w:lang w:val="en-US"/>
        </w:rPr>
        <w:t>cases are promptly investigated by an independent authority</w:t>
      </w:r>
      <w:proofErr w:type="gramEnd"/>
      <w:r w:rsidR="004D7E50" w:rsidRPr="00C31DA6">
        <w:rPr>
          <w:rFonts w:eastAsiaTheme="minorHAnsi"/>
          <w:b/>
          <w:sz w:val="28"/>
          <w:szCs w:val="28"/>
          <w:lang w:val="en-US"/>
        </w:rPr>
        <w:t>.</w:t>
      </w:r>
    </w:p>
    <w:p w:rsidR="00D57EA5" w:rsidRPr="00C31DA6" w:rsidRDefault="00D57EA5" w:rsidP="00C31DA6">
      <w:pPr>
        <w:pStyle w:val="ListParagraph"/>
        <w:jc w:val="both"/>
        <w:rPr>
          <w:rFonts w:eastAsiaTheme="minorHAnsi"/>
          <w:b/>
          <w:sz w:val="28"/>
          <w:szCs w:val="28"/>
          <w:lang w:val="en-US"/>
        </w:rPr>
      </w:pPr>
    </w:p>
    <w:p w:rsidR="0072586B" w:rsidRPr="00C31DA6" w:rsidRDefault="0072586B" w:rsidP="00C31DA6">
      <w:pPr>
        <w:pStyle w:val="ListParagraph"/>
        <w:numPr>
          <w:ilvl w:val="0"/>
          <w:numId w:val="1"/>
        </w:numPr>
        <w:tabs>
          <w:tab w:val="left" w:pos="1019"/>
        </w:tabs>
        <w:jc w:val="both"/>
        <w:rPr>
          <w:b/>
          <w:bCs/>
          <w:sz w:val="28"/>
          <w:szCs w:val="28"/>
          <w:lang w:val="en-US"/>
        </w:rPr>
      </w:pPr>
      <w:r w:rsidRPr="00C31DA6">
        <w:rPr>
          <w:b/>
          <w:bCs/>
          <w:sz w:val="28"/>
          <w:szCs w:val="28"/>
          <w:lang w:val="en-US"/>
        </w:rPr>
        <w:t>Provide the</w:t>
      </w:r>
      <w:r w:rsidR="00321EA5" w:rsidRPr="00C31DA6">
        <w:rPr>
          <w:b/>
          <w:bCs/>
          <w:sz w:val="28"/>
          <w:szCs w:val="28"/>
          <w:lang w:val="en-US"/>
        </w:rPr>
        <w:t xml:space="preserve"> Legal Aid South Africa </w:t>
      </w:r>
      <w:r w:rsidRPr="00C31DA6">
        <w:rPr>
          <w:b/>
          <w:bCs/>
          <w:sz w:val="28"/>
          <w:szCs w:val="28"/>
          <w:lang w:val="en-US"/>
        </w:rPr>
        <w:t>body with</w:t>
      </w:r>
      <w:r w:rsidR="004D7E50" w:rsidRPr="00C31DA6">
        <w:rPr>
          <w:b/>
          <w:bCs/>
          <w:sz w:val="28"/>
          <w:szCs w:val="28"/>
          <w:lang w:val="en-US"/>
        </w:rPr>
        <w:t xml:space="preserve"> adequate resources</w:t>
      </w:r>
      <w:r w:rsidR="00C31DA6">
        <w:rPr>
          <w:b/>
          <w:bCs/>
          <w:sz w:val="28"/>
          <w:szCs w:val="28"/>
          <w:lang w:val="en-US"/>
        </w:rPr>
        <w:t>.</w:t>
      </w:r>
    </w:p>
    <w:p w:rsidR="0072586B" w:rsidRPr="00C31DA6" w:rsidRDefault="0072586B" w:rsidP="00C31DA6">
      <w:pPr>
        <w:pStyle w:val="ListParagraph"/>
        <w:jc w:val="both"/>
        <w:rPr>
          <w:b/>
          <w:bCs/>
          <w:sz w:val="28"/>
          <w:szCs w:val="28"/>
          <w:lang w:val="en-US"/>
        </w:rPr>
      </w:pPr>
    </w:p>
    <w:p w:rsidR="00D57EA5" w:rsidRPr="00C31DA6" w:rsidRDefault="0072586B" w:rsidP="00C31DA6">
      <w:pPr>
        <w:pStyle w:val="ListParagraph"/>
        <w:numPr>
          <w:ilvl w:val="0"/>
          <w:numId w:val="1"/>
        </w:numPr>
        <w:tabs>
          <w:tab w:val="left" w:pos="1019"/>
        </w:tabs>
        <w:jc w:val="both"/>
        <w:rPr>
          <w:rFonts w:eastAsiaTheme="minorHAnsi"/>
          <w:b/>
          <w:sz w:val="28"/>
          <w:szCs w:val="28"/>
          <w:lang w:val="en-US"/>
        </w:rPr>
      </w:pPr>
      <w:r w:rsidRPr="00C31DA6">
        <w:rPr>
          <w:b/>
          <w:bCs/>
          <w:sz w:val="28"/>
          <w:szCs w:val="28"/>
          <w:lang w:val="en-US"/>
        </w:rPr>
        <w:t>Ensure that</w:t>
      </w:r>
      <w:r w:rsidR="004D7E50" w:rsidRPr="00C31DA6">
        <w:rPr>
          <w:b/>
          <w:bCs/>
          <w:sz w:val="28"/>
          <w:szCs w:val="28"/>
          <w:lang w:val="en-US"/>
        </w:rPr>
        <w:t xml:space="preserve"> all cases </w:t>
      </w:r>
      <w:r w:rsidRPr="00C31DA6">
        <w:rPr>
          <w:b/>
          <w:bCs/>
          <w:sz w:val="28"/>
          <w:szCs w:val="28"/>
          <w:lang w:val="en-US"/>
        </w:rPr>
        <w:t>o</w:t>
      </w:r>
      <w:r w:rsidR="004D7E50" w:rsidRPr="00C31DA6">
        <w:rPr>
          <w:b/>
          <w:bCs/>
          <w:sz w:val="28"/>
          <w:szCs w:val="28"/>
          <w:lang w:val="en-US"/>
        </w:rPr>
        <w:t xml:space="preserve">f gender-based violence </w:t>
      </w:r>
      <w:proofErr w:type="gramStart"/>
      <w:r w:rsidRPr="00C31DA6">
        <w:rPr>
          <w:b/>
          <w:bCs/>
          <w:sz w:val="28"/>
          <w:szCs w:val="28"/>
          <w:lang w:val="en-US"/>
        </w:rPr>
        <w:t xml:space="preserve">are thoroughly </w:t>
      </w:r>
      <w:r w:rsidR="004D7E50" w:rsidRPr="00C31DA6">
        <w:rPr>
          <w:b/>
          <w:bCs/>
          <w:sz w:val="28"/>
          <w:szCs w:val="28"/>
          <w:lang w:val="en-US"/>
        </w:rPr>
        <w:t>investigated</w:t>
      </w:r>
      <w:proofErr w:type="gramEnd"/>
      <w:r w:rsidR="004D7E50" w:rsidRPr="00C31DA6">
        <w:rPr>
          <w:b/>
          <w:bCs/>
          <w:sz w:val="28"/>
          <w:szCs w:val="28"/>
          <w:lang w:val="en-US"/>
        </w:rPr>
        <w:t xml:space="preserve"> and perpetrators prosecuted.</w:t>
      </w:r>
    </w:p>
    <w:p w:rsidR="00D57EA5" w:rsidRPr="00C31DA6" w:rsidRDefault="00D57EA5" w:rsidP="00C31DA6">
      <w:pPr>
        <w:pStyle w:val="ListParagraph"/>
        <w:autoSpaceDE w:val="0"/>
        <w:autoSpaceDN w:val="0"/>
        <w:adjustRightInd w:val="0"/>
        <w:spacing w:after="0"/>
        <w:ind w:left="643"/>
        <w:rPr>
          <w:rFonts w:eastAsiaTheme="minorHAnsi"/>
          <w:b/>
          <w:sz w:val="28"/>
          <w:szCs w:val="28"/>
          <w:lang w:val="en-US"/>
        </w:rPr>
      </w:pPr>
    </w:p>
    <w:p w:rsidR="00817C09" w:rsidRPr="00C31DA6" w:rsidRDefault="004D7E50" w:rsidP="00C31DA6">
      <w:pPr>
        <w:spacing w:line="276" w:lineRule="auto"/>
        <w:jc w:val="both"/>
        <w:rPr>
          <w:sz w:val="28"/>
          <w:szCs w:val="28"/>
        </w:rPr>
      </w:pPr>
      <w:r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Croatia wishes </w:t>
      </w:r>
      <w:r w:rsidR="00D57EA5" w:rsidRPr="00C31DA6">
        <w:rPr>
          <w:rFonts w:ascii="Times New Roman" w:hAnsi="Times New Roman" w:cs="Times New Roman"/>
          <w:sz w:val="28"/>
          <w:szCs w:val="28"/>
          <w:lang w:val="en-US"/>
        </w:rPr>
        <w:t xml:space="preserve">South Africa a successful review session. Thank you. </w:t>
      </w:r>
    </w:p>
    <w:sectPr w:rsidR="00817C09" w:rsidRPr="00C3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5"/>
    <w:rsid w:val="00321EA5"/>
    <w:rsid w:val="004D7E50"/>
    <w:rsid w:val="005D0E6C"/>
    <w:rsid w:val="0072586B"/>
    <w:rsid w:val="00890697"/>
    <w:rsid w:val="00C31DA6"/>
    <w:rsid w:val="00CA3076"/>
    <w:rsid w:val="00D57EA5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BB98"/>
  <w15:chartTrackingRefBased/>
  <w15:docId w15:val="{58805ECB-D17E-4CBC-AC28-E8DD9E6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D57EA5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D57EA5"/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F7A90-5D29-4EA9-9154-D0CCE76EE16D}"/>
</file>

<file path=customXml/itemProps2.xml><?xml version="1.0" encoding="utf-8"?>
<ds:datastoreItem xmlns:ds="http://schemas.openxmlformats.org/officeDocument/2006/customXml" ds:itemID="{D5001F06-B1B9-433E-A3BA-37F696E9A2E5}"/>
</file>

<file path=customXml/itemProps3.xml><?xml version="1.0" encoding="utf-8"?>
<ds:datastoreItem xmlns:ds="http://schemas.openxmlformats.org/officeDocument/2006/customXml" ds:itemID="{FF390141-3775-4F73-9E02-0E1C746EE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3</cp:revision>
  <cp:lastPrinted>2022-11-15T15:23:00Z</cp:lastPrinted>
  <dcterms:created xsi:type="dcterms:W3CDTF">2022-11-15T13:08:00Z</dcterms:created>
  <dcterms:modified xsi:type="dcterms:W3CDTF">2022-11-15T15:24:00Z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