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632740" w14:textId="707439E5" w:rsidR="004D2B8B" w:rsidRPr="0017478C" w:rsidRDefault="004D2B8B" w:rsidP="004D2B8B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bookmarkStart w:id="0" w:name="_GoBack"/>
      <w:bookmarkEnd w:id="0"/>
      <w:r w:rsidRPr="0017478C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UNIVERSAL PERIODIC REVIEW OF </w:t>
      </w: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ECUADOR</w:t>
      </w:r>
    </w:p>
    <w:p w14:paraId="28E5A8D4" w14:textId="77777777" w:rsidR="004D2B8B" w:rsidRPr="0017478C" w:rsidRDefault="004D2B8B" w:rsidP="004D2B8B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17478C">
        <w:rPr>
          <w:rFonts w:asciiTheme="majorBidi" w:hAnsiTheme="majorBidi" w:cstheme="majorBidi"/>
          <w:b/>
          <w:bCs/>
          <w:sz w:val="24"/>
          <w:szCs w:val="24"/>
          <w:lang w:val="en-US"/>
        </w:rPr>
        <w:t>41st Working Group Meeting</w:t>
      </w:r>
    </w:p>
    <w:p w14:paraId="0D8A9A0C" w14:textId="77777777" w:rsidR="004D2B8B" w:rsidRDefault="004D2B8B" w:rsidP="004D2B8B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17478C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Intervention by the Republic of </w:t>
      </w:r>
      <w:proofErr w:type="spellStart"/>
      <w:r w:rsidRPr="0017478C">
        <w:rPr>
          <w:rFonts w:asciiTheme="majorBidi" w:hAnsiTheme="majorBidi" w:cstheme="majorBidi"/>
          <w:b/>
          <w:bCs/>
          <w:sz w:val="24"/>
          <w:szCs w:val="24"/>
          <w:lang w:val="en-US"/>
        </w:rPr>
        <w:t>Türkiye</w:t>
      </w:r>
      <w:proofErr w:type="spellEnd"/>
    </w:p>
    <w:p w14:paraId="19446759" w14:textId="77777777" w:rsidR="004D2B8B" w:rsidRPr="0017478C" w:rsidRDefault="004D2B8B" w:rsidP="004D2B8B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07.11.2022</w:t>
      </w:r>
    </w:p>
    <w:p w14:paraId="23F12F74" w14:textId="77777777" w:rsidR="00BD3A78" w:rsidRDefault="00BD3A78" w:rsidP="00BD3A78">
      <w:pPr>
        <w:pStyle w:val="NoSpacing"/>
        <w:jc w:val="center"/>
        <w:rPr>
          <w:rFonts w:ascii="Times New Roman" w:hAnsi="Times New Roman"/>
          <w:b/>
          <w:sz w:val="28"/>
          <w:szCs w:val="28"/>
          <w:lang w:val="en-GB"/>
        </w:rPr>
      </w:pPr>
    </w:p>
    <w:p w14:paraId="76B64516" w14:textId="77777777" w:rsidR="00BD3A78" w:rsidRDefault="00BD3A78" w:rsidP="00BD3A78">
      <w:pPr>
        <w:pStyle w:val="NoSpacing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sz w:val="28"/>
          <w:szCs w:val="28"/>
          <w:lang w:val="en-GB"/>
        </w:rPr>
        <w:t>Türkiye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 welcomes the distinguished delegation of Ecuador and thanks for its comprehensive presentation. </w:t>
      </w:r>
    </w:p>
    <w:p w14:paraId="498555ED" w14:textId="77777777" w:rsidR="00BD3A78" w:rsidRDefault="00BD3A78" w:rsidP="00BD3A78">
      <w:pPr>
        <w:pStyle w:val="NoSpacing"/>
        <w:jc w:val="both"/>
        <w:rPr>
          <w:rFonts w:ascii="Times New Roman" w:hAnsi="Times New Roman"/>
          <w:sz w:val="28"/>
          <w:szCs w:val="28"/>
          <w:lang w:val="en-GB"/>
        </w:rPr>
      </w:pPr>
    </w:p>
    <w:p w14:paraId="1B3E4588" w14:textId="77777777" w:rsidR="00BD3A78" w:rsidRDefault="00BD3A78" w:rsidP="00BD3A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We are pleased to see that Ecuador made notable progress in the field of human rights in general and women’s rights in particular.</w:t>
      </w:r>
    </w:p>
    <w:p w14:paraId="3EFE437B" w14:textId="77777777" w:rsidR="00BD3A78" w:rsidRDefault="00BD3A78" w:rsidP="00BD3A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3B6F8DB1" w14:textId="77777777" w:rsidR="00BD3A78" w:rsidRDefault="00BD3A78" w:rsidP="00BD3A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We </w:t>
      </w:r>
      <w:r>
        <w:rPr>
          <w:rFonts w:ascii="Times New Roman" w:hAnsi="Times New Roman" w:cs="Times New Roman"/>
          <w:sz w:val="28"/>
          <w:szCs w:val="28"/>
          <w:lang w:val="en-US"/>
        </w:rPr>
        <w:t>welcome President Lasso's decision to transform the Secretariat for Human Rights into a Ministry for Women and Human Rights.</w:t>
      </w:r>
    </w:p>
    <w:p w14:paraId="419B8822" w14:textId="77777777" w:rsidR="00BD3A78" w:rsidRDefault="00BD3A78" w:rsidP="00BD3A78">
      <w:pPr>
        <w:pStyle w:val="NoSpacing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06C2491C" w14:textId="77777777" w:rsidR="00BD3A78" w:rsidRDefault="00BD3A78" w:rsidP="00BD3A78">
      <w:pPr>
        <w:pStyle w:val="NoSpacing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Türkiye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encourages the government of Ecuador to continue its efforts for further progress in various fields. </w:t>
      </w:r>
    </w:p>
    <w:p w14:paraId="667B78F5" w14:textId="77777777" w:rsidR="00BD3A78" w:rsidRDefault="00BD3A78" w:rsidP="00BD3A78">
      <w:pPr>
        <w:pStyle w:val="NoSpacing"/>
        <w:jc w:val="both"/>
        <w:rPr>
          <w:rFonts w:ascii="Times New Roman" w:hAnsi="Times New Roman"/>
          <w:sz w:val="28"/>
          <w:szCs w:val="28"/>
          <w:lang w:val="en-GB"/>
        </w:rPr>
      </w:pPr>
    </w:p>
    <w:p w14:paraId="29DC3B47" w14:textId="77777777" w:rsidR="00BD3A78" w:rsidRDefault="00BD3A78" w:rsidP="00BD3A78">
      <w:pPr>
        <w:pStyle w:val="NoSpacing"/>
        <w:jc w:val="both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>Therefore, we would like to recommend the following:</w:t>
      </w:r>
    </w:p>
    <w:p w14:paraId="00DAD855" w14:textId="77777777" w:rsidR="00BD3A78" w:rsidRDefault="00BD3A78" w:rsidP="00BD3A78">
      <w:pPr>
        <w:pStyle w:val="NoSpacing"/>
        <w:jc w:val="both"/>
        <w:rPr>
          <w:rFonts w:ascii="Times New Roman" w:hAnsi="Times New Roman"/>
          <w:sz w:val="28"/>
          <w:szCs w:val="28"/>
          <w:lang w:val="en-GB"/>
        </w:rPr>
      </w:pPr>
    </w:p>
    <w:p w14:paraId="66A9D792" w14:textId="77777777" w:rsidR="00BD3A78" w:rsidRDefault="00BD3A78" w:rsidP="00BD3A7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>
        <w:rPr>
          <w:rFonts w:ascii="Times New Roman" w:eastAsia="Times New Roman" w:hAnsi="Times New Roman" w:cs="Times New Roman"/>
          <w:sz w:val="28"/>
          <w:szCs w:val="28"/>
          <w:lang w:val="en-GB"/>
        </w:rPr>
        <w:t>Continue comprehensive efforts related to women’s rights with a focus on rural areas.</w:t>
      </w:r>
    </w:p>
    <w:p w14:paraId="1CBFD9B4" w14:textId="77777777" w:rsidR="00BD3A78" w:rsidRDefault="00BD3A78" w:rsidP="00BD3A7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GB"/>
        </w:rPr>
        <w:t>Sustain efforts to improve security</w:t>
      </w:r>
      <w:r>
        <w:rPr>
          <w:rFonts w:ascii="Times New Roman" w:eastAsia="Times New Roman" w:hAnsi="Times New Roman" w:cs="Times New Roman"/>
          <w:b/>
          <w:bCs/>
          <w:i/>
          <w:iCs/>
          <w:color w:val="1F497D"/>
          <w:sz w:val="28"/>
          <w:szCs w:val="28"/>
          <w:lang w:val="en-GB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GB"/>
        </w:rPr>
        <w:t>and living conditions in prisons.</w:t>
      </w:r>
    </w:p>
    <w:p w14:paraId="070F8F48" w14:textId="77777777" w:rsidR="00BD3A78" w:rsidRDefault="00BD3A78" w:rsidP="00BD3A7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GB"/>
        </w:rPr>
        <w:t>Intensify measures to address the issue of child malnutrition and access to health services in rural areas.</w:t>
      </w:r>
    </w:p>
    <w:p w14:paraId="7AF87C2B" w14:textId="77777777" w:rsidR="00BD3A78" w:rsidRDefault="00BD3A78" w:rsidP="00BD3A78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50B9E243" w14:textId="77777777" w:rsidR="00CB05DF" w:rsidRDefault="00CB05DF"/>
    <w:sectPr w:rsidR="00CB05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4D5548"/>
    <w:multiLevelType w:val="hybridMultilevel"/>
    <w:tmpl w:val="B080D2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67B"/>
    <w:rsid w:val="002A167B"/>
    <w:rsid w:val="004D2B8B"/>
    <w:rsid w:val="00741CBB"/>
    <w:rsid w:val="00BD3A78"/>
    <w:rsid w:val="00CB0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0C889"/>
  <w15:chartTrackingRefBased/>
  <w15:docId w15:val="{974A6EF5-569F-40F8-BB15-37B828854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3A7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A7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9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070DF96-8C58-4D77-A02C-D8E113E6505C}"/>
</file>

<file path=customXml/itemProps2.xml><?xml version="1.0" encoding="utf-8"?>
<ds:datastoreItem xmlns:ds="http://schemas.openxmlformats.org/officeDocument/2006/customXml" ds:itemID="{8AB0AFB6-77CA-46F8-AA49-D193A1573596}"/>
</file>

<file path=customXml/itemProps3.xml><?xml version="1.0" encoding="utf-8"?>
<ds:datastoreItem xmlns:ds="http://schemas.openxmlformats.org/officeDocument/2006/customXml" ds:itemID="{E0257DDB-BD23-49FA-BD98-962B0C0766C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807</Characters>
  <Application>Microsoft Office Word</Application>
  <DocSecurity>0</DocSecurity>
  <Lines>15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Öncü Güneş</dc:creator>
  <cp:keywords/>
  <dc:description/>
  <cp:lastModifiedBy>Özge Bilge</cp:lastModifiedBy>
  <cp:revision>2</cp:revision>
  <dcterms:created xsi:type="dcterms:W3CDTF">2022-11-04T17:28:00Z</dcterms:created>
  <dcterms:modified xsi:type="dcterms:W3CDTF">2022-11-04T17:28:00Z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