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8D9D" w14:textId="77777777" w:rsidR="00984800" w:rsidRPr="005A2062" w:rsidRDefault="00984800" w:rsidP="00984800">
      <w:pPr>
        <w:pStyle w:val="paragraph"/>
        <w:spacing w:before="0" w:beforeAutospacing="0" w:after="0" w:afterAutospacing="0"/>
        <w:jc w:val="center"/>
        <w:textAlignment w:val="baseline"/>
        <w:rPr>
          <w:rFonts w:ascii="Roboto" w:hAnsi="Roboto" w:cs="Segoe UI"/>
          <w:sz w:val="18"/>
          <w:szCs w:val="18"/>
        </w:rPr>
      </w:pPr>
      <w:r>
        <w:rPr>
          <w:rStyle w:val="wacimagecontainer"/>
          <w:noProof/>
        </w:rPr>
        <w:drawing>
          <wp:inline distT="0" distB="0" distL="0" distR="0" wp14:anchorId="7AAAEA1C" wp14:editId="09E427F1">
            <wp:extent cx="1013460" cy="1028700"/>
            <wp:effectExtent l="0" t="0" r="0" b="0"/>
            <wp:docPr id="1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  <w:lang w:val="en-US"/>
        </w:rPr>
        <w:br/>
      </w:r>
    </w:p>
    <w:p w14:paraId="2E15A650" w14:textId="77777777" w:rsidR="00984800" w:rsidRPr="0050015A" w:rsidRDefault="00984800" w:rsidP="00984800">
      <w:pPr>
        <w:pStyle w:val="paragraph"/>
        <w:spacing w:before="0" w:beforeAutospacing="0" w:after="0" w:afterAutospacing="0"/>
        <w:ind w:left="1440" w:right="1440"/>
        <w:jc w:val="center"/>
        <w:textAlignment w:val="baseline"/>
        <w:rPr>
          <w:rFonts w:ascii="Roboto" w:hAnsi="Roboto" w:cs="Segoe UI"/>
          <w:sz w:val="22"/>
          <w:szCs w:val="22"/>
        </w:rPr>
      </w:pPr>
      <w:r w:rsidRPr="0050015A">
        <w:rPr>
          <w:rStyle w:val="normaltextrun"/>
          <w:rFonts w:ascii="Roboto" w:hAnsi="Roboto"/>
          <w:i/>
          <w:iCs/>
          <w:sz w:val="22"/>
          <w:szCs w:val="22"/>
          <w:lang w:val="fr-FR"/>
        </w:rPr>
        <w:t>Représentation permanente de la Belgique auprès des Nations Unies et auprès des institutions spécialisées à Genève</w:t>
      </w:r>
      <w:r w:rsidRPr="0050015A">
        <w:rPr>
          <w:rStyle w:val="eop"/>
          <w:rFonts w:ascii="Roboto" w:hAnsi="Roboto"/>
          <w:sz w:val="22"/>
          <w:szCs w:val="22"/>
        </w:rPr>
        <w:t> </w:t>
      </w:r>
    </w:p>
    <w:p w14:paraId="0F9A22A8" w14:textId="77777777" w:rsidR="00984800" w:rsidRPr="0050015A" w:rsidRDefault="00984800" w:rsidP="00984800">
      <w:pPr>
        <w:pStyle w:val="paragraph"/>
        <w:spacing w:before="0" w:beforeAutospacing="0" w:after="0" w:afterAutospacing="0"/>
        <w:ind w:left="1440" w:right="1440"/>
        <w:jc w:val="center"/>
        <w:textAlignment w:val="baseline"/>
        <w:rPr>
          <w:rFonts w:ascii="Roboto" w:hAnsi="Roboto" w:cs="Segoe UI"/>
          <w:sz w:val="22"/>
          <w:szCs w:val="22"/>
        </w:rPr>
      </w:pPr>
      <w:r w:rsidRPr="0050015A">
        <w:rPr>
          <w:rStyle w:val="eop"/>
          <w:rFonts w:ascii="Roboto" w:hAnsi="Roboto"/>
          <w:sz w:val="22"/>
          <w:szCs w:val="22"/>
        </w:rPr>
        <w:t> </w:t>
      </w:r>
    </w:p>
    <w:p w14:paraId="1CA902D6" w14:textId="77777777" w:rsidR="00913530" w:rsidRPr="00A53B15" w:rsidRDefault="00913530" w:rsidP="00913530">
      <w:pPr>
        <w:spacing w:after="0" w:line="240" w:lineRule="auto"/>
        <w:jc w:val="center"/>
        <w:rPr>
          <w:rFonts w:ascii="Roboto" w:eastAsia="Times New Roman" w:hAnsi="Roboto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913530" w:rsidRPr="003867C9" w14:paraId="1650ED3F" w14:textId="77777777" w:rsidTr="00E66873">
        <w:trPr>
          <w:jc w:val="center"/>
        </w:trPr>
        <w:tc>
          <w:tcPr>
            <w:tcW w:w="4257" w:type="dxa"/>
            <w:shd w:val="clear" w:color="auto" w:fill="auto"/>
          </w:tcPr>
          <w:p w14:paraId="1ADE98EC" w14:textId="36343671" w:rsidR="00913530" w:rsidRPr="00913530" w:rsidRDefault="00913530" w:rsidP="00E668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lang w:val="en-US"/>
              </w:rPr>
            </w:pPr>
            <w:r w:rsidRPr="00913530">
              <w:rPr>
                <w:rFonts w:ascii="Roboto" w:eastAsia="Times New Roman" w:hAnsi="Roboto" w:cs="Times New Roman"/>
                <w:b/>
                <w:lang w:val="en-US"/>
              </w:rPr>
              <w:t xml:space="preserve">WG UPR 41 – </w:t>
            </w:r>
            <w:r w:rsidR="003867C9">
              <w:rPr>
                <w:rFonts w:ascii="Roboto" w:eastAsia="Times New Roman" w:hAnsi="Roboto" w:cs="Times New Roman"/>
                <w:b/>
                <w:lang w:val="en-US"/>
              </w:rPr>
              <w:t>Tunisi</w:t>
            </w:r>
            <w:r w:rsidR="00F84005">
              <w:rPr>
                <w:rFonts w:ascii="Roboto" w:eastAsia="Times New Roman" w:hAnsi="Roboto" w:cs="Times New Roman"/>
                <w:b/>
                <w:lang w:val="en-US"/>
              </w:rPr>
              <w:t>a</w:t>
            </w:r>
          </w:p>
          <w:p w14:paraId="689D4CA8" w14:textId="77777777" w:rsidR="00913530" w:rsidRPr="00913530" w:rsidRDefault="00913530" w:rsidP="00E668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i/>
                <w:lang w:val="en-US" w:eastAsia="en-GB"/>
              </w:rPr>
            </w:pPr>
            <w:r w:rsidRPr="00913530">
              <w:rPr>
                <w:rFonts w:ascii="Roboto" w:eastAsia="Times New Roman" w:hAnsi="Roboto" w:cs="Times New Roman"/>
                <w:b/>
                <w:i/>
                <w:lang w:val="en-US" w:eastAsia="en-GB"/>
              </w:rPr>
              <w:t>Intervention of Belgium</w:t>
            </w:r>
          </w:p>
          <w:p w14:paraId="7592A856" w14:textId="1D2A6532" w:rsidR="00913530" w:rsidRPr="003867C9" w:rsidRDefault="008D5EF3" w:rsidP="00E6687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lang w:val="en-US"/>
              </w:rPr>
            </w:pPr>
            <w:r>
              <w:rPr>
                <w:rFonts w:ascii="Roboto" w:eastAsia="Times New Roman" w:hAnsi="Roboto" w:cs="Times New Roman"/>
                <w:lang w:val="en-US"/>
              </w:rPr>
              <w:t xml:space="preserve">8 </w:t>
            </w:r>
            <w:r w:rsidR="007431E4" w:rsidRPr="003867C9">
              <w:rPr>
                <w:rFonts w:ascii="Roboto" w:eastAsia="Times New Roman" w:hAnsi="Roboto" w:cs="Times New Roman"/>
                <w:lang w:val="en-US"/>
              </w:rPr>
              <w:t>November</w:t>
            </w:r>
            <w:r w:rsidR="00913530" w:rsidRPr="003867C9">
              <w:rPr>
                <w:rFonts w:ascii="Roboto" w:eastAsia="Times New Roman" w:hAnsi="Roboto" w:cs="Times New Roman"/>
                <w:lang w:val="en-US"/>
              </w:rPr>
              <w:t xml:space="preserve"> 2022</w:t>
            </w:r>
          </w:p>
        </w:tc>
      </w:tr>
    </w:tbl>
    <w:p w14:paraId="39AA430F" w14:textId="77777777" w:rsidR="00913530" w:rsidRPr="003867C9" w:rsidRDefault="00913530" w:rsidP="009135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8C2338" w14:textId="77777777" w:rsidR="00984800" w:rsidRPr="0050015A" w:rsidRDefault="00984800" w:rsidP="00984800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  <w:r w:rsidRPr="0050015A">
        <w:rPr>
          <w:rStyle w:val="eop"/>
          <w:rFonts w:ascii="Roboto" w:hAnsi="Roboto"/>
          <w:sz w:val="22"/>
          <w:szCs w:val="22"/>
        </w:rPr>
        <w:t> </w:t>
      </w:r>
    </w:p>
    <w:p w14:paraId="327064C0" w14:textId="2D04D536" w:rsidR="00984800" w:rsidRPr="00984800" w:rsidRDefault="00984800" w:rsidP="00984800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Segoe UI"/>
          <w:sz w:val="22"/>
          <w:szCs w:val="22"/>
        </w:rPr>
      </w:pPr>
      <w:r w:rsidRPr="00984800">
        <w:rPr>
          <w:rStyle w:val="normaltextrun"/>
          <w:rFonts w:ascii="Roboto" w:hAnsi="Roboto" w:cs="Segoe UI"/>
          <w:sz w:val="22"/>
          <w:szCs w:val="22"/>
          <w:lang w:val="fr-FR"/>
        </w:rPr>
        <w:t>Monsieur le Président.</w:t>
      </w:r>
      <w:r w:rsidRPr="00984800">
        <w:rPr>
          <w:rStyle w:val="eop"/>
          <w:rFonts w:ascii="Roboto" w:hAnsi="Roboto" w:cs="Segoe UI"/>
          <w:sz w:val="22"/>
          <w:szCs w:val="22"/>
        </w:rPr>
        <w:t> </w:t>
      </w:r>
    </w:p>
    <w:p w14:paraId="1CD5F504" w14:textId="77777777" w:rsidR="00984800" w:rsidRPr="00984800" w:rsidRDefault="00984800" w:rsidP="00984800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Segoe UI"/>
          <w:sz w:val="22"/>
          <w:szCs w:val="22"/>
        </w:rPr>
      </w:pPr>
      <w:r w:rsidRPr="00984800">
        <w:rPr>
          <w:rStyle w:val="eop"/>
          <w:rFonts w:ascii="Roboto" w:hAnsi="Roboto" w:cs="Segoe UI"/>
          <w:sz w:val="22"/>
          <w:szCs w:val="22"/>
        </w:rPr>
        <w:t> </w:t>
      </w:r>
    </w:p>
    <w:p w14:paraId="24C7E967" w14:textId="453640A9" w:rsidR="00984800" w:rsidRPr="00984800" w:rsidRDefault="00984800" w:rsidP="00984800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Segoe UI"/>
          <w:sz w:val="22"/>
          <w:szCs w:val="22"/>
        </w:rPr>
      </w:pPr>
      <w:r w:rsidRPr="00984800">
        <w:rPr>
          <w:rStyle w:val="normaltextrun"/>
          <w:rFonts w:ascii="Roboto" w:hAnsi="Roboto" w:cs="Segoe UI"/>
          <w:sz w:val="22"/>
          <w:szCs w:val="22"/>
          <w:lang w:val="fr-BE"/>
        </w:rPr>
        <w:t>La Belgique reconnaît et salue le</w:t>
      </w:r>
      <w:r>
        <w:rPr>
          <w:rStyle w:val="normaltextrun"/>
          <w:rFonts w:ascii="Roboto" w:hAnsi="Roboto" w:cs="Segoe UI"/>
          <w:sz w:val="22"/>
          <w:szCs w:val="22"/>
          <w:lang w:val="fr-BE"/>
        </w:rPr>
        <w:t xml:space="preserve"> suivi donné par la Tunisie à </w:t>
      </w:r>
      <w:r w:rsidR="00F249DF">
        <w:rPr>
          <w:rStyle w:val="normaltextrun"/>
          <w:rFonts w:ascii="Roboto" w:hAnsi="Roboto" w:cs="Segoe UI"/>
          <w:sz w:val="22"/>
          <w:szCs w:val="22"/>
          <w:lang w:val="fr-BE"/>
        </w:rPr>
        <w:t>des</w:t>
      </w:r>
      <w:r>
        <w:rPr>
          <w:rStyle w:val="normaltextrun"/>
          <w:rFonts w:ascii="Roboto" w:hAnsi="Roboto" w:cs="Segoe UI"/>
          <w:sz w:val="22"/>
          <w:szCs w:val="22"/>
          <w:lang w:val="fr-BE"/>
        </w:rPr>
        <w:t xml:space="preserve"> recommandations </w:t>
      </w:r>
      <w:r w:rsidR="003A4254">
        <w:rPr>
          <w:rStyle w:val="normaltextrun"/>
          <w:rFonts w:ascii="Roboto" w:hAnsi="Roboto" w:cs="Segoe UI"/>
          <w:sz w:val="22"/>
          <w:szCs w:val="22"/>
          <w:lang w:val="fr-BE"/>
        </w:rPr>
        <w:t xml:space="preserve">acceptées lors </w:t>
      </w:r>
      <w:r>
        <w:rPr>
          <w:rStyle w:val="normaltextrun"/>
          <w:rFonts w:ascii="Roboto" w:hAnsi="Roboto" w:cs="Segoe UI"/>
          <w:sz w:val="22"/>
          <w:szCs w:val="22"/>
          <w:lang w:val="fr-BE"/>
        </w:rPr>
        <w:t>de l’EPU</w:t>
      </w:r>
      <w:r w:rsidR="003A4254">
        <w:rPr>
          <w:rStyle w:val="normaltextrun"/>
          <w:rFonts w:ascii="Roboto" w:hAnsi="Roboto" w:cs="Segoe UI"/>
          <w:sz w:val="22"/>
          <w:szCs w:val="22"/>
          <w:lang w:val="fr-BE"/>
        </w:rPr>
        <w:t xml:space="preserve"> précédent</w:t>
      </w:r>
      <w:r>
        <w:rPr>
          <w:rStyle w:val="normaltextrun"/>
          <w:rFonts w:ascii="Roboto" w:hAnsi="Roboto" w:cs="Segoe UI"/>
          <w:sz w:val="22"/>
          <w:szCs w:val="22"/>
          <w:lang w:val="fr-BE"/>
        </w:rPr>
        <w:t>, tel que l’adoption de la loi organique 50 sur l’élimination de toutes les formes de discrimination raciale ou encore la loi organique 58 sur l’élimination</w:t>
      </w:r>
      <w:r w:rsidR="003A4254">
        <w:rPr>
          <w:rStyle w:val="normaltextrun"/>
          <w:rFonts w:ascii="Roboto" w:hAnsi="Roboto" w:cs="Segoe UI"/>
          <w:sz w:val="22"/>
          <w:szCs w:val="22"/>
          <w:lang w:val="fr-BE"/>
        </w:rPr>
        <w:t xml:space="preserve"> de la violence à l’égard des femmes.</w:t>
      </w:r>
      <w:r>
        <w:rPr>
          <w:rStyle w:val="normaltextrun"/>
          <w:rFonts w:ascii="Roboto" w:hAnsi="Roboto" w:cs="Segoe UI"/>
          <w:sz w:val="22"/>
          <w:szCs w:val="22"/>
          <w:lang w:val="fr-BE"/>
        </w:rPr>
        <w:t xml:space="preserve"> </w:t>
      </w:r>
    </w:p>
    <w:p w14:paraId="569FC4ED" w14:textId="77777777" w:rsidR="00984800" w:rsidRPr="00984800" w:rsidRDefault="00984800" w:rsidP="00984800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Segoe UI"/>
          <w:sz w:val="22"/>
          <w:szCs w:val="22"/>
        </w:rPr>
      </w:pPr>
      <w:r w:rsidRPr="00984800">
        <w:rPr>
          <w:rStyle w:val="eop"/>
          <w:rFonts w:ascii="Roboto" w:hAnsi="Roboto" w:cs="Segoe UI"/>
          <w:sz w:val="22"/>
          <w:szCs w:val="22"/>
        </w:rPr>
        <w:t> </w:t>
      </w:r>
    </w:p>
    <w:p w14:paraId="4A529755" w14:textId="4137D574" w:rsidR="00984800" w:rsidRPr="00984800" w:rsidRDefault="003A4254" w:rsidP="003A4254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  <w:lang w:val="fr-BE"/>
        </w:rPr>
        <w:t xml:space="preserve">Néanmoins, la Belgique s’inquiète de certaines réformes politiques et institutionnelles récentes qui posent un défi aux droits civils et politiques en Tunisie. Ils restent également des défis </w:t>
      </w:r>
      <w:r w:rsidR="00984800" w:rsidRPr="00984800">
        <w:rPr>
          <w:rStyle w:val="normaltextrun"/>
          <w:rFonts w:ascii="Roboto" w:hAnsi="Roboto" w:cs="Segoe UI"/>
          <w:sz w:val="22"/>
          <w:szCs w:val="22"/>
          <w:lang w:val="fr-BE"/>
        </w:rPr>
        <w:t>en matière de discriminations à l’égard des femmes et des LGBTI. Dans ce contexte, la Belgique recommande</w:t>
      </w:r>
      <w:r w:rsidR="00984800" w:rsidRPr="00984800">
        <w:rPr>
          <w:rStyle w:val="normaltextrun"/>
          <w:sz w:val="22"/>
          <w:szCs w:val="22"/>
          <w:lang w:val="fr-BE"/>
        </w:rPr>
        <w:t> </w:t>
      </w:r>
      <w:r w:rsidR="00984800" w:rsidRPr="00984800">
        <w:rPr>
          <w:rStyle w:val="normaltextrun"/>
          <w:rFonts w:ascii="Roboto" w:hAnsi="Roboto" w:cs="Segoe UI"/>
          <w:sz w:val="22"/>
          <w:szCs w:val="22"/>
          <w:lang w:val="fr-BE"/>
        </w:rPr>
        <w:t>:</w:t>
      </w:r>
      <w:r w:rsidR="00984800" w:rsidRPr="00984800">
        <w:rPr>
          <w:rStyle w:val="eop"/>
          <w:rFonts w:ascii="Roboto" w:hAnsi="Roboto" w:cs="Segoe UI"/>
          <w:sz w:val="22"/>
          <w:szCs w:val="22"/>
        </w:rPr>
        <w:t> </w:t>
      </w:r>
    </w:p>
    <w:p w14:paraId="11B4A802" w14:textId="77777777" w:rsidR="003A4254" w:rsidRDefault="003A4254" w:rsidP="009848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" w:hAnsi="Roboto" w:cs="Segoe UI"/>
          <w:b/>
          <w:bCs/>
          <w:sz w:val="22"/>
          <w:szCs w:val="22"/>
          <w:lang w:val="fr-BE"/>
        </w:rPr>
      </w:pPr>
    </w:p>
    <w:p w14:paraId="7F755B6C" w14:textId="1A8359FF" w:rsidR="003A4254" w:rsidRPr="003A4254" w:rsidRDefault="00984800" w:rsidP="003A4254">
      <w:pPr>
        <w:jc w:val="both"/>
        <w:rPr>
          <w:rFonts w:ascii="Roboto" w:hAnsi="Roboto"/>
        </w:rPr>
      </w:pPr>
      <w:r w:rsidRPr="00984800">
        <w:rPr>
          <w:rStyle w:val="normaltextrun"/>
          <w:rFonts w:ascii="Roboto" w:hAnsi="Roboto" w:cs="Segoe UI"/>
          <w:b/>
          <w:bCs/>
        </w:rPr>
        <w:t>R1.</w:t>
      </w:r>
      <w:r w:rsidRPr="00984800">
        <w:rPr>
          <w:rStyle w:val="normaltextrun"/>
          <w:rFonts w:ascii="Roboto" w:hAnsi="Roboto" w:cs="Segoe UI"/>
        </w:rPr>
        <w:t xml:space="preserve"> </w:t>
      </w:r>
      <w:r w:rsidR="003A4254">
        <w:rPr>
          <w:rStyle w:val="normaltextrun"/>
          <w:rFonts w:ascii="Roboto" w:hAnsi="Roboto" w:cs="Segoe UI"/>
        </w:rPr>
        <w:t>d</w:t>
      </w:r>
      <w:r w:rsidR="003A4254">
        <w:rPr>
          <w:rFonts w:ascii="Roboto" w:hAnsi="Roboto"/>
        </w:rPr>
        <w:t xml:space="preserve">e </w:t>
      </w:r>
      <w:r w:rsidR="00F249DF">
        <w:rPr>
          <w:rFonts w:ascii="Roboto" w:hAnsi="Roboto"/>
        </w:rPr>
        <w:t>garantir</w:t>
      </w:r>
      <w:r w:rsidR="003A4254" w:rsidRPr="003A4254">
        <w:rPr>
          <w:rFonts w:ascii="Roboto" w:hAnsi="Roboto"/>
          <w:lang w:val="fr-FR" w:eastAsia="en-BE"/>
        </w:rPr>
        <w:t xml:space="preserve"> la liberté de manifestation et d'expression en remplaçant la loi de 1969 sur les manifestations et veiller à ce que toutes les allégations d'usage excessif de la force par des agents de l'État lors de manifestations fassent l'objet d'enquêtes et de poursuites</w:t>
      </w:r>
      <w:r w:rsidR="00156495">
        <w:rPr>
          <w:rFonts w:ascii="Roboto" w:hAnsi="Roboto"/>
          <w:lang w:val="fr-FR" w:eastAsia="en-BE"/>
        </w:rPr>
        <w:t> ;</w:t>
      </w:r>
    </w:p>
    <w:p w14:paraId="75C489C5" w14:textId="17FE6F27" w:rsidR="00156495" w:rsidRPr="00156495" w:rsidRDefault="00156495" w:rsidP="00156495">
      <w:pPr>
        <w:jc w:val="both"/>
        <w:rPr>
          <w:rFonts w:ascii="Roboto" w:hAnsi="Roboto"/>
        </w:rPr>
      </w:pPr>
      <w:r w:rsidRPr="00156495">
        <w:rPr>
          <w:rStyle w:val="normaltextrun"/>
          <w:rFonts w:ascii="Roboto" w:hAnsi="Roboto" w:cs="Segoe UI"/>
          <w:b/>
          <w:bCs/>
        </w:rPr>
        <w:t>R2.</w:t>
      </w:r>
      <w:r w:rsidRPr="00156495">
        <w:rPr>
          <w:rStyle w:val="normaltextrun"/>
          <w:rFonts w:ascii="Roboto" w:hAnsi="Roboto" w:cs="Segoe UI"/>
        </w:rPr>
        <w:t xml:space="preserve"> </w:t>
      </w:r>
      <w:r>
        <w:rPr>
          <w:rStyle w:val="normaltextrun"/>
          <w:rFonts w:ascii="Roboto" w:hAnsi="Roboto" w:cs="Segoe UI"/>
        </w:rPr>
        <w:t>de r</w:t>
      </w:r>
      <w:r w:rsidRPr="00156495">
        <w:rPr>
          <w:rFonts w:ascii="Roboto" w:hAnsi="Roboto"/>
        </w:rPr>
        <w:t xml:space="preserve">enforcer l'indépendance judiciaire en rétablissant le Conseil supérieur de la </w:t>
      </w:r>
      <w:r>
        <w:rPr>
          <w:rFonts w:ascii="Roboto" w:hAnsi="Roboto"/>
        </w:rPr>
        <w:t>M</w:t>
      </w:r>
      <w:r w:rsidRPr="00156495">
        <w:rPr>
          <w:rFonts w:ascii="Roboto" w:hAnsi="Roboto"/>
        </w:rPr>
        <w:t xml:space="preserve">agistrature dissous et en modifiant la </w:t>
      </w:r>
      <w:r>
        <w:rPr>
          <w:rFonts w:ascii="Roboto" w:hAnsi="Roboto"/>
        </w:rPr>
        <w:t>C</w:t>
      </w:r>
      <w:r w:rsidRPr="00156495">
        <w:rPr>
          <w:rFonts w:ascii="Roboto" w:hAnsi="Roboto"/>
        </w:rPr>
        <w:t>onstitution pour s'assurer qu'</w:t>
      </w:r>
      <w:r w:rsidR="00CB35C6">
        <w:rPr>
          <w:rFonts w:ascii="Roboto" w:hAnsi="Roboto"/>
        </w:rPr>
        <w:t>elle</w:t>
      </w:r>
      <w:r w:rsidRPr="00156495">
        <w:rPr>
          <w:rFonts w:ascii="Roboto" w:hAnsi="Roboto"/>
        </w:rPr>
        <w:t xml:space="preserve"> est conforme aux normes internationales d'indépendance judiciaire</w:t>
      </w:r>
      <w:r>
        <w:rPr>
          <w:rFonts w:ascii="Roboto" w:hAnsi="Roboto"/>
        </w:rPr>
        <w:t> ;</w:t>
      </w:r>
    </w:p>
    <w:p w14:paraId="1801E143" w14:textId="772942B8" w:rsidR="00156495" w:rsidRDefault="00156495" w:rsidP="00156495">
      <w:pPr>
        <w:jc w:val="both"/>
        <w:rPr>
          <w:rFonts w:ascii="Roboto" w:hAnsi="Roboto"/>
        </w:rPr>
      </w:pPr>
      <w:r w:rsidRPr="00156495">
        <w:rPr>
          <w:rStyle w:val="normaltextrun"/>
          <w:rFonts w:ascii="Roboto" w:hAnsi="Roboto" w:cs="Segoe UI"/>
          <w:b/>
          <w:bCs/>
        </w:rPr>
        <w:t>R3.</w:t>
      </w:r>
      <w:r>
        <w:rPr>
          <w:rStyle w:val="normaltextrun"/>
          <w:rFonts w:ascii="Roboto" w:hAnsi="Roboto" w:cs="Segoe UI"/>
        </w:rPr>
        <w:t xml:space="preserve"> d’a</w:t>
      </w:r>
      <w:r w:rsidRPr="00156495">
        <w:rPr>
          <w:rFonts w:ascii="Roboto" w:hAnsi="Roboto"/>
        </w:rPr>
        <w:t xml:space="preserve">broger ou modifier les articles 236 et 230 du Code pénal pour mettre fin à la criminalisation de l'adultère et des </w:t>
      </w:r>
      <w:r>
        <w:rPr>
          <w:rFonts w:ascii="Roboto" w:hAnsi="Roboto"/>
        </w:rPr>
        <w:t>rapports</w:t>
      </w:r>
      <w:r w:rsidRPr="00156495">
        <w:rPr>
          <w:rFonts w:ascii="Roboto" w:hAnsi="Roboto"/>
        </w:rPr>
        <w:t xml:space="preserve"> sexuels entre personnes de même sexe.</w:t>
      </w:r>
    </w:p>
    <w:p w14:paraId="163EC524" w14:textId="77777777" w:rsidR="00156495" w:rsidRDefault="00156495" w:rsidP="001564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Roboto" w:hAnsi="Roboto" w:cs="Segoe UI"/>
          <w:sz w:val="22"/>
          <w:szCs w:val="22"/>
          <w:lang w:val="fr-BE"/>
        </w:rPr>
      </w:pPr>
    </w:p>
    <w:p w14:paraId="5B2746B0" w14:textId="0CCFAD79" w:rsidR="00156495" w:rsidRPr="00984800" w:rsidRDefault="00156495" w:rsidP="00156495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 w:cs="Segoe UI"/>
          <w:sz w:val="22"/>
          <w:szCs w:val="22"/>
        </w:rPr>
      </w:pPr>
      <w:r w:rsidRPr="00984800">
        <w:rPr>
          <w:rStyle w:val="normaltextrun"/>
          <w:rFonts w:ascii="Roboto" w:hAnsi="Roboto" w:cs="Segoe UI"/>
          <w:sz w:val="22"/>
          <w:szCs w:val="22"/>
          <w:lang w:val="fr-BE"/>
        </w:rPr>
        <w:t xml:space="preserve">Je vous remercie, </w:t>
      </w:r>
      <w:r w:rsidRPr="00984800">
        <w:rPr>
          <w:rStyle w:val="normaltextrun"/>
          <w:rFonts w:ascii="Roboto" w:hAnsi="Roboto" w:cs="Segoe UI"/>
          <w:sz w:val="22"/>
          <w:szCs w:val="22"/>
          <w:lang w:val="fr-FR"/>
        </w:rPr>
        <w:t>Monsieur le Président.</w:t>
      </w:r>
      <w:r w:rsidRPr="00984800">
        <w:rPr>
          <w:rStyle w:val="eop"/>
          <w:rFonts w:ascii="Roboto" w:hAnsi="Roboto" w:cs="Segoe UI"/>
          <w:sz w:val="22"/>
          <w:szCs w:val="22"/>
        </w:rPr>
        <w:t> </w:t>
      </w:r>
    </w:p>
    <w:p w14:paraId="751FAC70" w14:textId="77777777" w:rsidR="00156495" w:rsidRPr="00156495" w:rsidRDefault="00156495" w:rsidP="00156495">
      <w:pPr>
        <w:jc w:val="both"/>
        <w:rPr>
          <w:rFonts w:ascii="Roboto" w:hAnsi="Roboto"/>
          <w:lang w:val="en-BE"/>
        </w:rPr>
      </w:pPr>
    </w:p>
    <w:sectPr w:rsidR="00156495" w:rsidRPr="0015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C306" w14:textId="77777777" w:rsidR="00F43AFB" w:rsidRDefault="00F43AFB" w:rsidP="00B17054">
      <w:pPr>
        <w:spacing w:after="0" w:line="240" w:lineRule="auto"/>
      </w:pPr>
      <w:r>
        <w:separator/>
      </w:r>
    </w:p>
  </w:endnote>
  <w:endnote w:type="continuationSeparator" w:id="0">
    <w:p w14:paraId="2B74B0C7" w14:textId="77777777" w:rsidR="00F43AFB" w:rsidRDefault="00F43AFB" w:rsidP="00B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CAAD" w14:textId="77777777" w:rsidR="00F43AFB" w:rsidRDefault="00F43AFB" w:rsidP="00B17054">
      <w:pPr>
        <w:spacing w:after="0" w:line="240" w:lineRule="auto"/>
      </w:pPr>
      <w:r>
        <w:separator/>
      </w:r>
    </w:p>
  </w:footnote>
  <w:footnote w:type="continuationSeparator" w:id="0">
    <w:p w14:paraId="3E3E67C3" w14:textId="77777777" w:rsidR="00F43AFB" w:rsidRDefault="00F43AFB" w:rsidP="00B1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559"/>
    <w:multiLevelType w:val="multilevel"/>
    <w:tmpl w:val="115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C12753"/>
    <w:multiLevelType w:val="multilevel"/>
    <w:tmpl w:val="CC54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E317C9"/>
    <w:multiLevelType w:val="multilevel"/>
    <w:tmpl w:val="52C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FF1CD0"/>
    <w:multiLevelType w:val="multilevel"/>
    <w:tmpl w:val="1F9C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D63117"/>
    <w:multiLevelType w:val="multilevel"/>
    <w:tmpl w:val="F02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8041919">
    <w:abstractNumId w:val="2"/>
  </w:num>
  <w:num w:numId="2" w16cid:durableId="709721031">
    <w:abstractNumId w:val="1"/>
  </w:num>
  <w:num w:numId="3" w16cid:durableId="1516653103">
    <w:abstractNumId w:val="4"/>
  </w:num>
  <w:num w:numId="4" w16cid:durableId="1090807780">
    <w:abstractNumId w:val="3"/>
  </w:num>
  <w:num w:numId="5" w16cid:durableId="167903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00"/>
    <w:rsid w:val="001207E9"/>
    <w:rsid w:val="00156495"/>
    <w:rsid w:val="001D0D1B"/>
    <w:rsid w:val="002A02BD"/>
    <w:rsid w:val="003867C9"/>
    <w:rsid w:val="003A4254"/>
    <w:rsid w:val="00500F33"/>
    <w:rsid w:val="00601AFE"/>
    <w:rsid w:val="007431E4"/>
    <w:rsid w:val="00806387"/>
    <w:rsid w:val="008D5EF3"/>
    <w:rsid w:val="00913530"/>
    <w:rsid w:val="00984800"/>
    <w:rsid w:val="00B17054"/>
    <w:rsid w:val="00B64383"/>
    <w:rsid w:val="00B834E6"/>
    <w:rsid w:val="00CB35C6"/>
    <w:rsid w:val="00F249DF"/>
    <w:rsid w:val="00F43AFB"/>
    <w:rsid w:val="00F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99345D"/>
  <w15:chartTrackingRefBased/>
  <w15:docId w15:val="{F023800B-B0E7-49FF-8CEB-2F72B12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customStyle="1" w:styleId="eop">
    <w:name w:val="eop"/>
    <w:basedOn w:val="DefaultParagraphFont"/>
    <w:rsid w:val="00984800"/>
  </w:style>
  <w:style w:type="character" w:customStyle="1" w:styleId="normaltextrun">
    <w:name w:val="normaltextrun"/>
    <w:basedOn w:val="DefaultParagraphFont"/>
    <w:rsid w:val="00984800"/>
  </w:style>
  <w:style w:type="character" w:customStyle="1" w:styleId="wacimagecontainer">
    <w:name w:val="wacimagecontainer"/>
    <w:basedOn w:val="DefaultParagraphFont"/>
    <w:rsid w:val="009848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BE" w:eastAsia="en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254"/>
    <w:rPr>
      <w:rFonts w:ascii="Courier New" w:eastAsia="Times New Roman" w:hAnsi="Courier New" w:cs="Courier New"/>
      <w:sz w:val="20"/>
      <w:szCs w:val="20"/>
      <w:lang w:val="en-BE" w:eastAsia="en-BE"/>
    </w:rPr>
  </w:style>
  <w:style w:type="character" w:customStyle="1" w:styleId="y2iqfc">
    <w:name w:val="y2iqfc"/>
    <w:basedOn w:val="DefaultParagraphFont"/>
    <w:rsid w:val="003A4254"/>
  </w:style>
  <w:style w:type="paragraph" w:styleId="Revision">
    <w:name w:val="Revision"/>
    <w:hidden/>
    <w:uiPriority w:val="99"/>
    <w:semiHidden/>
    <w:rsid w:val="008063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7994A-4566-42C2-B27E-C8172A21B318}"/>
</file>

<file path=customXml/itemProps2.xml><?xml version="1.0" encoding="utf-8"?>
<ds:datastoreItem xmlns:ds="http://schemas.openxmlformats.org/officeDocument/2006/customXml" ds:itemID="{75404B6A-835B-4AB5-87AD-D91CE0CEA346}"/>
</file>

<file path=customXml/itemProps3.xml><?xml version="1.0" encoding="utf-8"?>
<ds:datastoreItem xmlns:ds="http://schemas.openxmlformats.org/officeDocument/2006/customXml" ds:itemID="{3A331669-1498-475D-AFA9-59AE85440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Willekens Vincent</dc:creator>
  <cp:keywords/>
  <dc:description/>
  <cp:lastModifiedBy>Joosten Veronique - M3</cp:lastModifiedBy>
  <cp:revision>4</cp:revision>
  <dcterms:created xsi:type="dcterms:W3CDTF">2022-11-03T11:08:00Z</dcterms:created>
  <dcterms:modified xsi:type="dcterms:W3CDTF">2022-11-03T14:09:00Z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2022-11-03T09:33:54Z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d7ccd812-7e4f-45c6-8372-f5a4f368e89c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</Properties>
</file>