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1A" w:rsidRDefault="006178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lang w:val="en-US"/>
        </w:rPr>
      </w:pPr>
      <w:r w:rsidRPr="000F189B">
        <w:rPr>
          <w:b/>
          <w:bCs/>
          <w:lang w:val="en-US"/>
        </w:rPr>
        <w:t>Statement</w:t>
      </w:r>
      <w:r w:rsidR="0083175C">
        <w:rPr>
          <w:b/>
          <w:bCs/>
          <w:lang w:val="en-US"/>
        </w:rPr>
        <w:t xml:space="preserve"> </w:t>
      </w:r>
    </w:p>
    <w:p w:rsidR="00FF3627" w:rsidRPr="000F189B" w:rsidRDefault="006178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by Ambassador Taeho LEE</w:t>
      </w:r>
      <w:r w:rsidR="0011312F">
        <w:rPr>
          <w:b/>
          <w:bCs/>
          <w:lang w:val="en-US"/>
        </w:rPr>
        <w:t>, PR</w:t>
      </w:r>
      <w:r>
        <w:rPr>
          <w:b/>
          <w:bCs/>
          <w:lang w:val="en-US"/>
        </w:rPr>
        <w:t xml:space="preserve"> of the Republic of Korea</w:t>
      </w:r>
    </w:p>
    <w:p w:rsidR="00FF3627" w:rsidRPr="000F189B" w:rsidRDefault="00DC622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The </w:t>
      </w:r>
      <w:r w:rsidR="008965E5">
        <w:rPr>
          <w:b/>
          <w:bCs/>
          <w:lang w:val="en-US"/>
        </w:rPr>
        <w:t>41</w:t>
      </w:r>
      <w:r w:rsidR="008965E5" w:rsidRPr="008965E5">
        <w:rPr>
          <w:rFonts w:hint="eastAsia"/>
          <w:b/>
          <w:bCs/>
          <w:vertAlign w:val="superscript"/>
          <w:lang w:val="en-US"/>
        </w:rPr>
        <w:t>st</w:t>
      </w:r>
      <w:r w:rsidR="008965E5">
        <w:rPr>
          <w:rFonts w:hint="eastAsia"/>
          <w:b/>
          <w:bCs/>
          <w:lang w:val="en-US"/>
        </w:rPr>
        <w:t xml:space="preserve"> </w:t>
      </w:r>
      <w:r w:rsidR="00617867">
        <w:rPr>
          <w:b/>
          <w:bCs/>
          <w:lang w:val="en-US"/>
        </w:rPr>
        <w:t xml:space="preserve">Session of </w:t>
      </w:r>
      <w:r w:rsidR="008965E5">
        <w:rPr>
          <w:b/>
          <w:bCs/>
          <w:lang w:val="en-US"/>
        </w:rPr>
        <w:t>UPR Working Group Review of Morocco</w:t>
      </w:r>
    </w:p>
    <w:p w:rsidR="00FF3627" w:rsidRPr="00E301C0" w:rsidRDefault="008965E5" w:rsidP="00E301C0"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</w:tabs>
        <w:jc w:val="center"/>
        <w:rPr>
          <w:lang w:val="en-US"/>
        </w:rPr>
      </w:pPr>
      <w:r>
        <w:rPr>
          <w:b/>
          <w:bCs/>
          <w:lang w:val="en-US"/>
        </w:rPr>
        <w:t>(Tuesday, 8 November 2022, 14:30 - )</w:t>
      </w:r>
    </w:p>
    <w:p w:rsidR="00D64C84" w:rsidRDefault="00D64C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lang w:val="en-US"/>
        </w:rPr>
      </w:pPr>
    </w:p>
    <w:p w:rsidR="008F3B29" w:rsidRPr="0011312F" w:rsidRDefault="008F3B2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32"/>
          <w:szCs w:val="32"/>
          <w:lang w:val="en-US"/>
        </w:rPr>
      </w:pPr>
    </w:p>
    <w:p w:rsidR="00FF3627" w:rsidRPr="000E1125" w:rsidRDefault="00617867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  <w:r w:rsidRPr="000E1125">
        <w:rPr>
          <w:szCs w:val="32"/>
          <w:lang w:val="en-US"/>
        </w:rPr>
        <w:t>M</w:t>
      </w:r>
      <w:r w:rsidR="00D64C84" w:rsidRPr="000E1125">
        <w:rPr>
          <w:szCs w:val="32"/>
          <w:lang w:val="en-US"/>
        </w:rPr>
        <w:t>r.</w:t>
      </w:r>
      <w:r w:rsidRPr="000E1125">
        <w:rPr>
          <w:szCs w:val="32"/>
          <w:lang w:val="en-US"/>
        </w:rPr>
        <w:t xml:space="preserve"> President,</w:t>
      </w:r>
    </w:p>
    <w:p w:rsidR="00FF3627" w:rsidRPr="000E1125" w:rsidRDefault="00FF3627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</w:p>
    <w:p w:rsidR="005119AC" w:rsidRPr="000E1125" w:rsidRDefault="00617867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  <w:r w:rsidRPr="000E1125">
        <w:rPr>
          <w:szCs w:val="32"/>
          <w:lang w:val="en-US"/>
        </w:rPr>
        <w:t>The Republic of Korea</w:t>
      </w:r>
      <w:r w:rsidR="00365DCE" w:rsidRPr="000E1125">
        <w:rPr>
          <w:szCs w:val="32"/>
          <w:lang w:val="en-US"/>
        </w:rPr>
        <w:t xml:space="preserve"> </w:t>
      </w:r>
      <w:r w:rsidR="005119AC" w:rsidRPr="000E1125">
        <w:rPr>
          <w:szCs w:val="32"/>
          <w:lang w:val="en-US"/>
        </w:rPr>
        <w:t>welcomes</w:t>
      </w:r>
      <w:r w:rsidR="0011312F" w:rsidRPr="000E1125">
        <w:rPr>
          <w:szCs w:val="32"/>
          <w:lang w:val="en-US"/>
        </w:rPr>
        <w:t xml:space="preserve"> Morocco’s</w:t>
      </w:r>
      <w:r w:rsidR="00EB451C" w:rsidRPr="000E1125">
        <w:rPr>
          <w:szCs w:val="32"/>
          <w:lang w:val="en-US"/>
        </w:rPr>
        <w:t xml:space="preserve"> inclusive approach in preparation of the national report. We also </w:t>
      </w:r>
      <w:r w:rsidR="005119AC" w:rsidRPr="000E1125">
        <w:rPr>
          <w:szCs w:val="32"/>
          <w:lang w:val="en-US"/>
        </w:rPr>
        <w:t>commend steps taken to implement the “National Action Plan for Democracy and Human Rights” as a follow-up to the previous UPR.</w:t>
      </w:r>
    </w:p>
    <w:p w:rsidR="0083175C" w:rsidRPr="000E1125" w:rsidRDefault="0083175C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</w:p>
    <w:p w:rsidR="00172F62" w:rsidRPr="000E1125" w:rsidRDefault="006A131E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  <w:r w:rsidRPr="000E1125">
        <w:rPr>
          <w:szCs w:val="32"/>
          <w:lang w:val="en-US"/>
        </w:rPr>
        <w:t>We</w:t>
      </w:r>
      <w:r w:rsidR="00EB451C" w:rsidRPr="000E1125">
        <w:rPr>
          <w:szCs w:val="32"/>
          <w:lang w:val="en-US"/>
        </w:rPr>
        <w:t xml:space="preserve"> </w:t>
      </w:r>
      <w:r w:rsidR="000527DA" w:rsidRPr="000E1125">
        <w:rPr>
          <w:szCs w:val="32"/>
          <w:lang w:val="en-US"/>
        </w:rPr>
        <w:t xml:space="preserve">would like to </w:t>
      </w:r>
      <w:r w:rsidR="00BE2B73" w:rsidRPr="000E1125">
        <w:rPr>
          <w:szCs w:val="32"/>
          <w:lang w:val="en-US"/>
        </w:rPr>
        <w:t>presen</w:t>
      </w:r>
      <w:r w:rsidR="00EB451C" w:rsidRPr="000E1125">
        <w:rPr>
          <w:szCs w:val="32"/>
          <w:lang w:val="en-US"/>
        </w:rPr>
        <w:t>t the following recommendations</w:t>
      </w:r>
      <w:r w:rsidR="00BE2B73" w:rsidRPr="000E1125">
        <w:rPr>
          <w:szCs w:val="32"/>
          <w:lang w:val="en-US"/>
        </w:rPr>
        <w:t xml:space="preserve">: </w:t>
      </w:r>
    </w:p>
    <w:p w:rsidR="00BE2B73" w:rsidRPr="000E1125" w:rsidRDefault="00BE2B73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</w:p>
    <w:p w:rsidR="00EA3D47" w:rsidRPr="000E1125" w:rsidRDefault="004A5A4C" w:rsidP="00EB451C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  <w:r w:rsidRPr="000E1125">
        <w:rPr>
          <w:szCs w:val="32"/>
          <w:lang w:val="en-US"/>
        </w:rPr>
        <w:t>Step up</w:t>
      </w:r>
      <w:r w:rsidR="00D738F8" w:rsidRPr="000E1125">
        <w:rPr>
          <w:szCs w:val="32"/>
          <w:lang w:val="en-US"/>
        </w:rPr>
        <w:t xml:space="preserve"> efforts to fully protect freedom of expression and to e</w:t>
      </w:r>
      <w:r w:rsidR="002701C6" w:rsidRPr="000E1125">
        <w:rPr>
          <w:szCs w:val="32"/>
          <w:lang w:val="en-US"/>
        </w:rPr>
        <w:t>nsure</w:t>
      </w:r>
      <w:r w:rsidR="004738E1" w:rsidRPr="000E1125">
        <w:rPr>
          <w:rFonts w:hint="eastAsia"/>
          <w:szCs w:val="32"/>
          <w:lang w:val="en-US"/>
        </w:rPr>
        <w:t xml:space="preserve"> a safe and enabling environment for human rights defenders and journalists</w:t>
      </w:r>
      <w:r w:rsidR="00D738F8" w:rsidRPr="000E1125">
        <w:rPr>
          <w:szCs w:val="32"/>
          <w:lang w:val="en-US"/>
        </w:rPr>
        <w:t>;</w:t>
      </w:r>
    </w:p>
    <w:p w:rsidR="00BE2B73" w:rsidRPr="000E1125" w:rsidRDefault="00BE2B73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</w:p>
    <w:p w:rsidR="004A5A4C" w:rsidRPr="000E1125" w:rsidRDefault="00D738F8" w:rsidP="00D738F8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  <w:r w:rsidRPr="000E1125">
        <w:rPr>
          <w:szCs w:val="32"/>
          <w:lang w:val="en-US"/>
        </w:rPr>
        <w:t xml:space="preserve">Strengthen the legal framework </w:t>
      </w:r>
      <w:r w:rsidR="004A5A4C" w:rsidRPr="000E1125">
        <w:rPr>
          <w:szCs w:val="32"/>
          <w:lang w:val="en-US"/>
        </w:rPr>
        <w:t>to ensure that the minimum age of marriage is</w:t>
      </w:r>
      <w:r w:rsidR="001C0830">
        <w:rPr>
          <w:szCs w:val="32"/>
          <w:lang w:val="en-US"/>
        </w:rPr>
        <w:t xml:space="preserve"> fully</w:t>
      </w:r>
      <w:bookmarkStart w:id="0" w:name="_GoBack"/>
      <w:bookmarkEnd w:id="0"/>
      <w:r w:rsidR="004A5A4C" w:rsidRPr="000E1125">
        <w:rPr>
          <w:szCs w:val="32"/>
          <w:lang w:val="en-US"/>
        </w:rPr>
        <w:t xml:space="preserve"> respected;</w:t>
      </w:r>
    </w:p>
    <w:p w:rsidR="00D738F8" w:rsidRPr="000E1125" w:rsidRDefault="00D738F8" w:rsidP="00D738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</w:p>
    <w:p w:rsidR="00BE2B73" w:rsidRPr="000E1125" w:rsidRDefault="002701C6" w:rsidP="00534C7B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  <w:r w:rsidRPr="000E1125">
        <w:rPr>
          <w:szCs w:val="32"/>
          <w:lang w:val="en-US"/>
        </w:rPr>
        <w:t xml:space="preserve">Take targeted measures </w:t>
      </w:r>
      <w:r w:rsidR="004738E1" w:rsidRPr="000E1125">
        <w:rPr>
          <w:rFonts w:hint="eastAsia"/>
          <w:szCs w:val="32"/>
          <w:lang w:val="en-US"/>
        </w:rPr>
        <w:t xml:space="preserve">to increase the political representation of women at all levels, </w:t>
      </w:r>
      <w:r w:rsidR="004738E1" w:rsidRPr="000E1125">
        <w:rPr>
          <w:szCs w:val="32"/>
          <w:lang w:val="en-US"/>
        </w:rPr>
        <w:t>including</w:t>
      </w:r>
      <w:r w:rsidR="004738E1" w:rsidRPr="000E1125">
        <w:rPr>
          <w:rFonts w:hint="eastAsia"/>
          <w:szCs w:val="32"/>
          <w:lang w:val="en-US"/>
        </w:rPr>
        <w:t xml:space="preserve"> </w:t>
      </w:r>
      <w:r w:rsidR="00690354" w:rsidRPr="000E1125">
        <w:rPr>
          <w:szCs w:val="32"/>
          <w:lang w:val="en-US"/>
        </w:rPr>
        <w:t>o</w:t>
      </w:r>
      <w:r w:rsidR="004738E1" w:rsidRPr="000E1125">
        <w:rPr>
          <w:szCs w:val="32"/>
          <w:lang w:val="en-US"/>
        </w:rPr>
        <w:t>n local councils.</w:t>
      </w:r>
    </w:p>
    <w:p w:rsidR="00BE2B73" w:rsidRPr="000E1125" w:rsidRDefault="00BE2B73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</w:p>
    <w:p w:rsidR="000E1125" w:rsidRDefault="00BE2B73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  <w:lang w:val="en-US"/>
        </w:rPr>
      </w:pPr>
      <w:r w:rsidRPr="000E1125">
        <w:rPr>
          <w:szCs w:val="32"/>
          <w:lang w:val="en-US"/>
        </w:rPr>
        <w:t>I thank you</w:t>
      </w:r>
      <w:r w:rsidR="00EA3D47" w:rsidRPr="000E1125">
        <w:rPr>
          <w:szCs w:val="32"/>
          <w:lang w:val="en-US"/>
        </w:rPr>
        <w:t>.</w:t>
      </w:r>
      <w:r w:rsidR="0011312F" w:rsidRPr="000E1125">
        <w:rPr>
          <w:szCs w:val="32"/>
          <w:lang w:val="en-US"/>
        </w:rPr>
        <w:t xml:space="preserve"> </w:t>
      </w:r>
    </w:p>
    <w:p w:rsidR="00FF3627" w:rsidRPr="000E1125" w:rsidRDefault="00CA5F63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32"/>
        </w:rPr>
      </w:pPr>
      <w:r w:rsidRPr="000E1125">
        <w:rPr>
          <w:szCs w:val="32"/>
          <w:lang w:val="en-US"/>
        </w:rPr>
        <w:t xml:space="preserve"> </w:t>
      </w:r>
      <w:r w:rsidR="00617867" w:rsidRPr="000E1125">
        <w:rPr>
          <w:b/>
          <w:bCs/>
          <w:szCs w:val="32"/>
        </w:rPr>
        <w:t>*  *  *</w:t>
      </w:r>
    </w:p>
    <w:sectPr w:rsidR="00FF3627" w:rsidRPr="000E1125" w:rsidSect="00113117">
      <w:pgSz w:w="11900" w:h="16840"/>
      <w:pgMar w:top="1418" w:right="1440" w:bottom="851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01" w:rsidRDefault="00C26901">
      <w:r>
        <w:separator/>
      </w:r>
    </w:p>
  </w:endnote>
  <w:endnote w:type="continuationSeparator" w:id="0">
    <w:p w:rsidR="00C26901" w:rsidRDefault="00C2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01" w:rsidRDefault="00C26901">
      <w:r>
        <w:separator/>
      </w:r>
    </w:p>
  </w:footnote>
  <w:footnote w:type="continuationSeparator" w:id="0">
    <w:p w:rsidR="00C26901" w:rsidRDefault="00C2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04D56"/>
    <w:multiLevelType w:val="hybridMultilevel"/>
    <w:tmpl w:val="850463EC"/>
    <w:lvl w:ilvl="0" w:tplc="CA22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27"/>
    <w:rsid w:val="000458E4"/>
    <w:rsid w:val="000527DA"/>
    <w:rsid w:val="00080BAF"/>
    <w:rsid w:val="000932EF"/>
    <w:rsid w:val="00096850"/>
    <w:rsid w:val="000E1125"/>
    <w:rsid w:val="000E6F33"/>
    <w:rsid w:val="000F189B"/>
    <w:rsid w:val="00113117"/>
    <w:rsid w:val="0011312F"/>
    <w:rsid w:val="00124739"/>
    <w:rsid w:val="001255B0"/>
    <w:rsid w:val="0016250A"/>
    <w:rsid w:val="00172F62"/>
    <w:rsid w:val="001935D9"/>
    <w:rsid w:val="001A67F0"/>
    <w:rsid w:val="001B1466"/>
    <w:rsid w:val="001C0830"/>
    <w:rsid w:val="001C13F2"/>
    <w:rsid w:val="00257418"/>
    <w:rsid w:val="002701C6"/>
    <w:rsid w:val="002C7653"/>
    <w:rsid w:val="00365DCE"/>
    <w:rsid w:val="003931E5"/>
    <w:rsid w:val="003D0221"/>
    <w:rsid w:val="003E2448"/>
    <w:rsid w:val="003F76F4"/>
    <w:rsid w:val="0043192A"/>
    <w:rsid w:val="004640FB"/>
    <w:rsid w:val="004738E1"/>
    <w:rsid w:val="004A5A4C"/>
    <w:rsid w:val="004B6525"/>
    <w:rsid w:val="005119AC"/>
    <w:rsid w:val="005263D0"/>
    <w:rsid w:val="00534C7B"/>
    <w:rsid w:val="005647B9"/>
    <w:rsid w:val="0056614A"/>
    <w:rsid w:val="005713B3"/>
    <w:rsid w:val="005A18BC"/>
    <w:rsid w:val="005D3619"/>
    <w:rsid w:val="00617867"/>
    <w:rsid w:val="0068377A"/>
    <w:rsid w:val="00690354"/>
    <w:rsid w:val="006A131E"/>
    <w:rsid w:val="00740FFF"/>
    <w:rsid w:val="007472F1"/>
    <w:rsid w:val="007A57B6"/>
    <w:rsid w:val="007E7F09"/>
    <w:rsid w:val="00807937"/>
    <w:rsid w:val="0083175C"/>
    <w:rsid w:val="00874E43"/>
    <w:rsid w:val="008965E5"/>
    <w:rsid w:val="008F3B29"/>
    <w:rsid w:val="00916828"/>
    <w:rsid w:val="00920D9B"/>
    <w:rsid w:val="009510F5"/>
    <w:rsid w:val="0099450B"/>
    <w:rsid w:val="00A11550"/>
    <w:rsid w:val="00A117B7"/>
    <w:rsid w:val="00A65608"/>
    <w:rsid w:val="00A71214"/>
    <w:rsid w:val="00A833AA"/>
    <w:rsid w:val="00B0628E"/>
    <w:rsid w:val="00B60EAA"/>
    <w:rsid w:val="00B67558"/>
    <w:rsid w:val="00BE2B73"/>
    <w:rsid w:val="00C22E1A"/>
    <w:rsid w:val="00C26901"/>
    <w:rsid w:val="00C6682A"/>
    <w:rsid w:val="00CA5F63"/>
    <w:rsid w:val="00CB7012"/>
    <w:rsid w:val="00CD35EE"/>
    <w:rsid w:val="00D64C84"/>
    <w:rsid w:val="00D73428"/>
    <w:rsid w:val="00D738F8"/>
    <w:rsid w:val="00DB24CE"/>
    <w:rsid w:val="00DB274E"/>
    <w:rsid w:val="00DC622B"/>
    <w:rsid w:val="00E301C0"/>
    <w:rsid w:val="00E4356C"/>
    <w:rsid w:val="00EA3D47"/>
    <w:rsid w:val="00EB451C"/>
    <w:rsid w:val="00F44B9E"/>
    <w:rsid w:val="00F71444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65E94-4237-44FD-93A3-F00B5935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Arial" w:eastAsia="Arial Unicode MS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eastAsia="Arial Unicode MS" w:hAnsi="Arial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E301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01C0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E301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01C0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92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0D9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738F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rial"/>
        <a:ea typeface="돋움"/>
        <a:cs typeface="Arial"/>
      </a:majorFont>
      <a:minorFont>
        <a:latin typeface="Arial"/>
        <a:ea typeface="바탕"/>
        <a:cs typeface="Arial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0D647-0DC5-4E46-A060-228CCFE18EF8}"/>
</file>

<file path=customXml/itemProps2.xml><?xml version="1.0" encoding="utf-8"?>
<ds:datastoreItem xmlns:ds="http://schemas.openxmlformats.org/officeDocument/2006/customXml" ds:itemID="{1B9F7251-7A31-4186-8CEA-C280FC999969}"/>
</file>

<file path=customXml/itemProps3.xml><?xml version="1.0" encoding="utf-8"?>
<ds:datastoreItem xmlns:ds="http://schemas.openxmlformats.org/officeDocument/2006/customXml" ds:itemID="{85390663-5449-4634-895C-34F0C5306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2022-11-03T14:20:00Z</cp:lastPrinted>
  <dcterms:created xsi:type="dcterms:W3CDTF">2022-11-08T16:01:00Z</dcterms:created>
  <dcterms:modified xsi:type="dcterms:W3CDTF">2022-11-08T16:01:00Z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