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498A" w14:textId="1054B1ED" w:rsidR="003829AF" w:rsidRDefault="003829AF" w:rsidP="003829AF">
      <w:pPr>
        <w:pStyle w:val="NormalWeb"/>
        <w:spacing w:before="0" w:beforeAutospacing="0" w:after="0" w:afterAutospacing="0"/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3C6AA9E" wp14:editId="241337E9">
            <wp:extent cx="847725" cy="828675"/>
            <wp:effectExtent l="0" t="0" r="9525" b="9525"/>
            <wp:docPr id="1" name="Picture 1" descr="F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FA51" w14:textId="77777777" w:rsidR="003829AF" w:rsidRDefault="003829AF" w:rsidP="003829A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PERMANENT MISSION OF THE REPUBLIC OF FIJI TO THE UNITED NATIONS</w:t>
      </w:r>
    </w:p>
    <w:p w14:paraId="63A8BE54" w14:textId="77777777" w:rsidR="003829AF" w:rsidRDefault="003829AF" w:rsidP="003829A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OFFICE AND OTHER INTERNATIONAL ORGANISATIONS AT GENEVA</w:t>
      </w:r>
    </w:p>
    <w:p w14:paraId="2564C9EF" w14:textId="77777777" w:rsidR="00611DEF" w:rsidRDefault="00611DEF" w:rsidP="003829A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FE78651" w14:textId="77777777" w:rsidR="00611DEF" w:rsidRDefault="00611DEF" w:rsidP="003829A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B9A929A" w14:textId="26A3AB18" w:rsidR="003829AF" w:rsidRDefault="003829AF" w:rsidP="003829A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41</w:t>
      </w:r>
      <w:r w:rsidRPr="003829AF"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SESSION OF THE UPR WORKING GROUP </w:t>
      </w:r>
    </w:p>
    <w:p w14:paraId="607C8DD1" w14:textId="77777777" w:rsidR="00AC482B" w:rsidRDefault="00AC482B" w:rsidP="003829A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03EDE18" w14:textId="140B9A6D" w:rsidR="00AC482B" w:rsidRPr="00611DEF" w:rsidRDefault="00AC482B" w:rsidP="00611DEF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611DEF">
        <w:rPr>
          <w:b/>
          <w:bCs/>
          <w:color w:val="000000"/>
        </w:rPr>
        <w:t>INDIA</w:t>
      </w:r>
    </w:p>
    <w:p w14:paraId="57EF462A" w14:textId="77777777" w:rsidR="00611DEF" w:rsidRPr="00611DEF" w:rsidRDefault="00611DEF" w:rsidP="00611DEF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0273BC4" w14:textId="77777777" w:rsidR="00611DEF" w:rsidRPr="00611DEF" w:rsidRDefault="00611DEF" w:rsidP="00611DEF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611DEF">
        <w:rPr>
          <w:lang w:val="en-US"/>
        </w:rPr>
        <w:t>Thursday 10 November 2022, 14:30 – 18:00</w:t>
      </w:r>
    </w:p>
    <w:p w14:paraId="3C2CB588" w14:textId="77777777" w:rsidR="00611DEF" w:rsidRPr="00611DEF" w:rsidRDefault="00611DEF" w:rsidP="00611DE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11DEF">
        <w:rPr>
          <w:lang w:val="en-US"/>
        </w:rPr>
        <w:t xml:space="preserve">Speaking time: 00 minute and </w:t>
      </w:r>
      <w:r w:rsidRPr="00611DEF">
        <w:rPr>
          <w:b/>
          <w:bCs/>
          <w:lang w:val="en-US"/>
        </w:rPr>
        <w:t>55 seconds</w:t>
      </w:r>
    </w:p>
    <w:p w14:paraId="2B319AD4" w14:textId="77777777" w:rsidR="00241575" w:rsidRDefault="00241575" w:rsidP="003829AF">
      <w:pPr>
        <w:pStyle w:val="NormalWeb"/>
        <w:spacing w:before="0" w:beforeAutospacing="0" w:after="0" w:afterAutospacing="0"/>
        <w:jc w:val="center"/>
      </w:pPr>
    </w:p>
    <w:p w14:paraId="13A18FA2" w14:textId="4817C979" w:rsidR="003829AF" w:rsidRPr="00E40194" w:rsidRDefault="003829AF" w:rsidP="00B22A88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0194">
        <w:rPr>
          <w:color w:val="000000"/>
          <w:sz w:val="28"/>
          <w:szCs w:val="28"/>
        </w:rPr>
        <w:t xml:space="preserve">Mr. President. </w:t>
      </w:r>
    </w:p>
    <w:p w14:paraId="1832E365" w14:textId="366C126B" w:rsidR="00AC482B" w:rsidRPr="00E40194" w:rsidRDefault="003829AF" w:rsidP="00B22A88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0194">
        <w:rPr>
          <w:color w:val="000000"/>
          <w:sz w:val="28"/>
          <w:szCs w:val="28"/>
        </w:rPr>
        <w:t xml:space="preserve">Fiji welcomes the delegation of </w:t>
      </w:r>
      <w:r w:rsidR="007762E0" w:rsidRPr="00E40194">
        <w:rPr>
          <w:color w:val="000000"/>
          <w:sz w:val="28"/>
          <w:szCs w:val="28"/>
        </w:rPr>
        <w:t>India</w:t>
      </w:r>
      <w:r w:rsidRPr="00E40194">
        <w:rPr>
          <w:color w:val="000000"/>
          <w:sz w:val="28"/>
          <w:szCs w:val="28"/>
        </w:rPr>
        <w:t xml:space="preserve"> and commends the Government</w:t>
      </w:r>
      <w:r w:rsidR="00AC482B" w:rsidRPr="00E40194">
        <w:rPr>
          <w:color w:val="000000"/>
          <w:sz w:val="28"/>
          <w:szCs w:val="28"/>
        </w:rPr>
        <w:t xml:space="preserve"> on its</w:t>
      </w:r>
      <w:r w:rsidR="00192ECA" w:rsidRPr="00E40194">
        <w:rPr>
          <w:color w:val="000000"/>
          <w:sz w:val="28"/>
          <w:szCs w:val="28"/>
        </w:rPr>
        <w:t xml:space="preserve"> commitment to ratify </w:t>
      </w:r>
      <w:r w:rsidR="00F07DDC">
        <w:rPr>
          <w:color w:val="000000"/>
          <w:sz w:val="28"/>
          <w:szCs w:val="28"/>
        </w:rPr>
        <w:t xml:space="preserve">the </w:t>
      </w:r>
      <w:r w:rsidR="00192ECA" w:rsidRPr="00E40194">
        <w:rPr>
          <w:color w:val="000000"/>
          <w:sz w:val="28"/>
          <w:szCs w:val="28"/>
        </w:rPr>
        <w:t>UN</w:t>
      </w:r>
      <w:r w:rsidR="00AC482B" w:rsidRPr="00E40194">
        <w:rPr>
          <w:color w:val="000000"/>
          <w:sz w:val="28"/>
          <w:szCs w:val="28"/>
        </w:rPr>
        <w:t xml:space="preserve"> Convention against Torture (or UN</w:t>
      </w:r>
      <w:r w:rsidR="00192ECA" w:rsidRPr="00E40194">
        <w:rPr>
          <w:color w:val="000000"/>
          <w:sz w:val="28"/>
          <w:szCs w:val="28"/>
        </w:rPr>
        <w:t>CAT</w:t>
      </w:r>
      <w:r w:rsidR="00AC482B" w:rsidRPr="00E40194">
        <w:rPr>
          <w:color w:val="000000"/>
          <w:sz w:val="28"/>
          <w:szCs w:val="28"/>
        </w:rPr>
        <w:t>).</w:t>
      </w:r>
    </w:p>
    <w:p w14:paraId="5E88AA19" w14:textId="01064E1B" w:rsidR="00855DC0" w:rsidRPr="00E40194" w:rsidRDefault="00B22A88" w:rsidP="00B22A88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rFonts w:eastAsiaTheme="minorHAnsi" w:cstheme="minorBidi"/>
          <w:sz w:val="28"/>
          <w:lang w:eastAsia="en-US"/>
        </w:rPr>
      </w:pPr>
      <w:r w:rsidRPr="00E40194">
        <w:rPr>
          <w:color w:val="000000"/>
          <w:sz w:val="28"/>
          <w:szCs w:val="28"/>
        </w:rPr>
        <w:t>As a signatory to UNCAT since 1997</w:t>
      </w:r>
      <w:r w:rsidR="00855DC0" w:rsidRPr="00E40194">
        <w:rPr>
          <w:color w:val="000000"/>
          <w:sz w:val="28"/>
          <w:szCs w:val="28"/>
        </w:rPr>
        <w:t xml:space="preserve">, </w:t>
      </w:r>
      <w:r w:rsidR="00E21238" w:rsidRPr="00E40194">
        <w:rPr>
          <w:color w:val="000000"/>
          <w:sz w:val="28"/>
          <w:szCs w:val="28"/>
        </w:rPr>
        <w:t>India’s</w:t>
      </w:r>
      <w:r w:rsidR="00855DC0" w:rsidRPr="00E40194">
        <w:rPr>
          <w:color w:val="000000"/>
          <w:sz w:val="28"/>
          <w:szCs w:val="28"/>
        </w:rPr>
        <w:t xml:space="preserve"> strengthening of</w:t>
      </w:r>
      <w:r w:rsidRPr="00E40194">
        <w:rPr>
          <w:color w:val="000000"/>
          <w:sz w:val="28"/>
          <w:szCs w:val="28"/>
        </w:rPr>
        <w:t xml:space="preserve"> existing legal frameworks guaranteeing protection against torture</w:t>
      </w:r>
      <w:r w:rsidR="00855DC0" w:rsidRPr="00E40194">
        <w:rPr>
          <w:color w:val="000000"/>
          <w:sz w:val="28"/>
          <w:szCs w:val="28"/>
        </w:rPr>
        <w:t xml:space="preserve">, </w:t>
      </w:r>
      <w:r w:rsidR="00AC482B" w:rsidRPr="00E40194">
        <w:rPr>
          <w:color w:val="000000"/>
          <w:sz w:val="28"/>
          <w:szCs w:val="28"/>
        </w:rPr>
        <w:t xml:space="preserve">its widespread </w:t>
      </w:r>
      <w:r w:rsidRPr="00E40194">
        <w:rPr>
          <w:color w:val="000000"/>
          <w:sz w:val="28"/>
          <w:szCs w:val="28"/>
        </w:rPr>
        <w:t xml:space="preserve">capacity building initiatives </w:t>
      </w:r>
      <w:r w:rsidR="00AC482B" w:rsidRPr="00E40194">
        <w:rPr>
          <w:color w:val="000000"/>
          <w:sz w:val="28"/>
          <w:szCs w:val="28"/>
        </w:rPr>
        <w:t xml:space="preserve">undertaken </w:t>
      </w:r>
      <w:r w:rsidR="00855DC0" w:rsidRPr="00E40194">
        <w:rPr>
          <w:color w:val="000000"/>
          <w:sz w:val="28"/>
          <w:szCs w:val="28"/>
        </w:rPr>
        <w:t>on torture prevention</w:t>
      </w:r>
      <w:r w:rsidR="00AC482B" w:rsidRPr="00E40194">
        <w:rPr>
          <w:color w:val="000000"/>
          <w:sz w:val="28"/>
          <w:szCs w:val="28"/>
        </w:rPr>
        <w:t>,</w:t>
      </w:r>
      <w:r w:rsidR="00855DC0" w:rsidRPr="00E40194">
        <w:rPr>
          <w:color w:val="000000"/>
          <w:sz w:val="28"/>
          <w:szCs w:val="28"/>
        </w:rPr>
        <w:t xml:space="preserve"> </w:t>
      </w:r>
      <w:r w:rsidR="00AC482B" w:rsidRPr="00E40194">
        <w:rPr>
          <w:color w:val="000000"/>
          <w:sz w:val="28"/>
          <w:szCs w:val="28"/>
        </w:rPr>
        <w:t>as well as its acceptance in all three previous UPR cycles to ratify UNCAT, is encouraging and commendable.</w:t>
      </w:r>
    </w:p>
    <w:p w14:paraId="5C5ABDFB" w14:textId="51B388FB" w:rsidR="00E21238" w:rsidRPr="00E40194" w:rsidRDefault="00B22A88" w:rsidP="00B22A88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0194">
        <w:rPr>
          <w:rFonts w:eastAsiaTheme="minorHAnsi" w:cstheme="minorBidi"/>
          <w:sz w:val="28"/>
          <w:lang w:eastAsia="en-US"/>
        </w:rPr>
        <w:t xml:space="preserve">As a core state of </w:t>
      </w:r>
      <w:r w:rsidR="00855DC0" w:rsidRPr="00E40194">
        <w:rPr>
          <w:rFonts w:eastAsiaTheme="minorHAnsi" w:cstheme="minorBidi"/>
          <w:sz w:val="28"/>
          <w:lang w:eastAsia="en-US"/>
        </w:rPr>
        <w:t>the Convention Against Torture Initiative</w:t>
      </w:r>
      <w:r w:rsidRPr="00E40194">
        <w:rPr>
          <w:rFonts w:eastAsiaTheme="minorHAnsi" w:cstheme="minorBidi"/>
          <w:sz w:val="28"/>
          <w:lang w:eastAsia="en-US"/>
        </w:rPr>
        <w:t xml:space="preserve">, </w:t>
      </w:r>
      <w:r w:rsidR="00855DC0" w:rsidRPr="00E40194">
        <w:rPr>
          <w:rFonts w:eastAsiaTheme="minorHAnsi" w:cstheme="minorBidi"/>
          <w:sz w:val="28"/>
          <w:lang w:eastAsia="en-US"/>
        </w:rPr>
        <w:t>Fiji</w:t>
      </w:r>
      <w:r w:rsidRPr="00E40194">
        <w:rPr>
          <w:rFonts w:eastAsiaTheme="minorHAnsi" w:cstheme="minorBidi"/>
          <w:sz w:val="28"/>
          <w:lang w:eastAsia="en-US"/>
        </w:rPr>
        <w:t xml:space="preserve"> take</w:t>
      </w:r>
      <w:r w:rsidR="00855DC0" w:rsidRPr="00E40194">
        <w:rPr>
          <w:rFonts w:eastAsiaTheme="minorHAnsi" w:cstheme="minorBidi"/>
          <w:sz w:val="28"/>
          <w:lang w:eastAsia="en-US"/>
        </w:rPr>
        <w:t>s</w:t>
      </w:r>
      <w:r w:rsidRPr="00E40194">
        <w:rPr>
          <w:rFonts w:eastAsiaTheme="minorHAnsi" w:cstheme="minorBidi"/>
          <w:sz w:val="28"/>
          <w:lang w:eastAsia="en-US"/>
        </w:rPr>
        <w:t xml:space="preserve"> this opportunity to</w:t>
      </w:r>
      <w:r w:rsidRPr="00E40194">
        <w:rPr>
          <w:color w:val="000000"/>
          <w:sz w:val="28"/>
          <w:szCs w:val="28"/>
        </w:rPr>
        <w:t xml:space="preserve"> emphasize that the ratification and implementation of UNCAT would present India with the opportunity to further strengthen its national anti-torture framework, and to join the international community in united efforts against torture and ill-treatment. </w:t>
      </w:r>
    </w:p>
    <w:p w14:paraId="26588B06" w14:textId="1E65AB59" w:rsidR="00192ECA" w:rsidRPr="00E40194" w:rsidRDefault="00B22A88" w:rsidP="00B22A88">
      <w:pPr>
        <w:pStyle w:val="NormalWeb"/>
        <w:spacing w:before="24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0194">
        <w:rPr>
          <w:color w:val="000000"/>
          <w:sz w:val="28"/>
          <w:szCs w:val="28"/>
        </w:rPr>
        <w:t>I</w:t>
      </w:r>
      <w:r w:rsidR="00855DC0" w:rsidRPr="00E40194">
        <w:rPr>
          <w:color w:val="000000"/>
          <w:sz w:val="28"/>
          <w:szCs w:val="28"/>
        </w:rPr>
        <w:t xml:space="preserve">t is in this spirit that </w:t>
      </w:r>
      <w:r w:rsidRPr="00E40194">
        <w:rPr>
          <w:color w:val="000000"/>
          <w:sz w:val="28"/>
          <w:szCs w:val="28"/>
        </w:rPr>
        <w:t xml:space="preserve">Fiji </w:t>
      </w:r>
      <w:r w:rsidRPr="00E40194">
        <w:rPr>
          <w:b/>
          <w:bCs/>
          <w:color w:val="000000"/>
          <w:sz w:val="28"/>
          <w:szCs w:val="28"/>
        </w:rPr>
        <w:t>recommends</w:t>
      </w:r>
      <w:r w:rsidRPr="00E40194">
        <w:rPr>
          <w:color w:val="000000"/>
          <w:sz w:val="28"/>
          <w:szCs w:val="28"/>
        </w:rPr>
        <w:t xml:space="preserve"> that the Government of India ratify the UN Convention against Torture.</w:t>
      </w:r>
    </w:p>
    <w:p w14:paraId="2A00D40A" w14:textId="77777777" w:rsidR="00E40194" w:rsidRDefault="003829AF" w:rsidP="00E40194">
      <w:pPr>
        <w:pStyle w:val="NormalWeb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E40194">
        <w:rPr>
          <w:color w:val="000000"/>
          <w:sz w:val="28"/>
          <w:szCs w:val="28"/>
        </w:rPr>
        <w:t>I thank you.</w:t>
      </w:r>
    </w:p>
    <w:p w14:paraId="510194B1" w14:textId="2EC3D64B" w:rsidR="003C3065" w:rsidRPr="003C3065" w:rsidRDefault="00AC482B" w:rsidP="00E40194">
      <w:pPr>
        <w:pStyle w:val="NormalWeb"/>
        <w:spacing w:before="240" w:beforeAutospacing="0" w:after="24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140 </w:t>
      </w:r>
      <w:r w:rsidR="003C3065" w:rsidRPr="003C3065">
        <w:rPr>
          <w:b/>
          <w:bCs/>
        </w:rPr>
        <w:t>words</w:t>
      </w:r>
    </w:p>
    <w:sectPr w:rsidR="003C3065" w:rsidRPr="003C3065" w:rsidSect="00E4019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7EB6"/>
    <w:multiLevelType w:val="multilevel"/>
    <w:tmpl w:val="BD20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73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AF"/>
    <w:rsid w:val="0009229B"/>
    <w:rsid w:val="00184971"/>
    <w:rsid w:val="00192ECA"/>
    <w:rsid w:val="00241575"/>
    <w:rsid w:val="002B387E"/>
    <w:rsid w:val="002F1B08"/>
    <w:rsid w:val="003829AF"/>
    <w:rsid w:val="003C1770"/>
    <w:rsid w:val="003C3065"/>
    <w:rsid w:val="00482DC8"/>
    <w:rsid w:val="004F2E04"/>
    <w:rsid w:val="00577565"/>
    <w:rsid w:val="00611DEF"/>
    <w:rsid w:val="007762E0"/>
    <w:rsid w:val="00837FFD"/>
    <w:rsid w:val="00855DC0"/>
    <w:rsid w:val="00962D68"/>
    <w:rsid w:val="00AC482B"/>
    <w:rsid w:val="00B22A88"/>
    <w:rsid w:val="00CA0759"/>
    <w:rsid w:val="00D53D97"/>
    <w:rsid w:val="00E21238"/>
    <w:rsid w:val="00E40194"/>
    <w:rsid w:val="00F0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5F5D"/>
  <w15:chartTrackingRefBased/>
  <w15:docId w15:val="{F58BB004-75E2-484F-BA65-73411EA3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70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9A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EF7C5-A3C5-4D70-8016-5692C7BC19FD}"/>
</file>

<file path=customXml/itemProps2.xml><?xml version="1.0" encoding="utf-8"?>
<ds:datastoreItem xmlns:ds="http://schemas.openxmlformats.org/officeDocument/2006/customXml" ds:itemID="{13250BA0-2308-42BB-9F9E-F2EF8BA51E39}"/>
</file>

<file path=customXml/itemProps3.xml><?xml version="1.0" encoding="utf-8"?>
<ds:datastoreItem xmlns:ds="http://schemas.openxmlformats.org/officeDocument/2006/customXml" ds:itemID="{F9622DA5-3722-41AA-A439-E972D234C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Ann Mani</dc:creator>
  <cp:keywords/>
  <dc:description/>
  <cp:lastModifiedBy>Robyn Ann Mani</cp:lastModifiedBy>
  <cp:revision>7</cp:revision>
  <cp:lastPrinted>2022-11-01T09:49:00Z</cp:lastPrinted>
  <dcterms:created xsi:type="dcterms:W3CDTF">2022-11-01T09:46:00Z</dcterms:created>
  <dcterms:modified xsi:type="dcterms:W3CDTF">2022-11-01T09:50:00Z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