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B0F" w14:textId="77777777" w:rsidR="00B2043F" w:rsidRPr="00B71E8F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67CA2763" wp14:editId="5155F5ED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797C" w14:textId="77777777" w:rsidR="00E40E99" w:rsidRDefault="00B2043F" w:rsidP="00E40E99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>4</w:t>
      </w:r>
      <w:r>
        <w:rPr>
          <w:rFonts w:ascii="Cambria" w:hAnsi="Cambria" w:cstheme="minorHAnsi"/>
          <w:b/>
          <w:bCs/>
          <w:sz w:val="26"/>
          <w:szCs w:val="26"/>
        </w:rPr>
        <w:t>1</w:t>
      </w:r>
      <w:r w:rsidRPr="00B71E8F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1061FDB6" w14:textId="6319298A" w:rsidR="00B2043F" w:rsidRPr="00B71E8F" w:rsidRDefault="00B2043F" w:rsidP="00E40E99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 w:rsidR="00B01B0D">
        <w:rPr>
          <w:rFonts w:ascii="Cambria" w:hAnsi="Cambria" w:cstheme="minorHAnsi"/>
          <w:b/>
          <w:bCs/>
          <w:sz w:val="26"/>
          <w:szCs w:val="26"/>
        </w:rPr>
        <w:t>Philippines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under 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Pr="00B2043F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Cycle of UPR</w:t>
      </w:r>
    </w:p>
    <w:p w14:paraId="1A4EFA93" w14:textId="760913FA" w:rsidR="00B2043F" w:rsidRPr="00B71E8F" w:rsidRDefault="009E5419" w:rsidP="00B2043F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14</w:t>
      </w:r>
      <w:r w:rsidR="00B2043F" w:rsidRPr="00B71E8F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9226F0">
        <w:rPr>
          <w:rFonts w:ascii="Cambria" w:hAnsi="Cambria" w:cstheme="minorHAnsi"/>
          <w:b/>
          <w:bCs/>
          <w:sz w:val="26"/>
          <w:szCs w:val="26"/>
        </w:rPr>
        <w:t>November</w:t>
      </w:r>
      <w:r w:rsidR="00B2043F" w:rsidRPr="00B71E8F">
        <w:rPr>
          <w:rFonts w:ascii="Cambria" w:hAnsi="Cambria" w:cstheme="minorHAnsi"/>
          <w:b/>
          <w:bCs/>
          <w:sz w:val="26"/>
          <w:szCs w:val="26"/>
        </w:rPr>
        <w:t xml:space="preserve"> 2022, </w:t>
      </w:r>
      <w:r>
        <w:rPr>
          <w:rFonts w:ascii="Cambria" w:hAnsi="Cambria" w:cstheme="minorHAnsi"/>
          <w:b/>
          <w:bCs/>
          <w:sz w:val="26"/>
          <w:szCs w:val="26"/>
        </w:rPr>
        <w:t>0900</w:t>
      </w:r>
      <w:r w:rsidR="00F615FA">
        <w:rPr>
          <w:rFonts w:ascii="Cambria" w:hAnsi="Cambria" w:cstheme="minorHAnsi"/>
          <w:b/>
          <w:bCs/>
          <w:sz w:val="26"/>
          <w:szCs w:val="26"/>
        </w:rPr>
        <w:t>-</w:t>
      </w:r>
      <w:r w:rsidR="00B2043F" w:rsidRPr="00B71E8F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F615FA">
        <w:rPr>
          <w:rFonts w:ascii="Cambria" w:hAnsi="Cambria" w:cstheme="minorHAnsi"/>
          <w:b/>
          <w:bCs/>
          <w:sz w:val="26"/>
          <w:szCs w:val="26"/>
        </w:rPr>
        <w:t>1</w:t>
      </w:r>
      <w:r>
        <w:rPr>
          <w:rFonts w:ascii="Cambria" w:hAnsi="Cambria" w:cstheme="minorHAnsi"/>
          <w:b/>
          <w:bCs/>
          <w:sz w:val="26"/>
          <w:szCs w:val="26"/>
        </w:rPr>
        <w:t>230</w:t>
      </w:r>
      <w:r w:rsidR="00B2043F" w:rsidRPr="00B71E8F">
        <w:rPr>
          <w:rFonts w:ascii="Cambria" w:hAnsi="Cambria" w:cstheme="minorHAnsi"/>
          <w:b/>
          <w:bCs/>
          <w:sz w:val="26"/>
          <w:szCs w:val="26"/>
        </w:rPr>
        <w:t>hrs.</w:t>
      </w:r>
    </w:p>
    <w:p w14:paraId="47E48EEA" w14:textId="77777777" w:rsidR="000C7FBD" w:rsidRDefault="000C7FBD" w:rsidP="00B2043F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1A7B0B3B" w14:textId="0FCBC04D" w:rsidR="00B2043F" w:rsidRPr="00641B41" w:rsidRDefault="00146135" w:rsidP="009F124E">
      <w:pPr>
        <w:pStyle w:val="NoSpacing"/>
        <w:spacing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  <w:r w:rsidRPr="00641B41">
        <w:rPr>
          <w:rFonts w:ascii="Cambria" w:hAnsi="Cambria" w:cstheme="minorHAnsi"/>
          <w:sz w:val="26"/>
          <w:szCs w:val="26"/>
        </w:rPr>
        <w:t xml:space="preserve">Thank you, </w:t>
      </w:r>
      <w:r w:rsidR="00B2043F" w:rsidRPr="00641B41">
        <w:rPr>
          <w:rFonts w:ascii="Cambria" w:hAnsi="Cambria" w:cstheme="minorHAnsi"/>
          <w:sz w:val="26"/>
          <w:szCs w:val="26"/>
        </w:rPr>
        <w:t>M</w:t>
      </w:r>
      <w:r w:rsidR="004635AC">
        <w:rPr>
          <w:rFonts w:ascii="Cambria" w:hAnsi="Cambria" w:cstheme="minorHAnsi"/>
          <w:sz w:val="26"/>
          <w:szCs w:val="26"/>
        </w:rPr>
        <w:t xml:space="preserve">adam </w:t>
      </w:r>
      <w:r w:rsidR="00967652">
        <w:rPr>
          <w:rFonts w:ascii="Cambria" w:hAnsi="Cambria" w:cstheme="minorHAnsi"/>
          <w:sz w:val="26"/>
          <w:szCs w:val="26"/>
        </w:rPr>
        <w:t>Vice-</w:t>
      </w:r>
      <w:r w:rsidR="00B2043F" w:rsidRPr="00641B41">
        <w:rPr>
          <w:rFonts w:ascii="Cambria" w:hAnsi="Cambria" w:cstheme="minorHAnsi"/>
          <w:sz w:val="26"/>
          <w:szCs w:val="26"/>
        </w:rPr>
        <w:t>President,</w:t>
      </w:r>
    </w:p>
    <w:p w14:paraId="795F5AFD" w14:textId="77777777" w:rsidR="00F06E03" w:rsidRPr="00F06E03" w:rsidRDefault="00F06E03" w:rsidP="00F06E03">
      <w:pPr>
        <w:spacing w:after="0" w:line="276" w:lineRule="auto"/>
        <w:ind w:firstLine="284"/>
        <w:jc w:val="both"/>
        <w:rPr>
          <w:rFonts w:ascii="Cambria" w:hAnsi="Cambria" w:cstheme="minorHAnsi"/>
          <w:sz w:val="26"/>
          <w:szCs w:val="26"/>
        </w:rPr>
      </w:pPr>
    </w:p>
    <w:p w14:paraId="0CF2AA9E" w14:textId="3FDA00A3" w:rsidR="00F06E03" w:rsidRDefault="00F06E03" w:rsidP="001B015C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  <w:r w:rsidRPr="00F06E03">
        <w:rPr>
          <w:rFonts w:ascii="Cambria" w:hAnsi="Cambria" w:cstheme="minorHAnsi"/>
          <w:sz w:val="26"/>
          <w:szCs w:val="26"/>
        </w:rPr>
        <w:t xml:space="preserve">Bangladesh warmly welcomes the distinguished delegation of the Philippines and acknowledges its </w:t>
      </w:r>
      <w:r w:rsidR="00595F19">
        <w:rPr>
          <w:rFonts w:ascii="Cambria" w:hAnsi="Cambria" w:cstheme="minorHAnsi"/>
          <w:sz w:val="26"/>
          <w:szCs w:val="26"/>
        </w:rPr>
        <w:t>new initiatives</w:t>
      </w:r>
      <w:r w:rsidRPr="00F06E03">
        <w:rPr>
          <w:rFonts w:ascii="Cambria" w:hAnsi="Cambria" w:cstheme="minorHAnsi"/>
          <w:sz w:val="26"/>
          <w:szCs w:val="26"/>
        </w:rPr>
        <w:t xml:space="preserve"> to advance human rights</w:t>
      </w:r>
      <w:r w:rsidR="009C2592">
        <w:rPr>
          <w:rFonts w:ascii="Cambria" w:hAnsi="Cambria" w:cstheme="minorHAnsi"/>
          <w:sz w:val="26"/>
          <w:szCs w:val="26"/>
        </w:rPr>
        <w:t xml:space="preserve"> in challenging circumstances</w:t>
      </w:r>
      <w:r w:rsidRPr="00F06E03">
        <w:rPr>
          <w:rFonts w:ascii="Cambria" w:hAnsi="Cambria" w:cstheme="minorHAnsi"/>
          <w:sz w:val="26"/>
          <w:szCs w:val="26"/>
        </w:rPr>
        <w:t>. Philippines' proactive role in dealing with international migrations is commendable. We recognize the persistent efforts of the Philippines in addressing trafficking in persons online and offline</w:t>
      </w:r>
      <w:r w:rsidR="00FE50A5">
        <w:rPr>
          <w:rFonts w:ascii="Cambria" w:hAnsi="Cambria" w:cstheme="minorHAnsi"/>
          <w:sz w:val="26"/>
          <w:szCs w:val="26"/>
        </w:rPr>
        <w:t xml:space="preserve"> and in addressing needs of Internally Displaced </w:t>
      </w:r>
      <w:r w:rsidR="00690C82">
        <w:rPr>
          <w:rFonts w:ascii="Cambria" w:hAnsi="Cambria" w:cstheme="minorHAnsi"/>
          <w:sz w:val="26"/>
          <w:szCs w:val="26"/>
        </w:rPr>
        <w:t xml:space="preserve">Persons. </w:t>
      </w:r>
    </w:p>
    <w:p w14:paraId="067AD3DE" w14:textId="77777777" w:rsidR="00F06E03" w:rsidRDefault="00F06E03" w:rsidP="00F06E03">
      <w:pPr>
        <w:spacing w:after="0" w:line="276" w:lineRule="auto"/>
        <w:ind w:firstLine="284"/>
        <w:jc w:val="both"/>
        <w:rPr>
          <w:rFonts w:ascii="Cambria" w:hAnsi="Cambria" w:cstheme="minorHAnsi"/>
          <w:sz w:val="26"/>
          <w:szCs w:val="26"/>
        </w:rPr>
      </w:pPr>
    </w:p>
    <w:p w14:paraId="7935B63D" w14:textId="54882831" w:rsidR="003463A5" w:rsidRPr="00641B41" w:rsidRDefault="00B2043F" w:rsidP="001B015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In the spirit of cooperation, Bangladesh </w:t>
      </w:r>
      <w:r w:rsidR="003D6F52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offers</w:t>
      </w: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 the following recommendations to </w:t>
      </w:r>
      <w:r w:rsidR="00641B41" w:rsidRPr="00641B41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Philippines</w:t>
      </w: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:</w:t>
      </w:r>
    </w:p>
    <w:p w14:paraId="02B5746A" w14:textId="76F92B7F" w:rsidR="007340C5" w:rsidRDefault="007340C5" w:rsidP="00690C82">
      <w:pPr>
        <w:pStyle w:val="NormalWeb"/>
        <w:spacing w:after="0"/>
        <w:ind w:firstLine="284"/>
        <w:jc w:val="both"/>
        <w:rPr>
          <w:rFonts w:ascii="Cambria" w:hAnsi="Cambria"/>
          <w:color w:val="0E101A"/>
          <w:sz w:val="26"/>
          <w:szCs w:val="26"/>
          <w:lang w:val="en-CH"/>
        </w:rPr>
      </w:pPr>
      <w:r w:rsidRPr="007340C5">
        <w:rPr>
          <w:rFonts w:ascii="Cambria" w:hAnsi="Cambria" w:cs="Arial"/>
          <w:b/>
          <w:bCs/>
          <w:color w:val="222222"/>
          <w:sz w:val="26"/>
          <w:szCs w:val="26"/>
          <w:shd w:val="clear" w:color="auto" w:fill="FFFFFF"/>
        </w:rPr>
        <w:t>One,</w:t>
      </w:r>
      <w:r>
        <w:rPr>
          <w:rFonts w:ascii="Cambria" w:hAnsi="Cambria" w:cs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6"/>
          <w:szCs w:val="26"/>
          <w:shd w:val="clear" w:color="auto" w:fill="FFFFFF"/>
        </w:rPr>
        <w:tab/>
      </w:r>
      <w:r w:rsidR="00546FFF">
        <w:rPr>
          <w:rFonts w:ascii="Cambria" w:hAnsi="Cambria" w:cs="Arial"/>
          <w:color w:val="222222"/>
          <w:sz w:val="26"/>
          <w:szCs w:val="26"/>
          <w:shd w:val="clear" w:color="auto" w:fill="FFFFFF"/>
        </w:rPr>
        <w:t xml:space="preserve">pursue effective measures to reduce maternal mortality </w:t>
      </w:r>
      <w:r w:rsidR="00E8573F">
        <w:rPr>
          <w:rFonts w:ascii="Cambria" w:hAnsi="Cambria" w:cs="Arial"/>
          <w:color w:val="222222"/>
          <w:sz w:val="26"/>
          <w:szCs w:val="26"/>
          <w:shd w:val="clear" w:color="auto" w:fill="FFFFFF"/>
        </w:rPr>
        <w:t xml:space="preserve">and protect adolescent girls </w:t>
      </w:r>
      <w:r w:rsidR="00473E2B">
        <w:rPr>
          <w:rFonts w:ascii="Cambria" w:hAnsi="Cambria" w:cs="Arial"/>
          <w:color w:val="222222"/>
          <w:sz w:val="26"/>
          <w:szCs w:val="26"/>
          <w:shd w:val="clear" w:color="auto" w:fill="FFFFFF"/>
        </w:rPr>
        <w:t xml:space="preserve">as well as to </w:t>
      </w:r>
      <w:r w:rsidR="00612776">
        <w:rPr>
          <w:rFonts w:ascii="Cambria" w:hAnsi="Cambria" w:cs="Arial"/>
          <w:color w:val="222222"/>
          <w:sz w:val="26"/>
          <w:szCs w:val="26"/>
          <w:shd w:val="clear" w:color="auto" w:fill="FFFFFF"/>
        </w:rPr>
        <w:t xml:space="preserve">forced </w:t>
      </w:r>
      <w:r w:rsidR="00F85885" w:rsidRPr="00F85885">
        <w:rPr>
          <w:rFonts w:ascii="Cambria" w:hAnsi="Cambria" w:cs="Arial"/>
          <w:color w:val="222222"/>
          <w:sz w:val="26"/>
          <w:szCs w:val="26"/>
          <w:shd w:val="clear" w:color="auto" w:fill="FFFFFF"/>
        </w:rPr>
        <w:t>sterilization of women</w:t>
      </w:r>
      <w:r w:rsidR="00F85885">
        <w:rPr>
          <w:rFonts w:ascii="Cambria" w:hAnsi="Cambria" w:cs="Arial"/>
          <w:color w:val="222222"/>
          <w:sz w:val="26"/>
          <w:szCs w:val="26"/>
          <w:shd w:val="clear" w:color="auto" w:fill="FFFFFF"/>
        </w:rPr>
        <w:t>.</w:t>
      </w:r>
    </w:p>
    <w:p w14:paraId="785C9C72" w14:textId="259DB552" w:rsidR="008D05AF" w:rsidRPr="00FE31C7" w:rsidRDefault="007340C5" w:rsidP="004F7758">
      <w:pPr>
        <w:pStyle w:val="NormalWeb"/>
        <w:spacing w:after="0"/>
        <w:ind w:firstLine="284"/>
        <w:jc w:val="both"/>
        <w:rPr>
          <w:rFonts w:ascii="Cambria" w:hAnsi="Cambria"/>
          <w:color w:val="0E101A"/>
          <w:sz w:val="26"/>
          <w:szCs w:val="26"/>
          <w:lang w:val="en-CH"/>
        </w:rPr>
      </w:pPr>
      <w:r w:rsidRPr="007340C5">
        <w:rPr>
          <w:rFonts w:ascii="Cambria" w:hAnsi="Cambria"/>
          <w:b/>
          <w:bCs/>
          <w:color w:val="0E101A"/>
          <w:sz w:val="26"/>
          <w:szCs w:val="26"/>
        </w:rPr>
        <w:t>T</w:t>
      </w:r>
      <w:r w:rsidR="004635AC">
        <w:rPr>
          <w:rFonts w:ascii="Cambria" w:hAnsi="Cambria"/>
          <w:b/>
          <w:bCs/>
          <w:color w:val="0E101A"/>
          <w:sz w:val="26"/>
          <w:szCs w:val="26"/>
        </w:rPr>
        <w:t>wo</w:t>
      </w:r>
      <w:r w:rsidRPr="007340C5">
        <w:rPr>
          <w:rFonts w:ascii="Cambria" w:hAnsi="Cambria"/>
          <w:b/>
          <w:bCs/>
          <w:color w:val="0E101A"/>
          <w:sz w:val="26"/>
          <w:szCs w:val="26"/>
        </w:rPr>
        <w:t>,</w:t>
      </w:r>
      <w:r>
        <w:rPr>
          <w:rFonts w:ascii="Cambria" w:hAnsi="Cambria"/>
          <w:color w:val="0E101A"/>
          <w:sz w:val="26"/>
          <w:szCs w:val="26"/>
        </w:rPr>
        <w:t xml:space="preserve"> </w:t>
      </w:r>
      <w:r w:rsidR="008338F1">
        <w:rPr>
          <w:rFonts w:ascii="Cambria" w:hAnsi="Cambria"/>
          <w:color w:val="0E101A"/>
          <w:sz w:val="26"/>
          <w:szCs w:val="26"/>
        </w:rPr>
        <w:tab/>
      </w:r>
      <w:r w:rsidR="00282A0C">
        <w:rPr>
          <w:rFonts w:ascii="Cambria" w:hAnsi="Cambria"/>
          <w:color w:val="0E101A"/>
          <w:sz w:val="26"/>
          <w:szCs w:val="26"/>
        </w:rPr>
        <w:t>Continue</w:t>
      </w:r>
      <w:r w:rsidR="00F40F1B" w:rsidRPr="00F40F1B">
        <w:rPr>
          <w:rFonts w:ascii="Cambria" w:hAnsi="Cambria"/>
          <w:color w:val="0E101A"/>
          <w:sz w:val="26"/>
          <w:szCs w:val="26"/>
          <w:lang w:val="en-CH"/>
        </w:rPr>
        <w:t xml:space="preserve"> its efforts in addressing the negative impacts of climate change</w:t>
      </w:r>
      <w:r w:rsidR="00FE31C7">
        <w:rPr>
          <w:rFonts w:ascii="Cambria" w:hAnsi="Cambria"/>
          <w:color w:val="0E101A"/>
          <w:sz w:val="26"/>
          <w:szCs w:val="26"/>
        </w:rPr>
        <w:t xml:space="preserve"> </w:t>
      </w:r>
      <w:r w:rsidR="00B72B47">
        <w:rPr>
          <w:rFonts w:ascii="Cambria" w:hAnsi="Cambria"/>
          <w:color w:val="0E101A"/>
          <w:sz w:val="26"/>
          <w:szCs w:val="26"/>
        </w:rPr>
        <w:t xml:space="preserve">on the </w:t>
      </w:r>
      <w:r w:rsidR="00537396">
        <w:rPr>
          <w:rFonts w:ascii="Cambria" w:hAnsi="Cambria"/>
          <w:color w:val="0E101A"/>
          <w:sz w:val="26"/>
          <w:szCs w:val="26"/>
        </w:rPr>
        <w:t>effective</w:t>
      </w:r>
      <w:r w:rsidR="00B72B47">
        <w:rPr>
          <w:rFonts w:ascii="Cambria" w:hAnsi="Cambria"/>
          <w:color w:val="0E101A"/>
          <w:sz w:val="26"/>
          <w:szCs w:val="26"/>
        </w:rPr>
        <w:t xml:space="preserve"> enjoyment of </w:t>
      </w:r>
      <w:r w:rsidR="00537396">
        <w:rPr>
          <w:rFonts w:ascii="Cambria" w:hAnsi="Cambria"/>
          <w:color w:val="0E101A"/>
          <w:sz w:val="26"/>
          <w:szCs w:val="26"/>
        </w:rPr>
        <w:t>human rights.</w:t>
      </w:r>
    </w:p>
    <w:p w14:paraId="5031565B" w14:textId="77777777" w:rsidR="001B015C" w:rsidRDefault="001B015C" w:rsidP="001B015C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</w:p>
    <w:p w14:paraId="62325D01" w14:textId="65FA58E6" w:rsidR="00F40F1B" w:rsidRDefault="00B2043F" w:rsidP="001B015C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We wish </w:t>
      </w:r>
      <w:r w:rsidR="00C015D1" w:rsidRPr="00641B41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Philippines every </w:t>
      </w: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success</w:t>
      </w:r>
      <w:r w:rsidRPr="00641B41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in</w:t>
      </w: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 its review</w:t>
      </w:r>
      <w:r w:rsidR="00F40F1B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. </w:t>
      </w: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I thank you.</w:t>
      </w:r>
    </w:p>
    <w:p w14:paraId="07F06258" w14:textId="77777777" w:rsidR="00F40F1B" w:rsidRDefault="00F40F1B" w:rsidP="00F40F1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</w:p>
    <w:p w14:paraId="707FF64C" w14:textId="4126C8C1" w:rsidR="00B2043F" w:rsidRPr="00641B41" w:rsidRDefault="00B2043F" w:rsidP="00F40F1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641B41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 </w:t>
      </w:r>
    </w:p>
    <w:p w14:paraId="5705A938" w14:textId="279A6D9A" w:rsidR="000E013A" w:rsidRPr="006E6B20" w:rsidRDefault="00B2043F" w:rsidP="00E61281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6E6B20">
        <w:rPr>
          <w:rFonts w:ascii="Cambria" w:hAnsi="Cambria" w:cstheme="minorHAnsi"/>
          <w:b/>
          <w:sz w:val="26"/>
          <w:szCs w:val="26"/>
        </w:rPr>
        <w:t>****</w:t>
      </w:r>
    </w:p>
    <w:p w14:paraId="18231F21" w14:textId="002EB3F9" w:rsidR="002F5707" w:rsidRPr="00C632FB" w:rsidRDefault="002F5707" w:rsidP="00C632FB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i/>
          <w:iCs/>
          <w:sz w:val="26"/>
          <w:szCs w:val="26"/>
        </w:rPr>
      </w:pPr>
    </w:p>
    <w:sectPr w:rsidR="002F5707" w:rsidRPr="00C63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EAB2" w14:textId="77777777" w:rsidR="0065157D" w:rsidRDefault="0065157D" w:rsidP="003A067A">
      <w:pPr>
        <w:spacing w:after="0" w:line="240" w:lineRule="auto"/>
      </w:pPr>
      <w:r>
        <w:separator/>
      </w:r>
    </w:p>
  </w:endnote>
  <w:endnote w:type="continuationSeparator" w:id="0">
    <w:p w14:paraId="1BCCA867" w14:textId="77777777" w:rsidR="0065157D" w:rsidRDefault="0065157D" w:rsidP="003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EE9D" w14:textId="77777777" w:rsidR="0065157D" w:rsidRDefault="0065157D" w:rsidP="003A067A">
      <w:pPr>
        <w:spacing w:after="0" w:line="240" w:lineRule="auto"/>
      </w:pPr>
      <w:r>
        <w:separator/>
      </w:r>
    </w:p>
  </w:footnote>
  <w:footnote w:type="continuationSeparator" w:id="0">
    <w:p w14:paraId="4014F78D" w14:textId="77777777" w:rsidR="0065157D" w:rsidRDefault="0065157D" w:rsidP="003A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3D3"/>
    <w:multiLevelType w:val="multilevel"/>
    <w:tmpl w:val="63E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441B7"/>
    <w:multiLevelType w:val="multilevel"/>
    <w:tmpl w:val="7A4E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0673C"/>
    <w:multiLevelType w:val="multilevel"/>
    <w:tmpl w:val="71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15811"/>
    <w:multiLevelType w:val="hybridMultilevel"/>
    <w:tmpl w:val="A4B06512"/>
    <w:lvl w:ilvl="0" w:tplc="FFFFFFFF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3D"/>
    <w:multiLevelType w:val="multilevel"/>
    <w:tmpl w:val="301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9345E"/>
    <w:multiLevelType w:val="hybridMultilevel"/>
    <w:tmpl w:val="A4B06512"/>
    <w:lvl w:ilvl="0" w:tplc="FFFFFFFF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597"/>
    <w:multiLevelType w:val="multilevel"/>
    <w:tmpl w:val="2A2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00F39"/>
    <w:multiLevelType w:val="multilevel"/>
    <w:tmpl w:val="83B4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66E78"/>
    <w:multiLevelType w:val="hybridMultilevel"/>
    <w:tmpl w:val="2C52A8C8"/>
    <w:lvl w:ilvl="0" w:tplc="5A6A2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5F74"/>
    <w:multiLevelType w:val="hybridMultilevel"/>
    <w:tmpl w:val="6F0452D0"/>
    <w:lvl w:ilvl="0" w:tplc="61F2E0B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B6F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27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5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C2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8E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CB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A4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2EF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20945"/>
    <w:multiLevelType w:val="multilevel"/>
    <w:tmpl w:val="753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44EEC"/>
    <w:multiLevelType w:val="multilevel"/>
    <w:tmpl w:val="E9D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669CF"/>
    <w:multiLevelType w:val="hybridMultilevel"/>
    <w:tmpl w:val="D49C07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F322B4C"/>
    <w:multiLevelType w:val="multilevel"/>
    <w:tmpl w:val="9CD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974D7"/>
    <w:multiLevelType w:val="multilevel"/>
    <w:tmpl w:val="7A04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91181"/>
    <w:multiLevelType w:val="multilevel"/>
    <w:tmpl w:val="504E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332C0"/>
    <w:multiLevelType w:val="multilevel"/>
    <w:tmpl w:val="547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05336"/>
    <w:multiLevelType w:val="multilevel"/>
    <w:tmpl w:val="EB8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11FFE"/>
    <w:multiLevelType w:val="hybridMultilevel"/>
    <w:tmpl w:val="A4B06512"/>
    <w:lvl w:ilvl="0" w:tplc="FFFFFFFF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B7B62"/>
    <w:multiLevelType w:val="multilevel"/>
    <w:tmpl w:val="81F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C57F8"/>
    <w:multiLevelType w:val="hybridMultilevel"/>
    <w:tmpl w:val="3266DDA6"/>
    <w:lvl w:ilvl="0" w:tplc="D5E0A40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303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66E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2A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8E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44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0F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84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0C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1D7E9D"/>
    <w:multiLevelType w:val="multilevel"/>
    <w:tmpl w:val="38A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02AA8"/>
    <w:multiLevelType w:val="hybridMultilevel"/>
    <w:tmpl w:val="45A8B4EC"/>
    <w:lvl w:ilvl="0" w:tplc="55D077F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0B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CA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A3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7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E4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A8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26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E9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63F61"/>
    <w:multiLevelType w:val="hybridMultilevel"/>
    <w:tmpl w:val="A4B06512"/>
    <w:lvl w:ilvl="0" w:tplc="FFFFFFFF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35AC3"/>
    <w:multiLevelType w:val="multilevel"/>
    <w:tmpl w:val="7DE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C410F"/>
    <w:multiLevelType w:val="multilevel"/>
    <w:tmpl w:val="16A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83937"/>
    <w:multiLevelType w:val="hybridMultilevel"/>
    <w:tmpl w:val="45AA05E2"/>
    <w:lvl w:ilvl="0" w:tplc="15EC592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8E66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6F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8B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8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24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A2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62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127F15"/>
    <w:multiLevelType w:val="hybridMultilevel"/>
    <w:tmpl w:val="A4B06512"/>
    <w:lvl w:ilvl="0" w:tplc="65BE90C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A3700"/>
    <w:multiLevelType w:val="hybridMultilevel"/>
    <w:tmpl w:val="05FCD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8298">
    <w:abstractNumId w:val="8"/>
  </w:num>
  <w:num w:numId="2" w16cid:durableId="929194612">
    <w:abstractNumId w:val="27"/>
  </w:num>
  <w:num w:numId="3" w16cid:durableId="2124955319">
    <w:abstractNumId w:val="18"/>
  </w:num>
  <w:num w:numId="4" w16cid:durableId="1190297432">
    <w:abstractNumId w:val="3"/>
  </w:num>
  <w:num w:numId="5" w16cid:durableId="2097432971">
    <w:abstractNumId w:val="21"/>
    <w:lvlOverride w:ilvl="0">
      <w:lvl w:ilvl="0">
        <w:numFmt w:val="upperRoman"/>
        <w:lvlText w:val="%1."/>
        <w:lvlJc w:val="right"/>
      </w:lvl>
    </w:lvlOverride>
  </w:num>
  <w:num w:numId="6" w16cid:durableId="1996178159">
    <w:abstractNumId w:val="11"/>
  </w:num>
  <w:num w:numId="7" w16cid:durableId="286548819">
    <w:abstractNumId w:val="14"/>
  </w:num>
  <w:num w:numId="8" w16cid:durableId="902180745">
    <w:abstractNumId w:val="19"/>
  </w:num>
  <w:num w:numId="9" w16cid:durableId="1220245334">
    <w:abstractNumId w:val="6"/>
  </w:num>
  <w:num w:numId="10" w16cid:durableId="1594507112">
    <w:abstractNumId w:val="22"/>
  </w:num>
  <w:num w:numId="11" w16cid:durableId="688718274">
    <w:abstractNumId w:val="15"/>
  </w:num>
  <w:num w:numId="12" w16cid:durableId="309941234">
    <w:abstractNumId w:val="25"/>
  </w:num>
  <w:num w:numId="13" w16cid:durableId="731545199">
    <w:abstractNumId w:val="16"/>
  </w:num>
  <w:num w:numId="14" w16cid:durableId="1001741830">
    <w:abstractNumId w:val="0"/>
  </w:num>
  <w:num w:numId="15" w16cid:durableId="1581792340">
    <w:abstractNumId w:val="4"/>
  </w:num>
  <w:num w:numId="16" w16cid:durableId="490605857">
    <w:abstractNumId w:val="9"/>
  </w:num>
  <w:num w:numId="17" w16cid:durableId="1668707052">
    <w:abstractNumId w:val="10"/>
  </w:num>
  <w:num w:numId="18" w16cid:durableId="683168243">
    <w:abstractNumId w:val="23"/>
  </w:num>
  <w:num w:numId="19" w16cid:durableId="969433023">
    <w:abstractNumId w:val="5"/>
  </w:num>
  <w:num w:numId="20" w16cid:durableId="1527206468">
    <w:abstractNumId w:val="28"/>
  </w:num>
  <w:num w:numId="21" w16cid:durableId="297102656">
    <w:abstractNumId w:val="7"/>
    <w:lvlOverride w:ilvl="0">
      <w:lvl w:ilvl="0">
        <w:numFmt w:val="upperRoman"/>
        <w:lvlText w:val="%1."/>
        <w:lvlJc w:val="right"/>
      </w:lvl>
    </w:lvlOverride>
  </w:num>
  <w:num w:numId="22" w16cid:durableId="1638216778">
    <w:abstractNumId w:val="26"/>
  </w:num>
  <w:num w:numId="23" w16cid:durableId="874586516">
    <w:abstractNumId w:val="1"/>
  </w:num>
  <w:num w:numId="24" w16cid:durableId="1403135633">
    <w:abstractNumId w:val="13"/>
  </w:num>
  <w:num w:numId="25" w16cid:durableId="1280069027">
    <w:abstractNumId w:val="2"/>
  </w:num>
  <w:num w:numId="26" w16cid:durableId="990988050">
    <w:abstractNumId w:val="24"/>
  </w:num>
  <w:num w:numId="27" w16cid:durableId="1048071939">
    <w:abstractNumId w:val="20"/>
  </w:num>
  <w:num w:numId="28" w16cid:durableId="1894153060">
    <w:abstractNumId w:val="17"/>
  </w:num>
  <w:num w:numId="29" w16cid:durableId="1389836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7C"/>
    <w:rsid w:val="000008E1"/>
    <w:rsid w:val="000010E8"/>
    <w:rsid w:val="00010E0E"/>
    <w:rsid w:val="000114E3"/>
    <w:rsid w:val="00011823"/>
    <w:rsid w:val="00024AE4"/>
    <w:rsid w:val="00046FAE"/>
    <w:rsid w:val="00052D33"/>
    <w:rsid w:val="000554FC"/>
    <w:rsid w:val="00080C73"/>
    <w:rsid w:val="00094504"/>
    <w:rsid w:val="000B2FDC"/>
    <w:rsid w:val="000B42BA"/>
    <w:rsid w:val="000C4F04"/>
    <w:rsid w:val="000C7FBD"/>
    <w:rsid w:val="000D0D61"/>
    <w:rsid w:val="000D26B4"/>
    <w:rsid w:val="000E013A"/>
    <w:rsid w:val="00115EEC"/>
    <w:rsid w:val="00120F9C"/>
    <w:rsid w:val="001259AD"/>
    <w:rsid w:val="00132CF9"/>
    <w:rsid w:val="00142812"/>
    <w:rsid w:val="00146135"/>
    <w:rsid w:val="001501E8"/>
    <w:rsid w:val="0019112A"/>
    <w:rsid w:val="00191670"/>
    <w:rsid w:val="0019313D"/>
    <w:rsid w:val="001A6595"/>
    <w:rsid w:val="001B015C"/>
    <w:rsid w:val="001C419C"/>
    <w:rsid w:val="001C4C32"/>
    <w:rsid w:val="002007F9"/>
    <w:rsid w:val="00203AB3"/>
    <w:rsid w:val="0020441A"/>
    <w:rsid w:val="002206CF"/>
    <w:rsid w:val="002263BD"/>
    <w:rsid w:val="002428A2"/>
    <w:rsid w:val="00243FAB"/>
    <w:rsid w:val="0025121D"/>
    <w:rsid w:val="00282A0C"/>
    <w:rsid w:val="002920CF"/>
    <w:rsid w:val="00292D4E"/>
    <w:rsid w:val="002953A4"/>
    <w:rsid w:val="002B5D31"/>
    <w:rsid w:val="002C5FEA"/>
    <w:rsid w:val="002C7DF4"/>
    <w:rsid w:val="002F5707"/>
    <w:rsid w:val="002F636B"/>
    <w:rsid w:val="00303AB5"/>
    <w:rsid w:val="00313290"/>
    <w:rsid w:val="00332A6E"/>
    <w:rsid w:val="0034083B"/>
    <w:rsid w:val="00340E7A"/>
    <w:rsid w:val="003462CD"/>
    <w:rsid w:val="003463A5"/>
    <w:rsid w:val="003700D9"/>
    <w:rsid w:val="00377029"/>
    <w:rsid w:val="00390850"/>
    <w:rsid w:val="003A067A"/>
    <w:rsid w:val="003A1BC2"/>
    <w:rsid w:val="003D00BA"/>
    <w:rsid w:val="003D067C"/>
    <w:rsid w:val="003D09DF"/>
    <w:rsid w:val="003D29B5"/>
    <w:rsid w:val="003D47B9"/>
    <w:rsid w:val="003D6D88"/>
    <w:rsid w:val="003D6F52"/>
    <w:rsid w:val="003F34A1"/>
    <w:rsid w:val="003F4F7E"/>
    <w:rsid w:val="004031A0"/>
    <w:rsid w:val="00403DB7"/>
    <w:rsid w:val="00415228"/>
    <w:rsid w:val="00415E13"/>
    <w:rsid w:val="004419A6"/>
    <w:rsid w:val="004635AC"/>
    <w:rsid w:val="00473E2B"/>
    <w:rsid w:val="0048066A"/>
    <w:rsid w:val="004A7140"/>
    <w:rsid w:val="004E0DE0"/>
    <w:rsid w:val="004F06F5"/>
    <w:rsid w:val="004F7758"/>
    <w:rsid w:val="00512D2E"/>
    <w:rsid w:val="00537396"/>
    <w:rsid w:val="00546FFF"/>
    <w:rsid w:val="00552441"/>
    <w:rsid w:val="00560A9A"/>
    <w:rsid w:val="00560F4B"/>
    <w:rsid w:val="005612DC"/>
    <w:rsid w:val="00572006"/>
    <w:rsid w:val="00595D14"/>
    <w:rsid w:val="00595F19"/>
    <w:rsid w:val="005A7648"/>
    <w:rsid w:val="005F40F4"/>
    <w:rsid w:val="00601246"/>
    <w:rsid w:val="00612776"/>
    <w:rsid w:val="00613633"/>
    <w:rsid w:val="00634792"/>
    <w:rsid w:val="0064070D"/>
    <w:rsid w:val="006416C4"/>
    <w:rsid w:val="00641B41"/>
    <w:rsid w:val="00650DEC"/>
    <w:rsid w:val="0065157D"/>
    <w:rsid w:val="006576E8"/>
    <w:rsid w:val="00661A4E"/>
    <w:rsid w:val="00672FF0"/>
    <w:rsid w:val="00674694"/>
    <w:rsid w:val="00677413"/>
    <w:rsid w:val="00690C82"/>
    <w:rsid w:val="0069185C"/>
    <w:rsid w:val="006933A5"/>
    <w:rsid w:val="006B17BE"/>
    <w:rsid w:val="006B3268"/>
    <w:rsid w:val="006B5348"/>
    <w:rsid w:val="006C2BE0"/>
    <w:rsid w:val="006C5A79"/>
    <w:rsid w:val="006C5D1C"/>
    <w:rsid w:val="006D27BF"/>
    <w:rsid w:val="006D4810"/>
    <w:rsid w:val="006E6B20"/>
    <w:rsid w:val="00702938"/>
    <w:rsid w:val="00704A31"/>
    <w:rsid w:val="007227B6"/>
    <w:rsid w:val="0072524C"/>
    <w:rsid w:val="0072619F"/>
    <w:rsid w:val="007340C5"/>
    <w:rsid w:val="00747542"/>
    <w:rsid w:val="0074774F"/>
    <w:rsid w:val="00772BF9"/>
    <w:rsid w:val="00775370"/>
    <w:rsid w:val="0078652B"/>
    <w:rsid w:val="00791C57"/>
    <w:rsid w:val="007A4A8D"/>
    <w:rsid w:val="007B14E3"/>
    <w:rsid w:val="007D1EC0"/>
    <w:rsid w:val="007D4318"/>
    <w:rsid w:val="007E32D7"/>
    <w:rsid w:val="007F1FDA"/>
    <w:rsid w:val="00811727"/>
    <w:rsid w:val="008156C8"/>
    <w:rsid w:val="00817D25"/>
    <w:rsid w:val="00817E0F"/>
    <w:rsid w:val="00824EDC"/>
    <w:rsid w:val="00831246"/>
    <w:rsid w:val="008316C8"/>
    <w:rsid w:val="008338F1"/>
    <w:rsid w:val="00853265"/>
    <w:rsid w:val="00854E21"/>
    <w:rsid w:val="00861425"/>
    <w:rsid w:val="0086398D"/>
    <w:rsid w:val="00870589"/>
    <w:rsid w:val="00890890"/>
    <w:rsid w:val="00897369"/>
    <w:rsid w:val="008977FA"/>
    <w:rsid w:val="008B02D5"/>
    <w:rsid w:val="008D05AF"/>
    <w:rsid w:val="008F357F"/>
    <w:rsid w:val="009226F0"/>
    <w:rsid w:val="009334E9"/>
    <w:rsid w:val="00943D69"/>
    <w:rsid w:val="00945EAF"/>
    <w:rsid w:val="00967652"/>
    <w:rsid w:val="00970756"/>
    <w:rsid w:val="00992FD3"/>
    <w:rsid w:val="009C2592"/>
    <w:rsid w:val="009D2C79"/>
    <w:rsid w:val="009D46E9"/>
    <w:rsid w:val="009E5419"/>
    <w:rsid w:val="009F124E"/>
    <w:rsid w:val="009F4372"/>
    <w:rsid w:val="009F650A"/>
    <w:rsid w:val="00A12C7D"/>
    <w:rsid w:val="00A429FD"/>
    <w:rsid w:val="00A55C8B"/>
    <w:rsid w:val="00A67471"/>
    <w:rsid w:val="00A92094"/>
    <w:rsid w:val="00AA6320"/>
    <w:rsid w:val="00AB7B3A"/>
    <w:rsid w:val="00AC00BC"/>
    <w:rsid w:val="00AC3D3F"/>
    <w:rsid w:val="00AE6B2C"/>
    <w:rsid w:val="00B000E9"/>
    <w:rsid w:val="00B01B0D"/>
    <w:rsid w:val="00B01E0C"/>
    <w:rsid w:val="00B07375"/>
    <w:rsid w:val="00B2043F"/>
    <w:rsid w:val="00B45024"/>
    <w:rsid w:val="00B60618"/>
    <w:rsid w:val="00B676C5"/>
    <w:rsid w:val="00B72B47"/>
    <w:rsid w:val="00B97984"/>
    <w:rsid w:val="00BD6EBB"/>
    <w:rsid w:val="00C015D1"/>
    <w:rsid w:val="00C072E9"/>
    <w:rsid w:val="00C20BE8"/>
    <w:rsid w:val="00C30848"/>
    <w:rsid w:val="00C33E75"/>
    <w:rsid w:val="00C41B8C"/>
    <w:rsid w:val="00C44307"/>
    <w:rsid w:val="00C508BE"/>
    <w:rsid w:val="00C53D99"/>
    <w:rsid w:val="00C57890"/>
    <w:rsid w:val="00C632FB"/>
    <w:rsid w:val="00CA3595"/>
    <w:rsid w:val="00CA5103"/>
    <w:rsid w:val="00CC3E31"/>
    <w:rsid w:val="00CE0C00"/>
    <w:rsid w:val="00CF7BB7"/>
    <w:rsid w:val="00D14C2C"/>
    <w:rsid w:val="00D14FA5"/>
    <w:rsid w:val="00D2289A"/>
    <w:rsid w:val="00D25979"/>
    <w:rsid w:val="00D315AC"/>
    <w:rsid w:val="00D4333C"/>
    <w:rsid w:val="00D46419"/>
    <w:rsid w:val="00D538F0"/>
    <w:rsid w:val="00D73DE2"/>
    <w:rsid w:val="00D751DC"/>
    <w:rsid w:val="00D82E5F"/>
    <w:rsid w:val="00DC7BE6"/>
    <w:rsid w:val="00E11EDE"/>
    <w:rsid w:val="00E22532"/>
    <w:rsid w:val="00E40E99"/>
    <w:rsid w:val="00E61281"/>
    <w:rsid w:val="00E8573F"/>
    <w:rsid w:val="00E95965"/>
    <w:rsid w:val="00EA7ADA"/>
    <w:rsid w:val="00EB515E"/>
    <w:rsid w:val="00EB59A3"/>
    <w:rsid w:val="00ED25D0"/>
    <w:rsid w:val="00EF4447"/>
    <w:rsid w:val="00F04600"/>
    <w:rsid w:val="00F0486A"/>
    <w:rsid w:val="00F06E03"/>
    <w:rsid w:val="00F33C70"/>
    <w:rsid w:val="00F357F4"/>
    <w:rsid w:val="00F35937"/>
    <w:rsid w:val="00F36985"/>
    <w:rsid w:val="00F40F1B"/>
    <w:rsid w:val="00F4404A"/>
    <w:rsid w:val="00F45BBD"/>
    <w:rsid w:val="00F45C18"/>
    <w:rsid w:val="00F615FA"/>
    <w:rsid w:val="00F77290"/>
    <w:rsid w:val="00F85885"/>
    <w:rsid w:val="00F9343B"/>
    <w:rsid w:val="00F970DD"/>
    <w:rsid w:val="00FB450D"/>
    <w:rsid w:val="00FC132E"/>
    <w:rsid w:val="00FD4E5E"/>
    <w:rsid w:val="00FD5431"/>
    <w:rsid w:val="00FE31C7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C58"/>
  <w15:chartTrackingRefBased/>
  <w15:docId w15:val="{1CEA3824-7200-4F00-BF6A-E3DEAE5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B2043F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204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74694"/>
    <w:pPr>
      <w:spacing w:after="0" w:line="240" w:lineRule="auto"/>
      <w:ind w:firstLine="720"/>
    </w:pPr>
    <w:rPr>
      <w:rFonts w:ascii="Mangal" w:eastAsia="Times New Roman" w:hAnsi="Mang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694"/>
    <w:rPr>
      <w:rFonts w:ascii="Mangal" w:eastAsia="Times New Roman" w:hAnsi="Mangal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4694"/>
    <w:rPr>
      <w:b/>
      <w:bCs/>
    </w:rPr>
  </w:style>
  <w:style w:type="paragraph" w:customStyle="1" w:styleId="Default">
    <w:name w:val="Default"/>
    <w:rsid w:val="00831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732DB-0451-47A2-B0A6-076EB9610D05}"/>
</file>

<file path=customXml/itemProps2.xml><?xml version="1.0" encoding="utf-8"?>
<ds:datastoreItem xmlns:ds="http://schemas.openxmlformats.org/officeDocument/2006/customXml" ds:itemID="{709EE40C-9CE6-4295-97AC-5487FA9C9B4B}"/>
</file>

<file path=customXml/itemProps3.xml><?xml version="1.0" encoding="utf-8"?>
<ds:datastoreItem xmlns:ds="http://schemas.openxmlformats.org/officeDocument/2006/customXml" ds:itemID="{3139F2ED-2599-45ED-8824-FD435B262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254</cp:revision>
  <dcterms:created xsi:type="dcterms:W3CDTF">2022-11-04T11:05:00Z</dcterms:created>
  <dcterms:modified xsi:type="dcterms:W3CDTF">2022-11-14T10:04:00Z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