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280A" w14:textId="77777777" w:rsidR="00897CFC" w:rsidRDefault="00897CFC" w:rsidP="00897CFC">
      <w:pPr>
        <w:tabs>
          <w:tab w:val="left" w:pos="1275"/>
        </w:tabs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val="en-US"/>
        </w:rPr>
        <w:drawing>
          <wp:inline distT="0" distB="0" distL="0" distR="0" wp14:anchorId="77529F07" wp14:editId="37ABBCB7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FB18" w14:textId="77777777" w:rsidR="00897CFC" w:rsidRDefault="00897CFC" w:rsidP="00897CFC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THE 41</w:t>
      </w:r>
      <w:r>
        <w:rPr>
          <w:rFonts w:ascii="Candara" w:hAnsi="Candara"/>
          <w:b/>
          <w:sz w:val="28"/>
          <w:szCs w:val="28"/>
          <w:vertAlign w:val="superscript"/>
        </w:rPr>
        <w:t>ST</w:t>
      </w:r>
      <w:r>
        <w:rPr>
          <w:rFonts w:ascii="Candara" w:hAnsi="Candara"/>
          <w:b/>
          <w:sz w:val="28"/>
          <w:szCs w:val="28"/>
        </w:rPr>
        <w:t xml:space="preserve"> SESSION OF THE UNIVERSAL PERIODIC REVIEW (UPR)</w:t>
      </w:r>
    </w:p>
    <w:p w14:paraId="74F7C479" w14:textId="50D23360" w:rsidR="00897CFC" w:rsidRDefault="00897CFC" w:rsidP="00897CFC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KENYA’S STATEMENT ON ALGERIA</w:t>
      </w:r>
    </w:p>
    <w:p w14:paraId="6039406E" w14:textId="77777777" w:rsidR="00897CFC" w:rsidRDefault="00000000" w:rsidP="00897CFC">
      <w:pPr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pict w14:anchorId="36A852D3">
          <v:rect id="_x0000_i1025" style="width:468pt;height:1.5pt" o:hralign="center" o:hrstd="t" o:hr="t" fillcolor="#a0a0a0" stroked="f"/>
        </w:pict>
      </w:r>
    </w:p>
    <w:p w14:paraId="0F699A26" w14:textId="77777777" w:rsidR="00897CFC" w:rsidRDefault="00897CFC" w:rsidP="00897CFC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Thank you, Mr. President,</w:t>
      </w:r>
    </w:p>
    <w:p w14:paraId="614B63A4" w14:textId="25719E09" w:rsidR="00897CFC" w:rsidRDefault="00897CFC" w:rsidP="00897CFC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Kenya warmly welcomes the distinguished delegation of Algeria to this 4</w:t>
      </w:r>
      <w:r>
        <w:rPr>
          <w:rFonts w:ascii="Candara" w:hAnsi="Candara"/>
          <w:bCs/>
          <w:sz w:val="28"/>
          <w:szCs w:val="28"/>
          <w:vertAlign w:val="superscript"/>
        </w:rPr>
        <w:t>th</w:t>
      </w:r>
      <w:r>
        <w:rPr>
          <w:rFonts w:ascii="Candara" w:hAnsi="Candara"/>
          <w:bCs/>
          <w:sz w:val="28"/>
          <w:szCs w:val="28"/>
        </w:rPr>
        <w:t xml:space="preserve"> Cycle of UPR.</w:t>
      </w:r>
    </w:p>
    <w:p w14:paraId="243A817E" w14:textId="5D4A93D6" w:rsidR="00897CFC" w:rsidRDefault="00897CFC" w:rsidP="00897CFC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 </w:t>
      </w:r>
      <w:r w:rsidR="00F158B1">
        <w:rPr>
          <w:rFonts w:ascii="Candara" w:hAnsi="Candara"/>
          <w:sz w:val="28"/>
          <w:szCs w:val="28"/>
        </w:rPr>
        <w:t>applaud Algeria for amending its Constitution and incorporating new Articles that guarantee enjoyment of human rights for its peoples</w:t>
      </w:r>
      <w:r w:rsidR="00D86E49">
        <w:rPr>
          <w:rFonts w:ascii="Candara" w:hAnsi="Candara"/>
          <w:sz w:val="28"/>
          <w:szCs w:val="28"/>
        </w:rPr>
        <w:t xml:space="preserve"> including particularly awareness -</w:t>
      </w:r>
      <w:r w:rsidR="00B80A48">
        <w:rPr>
          <w:rFonts w:ascii="Candara" w:hAnsi="Candara"/>
          <w:sz w:val="28"/>
          <w:szCs w:val="28"/>
        </w:rPr>
        <w:t>raising at</w:t>
      </w:r>
      <w:r w:rsidR="00D86E49">
        <w:rPr>
          <w:rFonts w:ascii="Candara" w:hAnsi="Candara"/>
          <w:sz w:val="28"/>
          <w:szCs w:val="28"/>
        </w:rPr>
        <w:t xml:space="preserve"> the school curricula programmes.</w:t>
      </w:r>
    </w:p>
    <w:p w14:paraId="165FAF2D" w14:textId="77777777" w:rsidR="009F7865" w:rsidRDefault="009F7865" w:rsidP="00897CFC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14:paraId="73867C5D" w14:textId="6CD6E849" w:rsidR="00897CFC" w:rsidRDefault="00897CFC" w:rsidP="00897CFC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</w:t>
      </w:r>
      <w:r w:rsidR="009F7865">
        <w:rPr>
          <w:rFonts w:ascii="Candara" w:hAnsi="Candara"/>
          <w:b/>
          <w:sz w:val="28"/>
          <w:szCs w:val="28"/>
        </w:rPr>
        <w:t xml:space="preserve">In constructive spirit, </w:t>
      </w:r>
      <w:r>
        <w:rPr>
          <w:rFonts w:ascii="Candara" w:hAnsi="Candara"/>
          <w:b/>
          <w:sz w:val="28"/>
          <w:szCs w:val="28"/>
        </w:rPr>
        <w:t xml:space="preserve">Kenya recommends the following for consideration: </w:t>
      </w:r>
    </w:p>
    <w:p w14:paraId="095DE177" w14:textId="14A16D01" w:rsidR="00897CFC" w:rsidRDefault="00F158B1" w:rsidP="00897C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Take the necessary measures to Implement the National Action Plan to combat trafficking in persons</w:t>
      </w:r>
    </w:p>
    <w:p w14:paraId="26CE40ED" w14:textId="1C5ECD18" w:rsidR="00F158B1" w:rsidRDefault="00F158B1" w:rsidP="00897C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Complete the process of harmonizing </w:t>
      </w:r>
      <w:r w:rsidR="009F7865">
        <w:rPr>
          <w:rFonts w:ascii="Candara" w:hAnsi="Candara"/>
          <w:bCs/>
          <w:sz w:val="28"/>
          <w:szCs w:val="28"/>
        </w:rPr>
        <w:t xml:space="preserve">pieces of legislations on human rights </w:t>
      </w:r>
      <w:r>
        <w:rPr>
          <w:rFonts w:ascii="Candara" w:hAnsi="Candara"/>
          <w:bCs/>
          <w:sz w:val="28"/>
          <w:szCs w:val="28"/>
        </w:rPr>
        <w:t xml:space="preserve">with the Constitution in line with </w:t>
      </w:r>
      <w:r w:rsidR="009F7865">
        <w:rPr>
          <w:rFonts w:ascii="Candara" w:hAnsi="Candara"/>
          <w:bCs/>
          <w:sz w:val="28"/>
          <w:szCs w:val="28"/>
        </w:rPr>
        <w:t xml:space="preserve">the </w:t>
      </w:r>
      <w:r>
        <w:rPr>
          <w:rFonts w:ascii="Candara" w:hAnsi="Candara"/>
          <w:bCs/>
          <w:sz w:val="28"/>
          <w:szCs w:val="28"/>
        </w:rPr>
        <w:t>international obligations</w:t>
      </w:r>
    </w:p>
    <w:p w14:paraId="0226E34F" w14:textId="3B614264" w:rsidR="00F158B1" w:rsidRDefault="00B80A48" w:rsidP="00897C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Continue to guarantee</w:t>
      </w:r>
      <w:r w:rsidR="009F7865">
        <w:rPr>
          <w:rFonts w:ascii="Candara" w:hAnsi="Candara"/>
          <w:bCs/>
          <w:sz w:val="28"/>
          <w:szCs w:val="28"/>
        </w:rPr>
        <w:t xml:space="preserve"> freedom of religion or belief without discrimination including persons belonging to religious minorities</w:t>
      </w:r>
    </w:p>
    <w:p w14:paraId="262BC596" w14:textId="77777777" w:rsidR="009F7865" w:rsidRDefault="009F7865" w:rsidP="009F7865">
      <w:pPr>
        <w:pStyle w:val="ListParagraph"/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</w:p>
    <w:p w14:paraId="257452D4" w14:textId="403B7F35" w:rsidR="00897CFC" w:rsidRDefault="00897CFC" w:rsidP="00897CFC">
      <w:pPr>
        <w:spacing w:after="20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 wish the delegation of Algeria </w:t>
      </w:r>
      <w:r w:rsidR="009F7865">
        <w:rPr>
          <w:rFonts w:ascii="Candara" w:hAnsi="Candara"/>
          <w:sz w:val="28"/>
          <w:szCs w:val="28"/>
        </w:rPr>
        <w:t xml:space="preserve">a very </w:t>
      </w:r>
      <w:r>
        <w:rPr>
          <w:rFonts w:ascii="Candara" w:hAnsi="Candara"/>
          <w:sz w:val="28"/>
          <w:szCs w:val="28"/>
        </w:rPr>
        <w:t>successful UPR process.</w:t>
      </w:r>
    </w:p>
    <w:p w14:paraId="7A9A5CB7" w14:textId="77777777" w:rsidR="00897CFC" w:rsidRDefault="00897CFC" w:rsidP="00897CFC">
      <w:pPr>
        <w:rPr>
          <w:rFonts w:ascii="Candara" w:hAnsi="Candara"/>
          <w:b/>
          <w:bCs/>
          <w:sz w:val="28"/>
          <w:szCs w:val="28"/>
        </w:rPr>
      </w:pPr>
    </w:p>
    <w:p w14:paraId="0EE3C02F" w14:textId="77777777" w:rsidR="00897CFC" w:rsidRDefault="00897CFC" w:rsidP="00897CFC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 thank you</w:t>
      </w:r>
    </w:p>
    <w:sectPr w:rsidR="0089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9B8"/>
    <w:multiLevelType w:val="hybridMultilevel"/>
    <w:tmpl w:val="B31CB8CC"/>
    <w:lvl w:ilvl="0" w:tplc="17C8DC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5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FC"/>
    <w:rsid w:val="002D4C85"/>
    <w:rsid w:val="00737D4F"/>
    <w:rsid w:val="00897CFC"/>
    <w:rsid w:val="009F7865"/>
    <w:rsid w:val="00B80A48"/>
    <w:rsid w:val="00D86E49"/>
    <w:rsid w:val="00F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2ADE"/>
  <w15:chartTrackingRefBased/>
  <w15:docId w15:val="{298604FB-E60D-4C80-AAD6-210A72E4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FC"/>
    <w:pPr>
      <w:spacing w:line="252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9F287-F193-425D-949E-39D4249CD226}"/>
</file>

<file path=customXml/itemProps2.xml><?xml version="1.0" encoding="utf-8"?>
<ds:datastoreItem xmlns:ds="http://schemas.openxmlformats.org/officeDocument/2006/customXml" ds:itemID="{EF7B31BB-11F6-4108-AC1D-A8ED39C2B71F}"/>
</file>

<file path=customXml/itemProps3.xml><?xml version="1.0" encoding="utf-8"?>
<ds:datastoreItem xmlns:ds="http://schemas.openxmlformats.org/officeDocument/2006/customXml" ds:itemID="{1EDB08BE-F836-4802-B263-C08945CFD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7</cp:revision>
  <dcterms:created xsi:type="dcterms:W3CDTF">2022-11-07T12:13:00Z</dcterms:created>
  <dcterms:modified xsi:type="dcterms:W3CDTF">2022-11-10T13:18:00Z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