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CA51" w14:textId="77777777" w:rsidR="0031349B" w:rsidRDefault="0031349B" w:rsidP="0031349B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noProof/>
          <w:rtl/>
        </w:rPr>
        <w:drawing>
          <wp:inline distT="0" distB="0" distL="0" distR="0" wp14:anchorId="488C3CB0" wp14:editId="4700F6CA">
            <wp:extent cx="1268463" cy="1249680"/>
            <wp:effectExtent l="0" t="0" r="0" b="0"/>
            <wp:docPr id="1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FD3839" w14:textId="77777777" w:rsidR="00FA21FC" w:rsidRDefault="00FA21FC" w:rsidP="0031349B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كلمة وفد دولة ليبيا أمام الفريق العامل المعني بعملية الاستعراض الدوري الشامل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خلال الدورة </w:t>
      </w:r>
      <w:r w:rsidR="003149F9">
        <w:rPr>
          <w:rFonts w:ascii="Arial Unicode MS" w:hAnsi="Arial Unicode MS" w:cs="Times New Roman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الحادي والاربع</w:t>
      </w:r>
      <w:r w:rsidR="003149F9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ين</w:t>
      </w:r>
    </w:p>
    <w:p w14:paraId="5F62E8C1" w14:textId="77777777" w:rsidR="00FA21FC" w:rsidRDefault="003149F9" w:rsidP="00FA21FC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لل</w:t>
      </w:r>
      <w:r>
        <w:rPr>
          <w:rFonts w:ascii="Arial Unicode MS" w:hAnsi="Arial Unicode MS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مملكة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FA21FC">
        <w:rPr>
          <w:rFonts w:ascii="Arial Unicode MS" w:hAnsi="Arial Unicode MS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المغرب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ية</w:t>
      </w:r>
    </w:p>
    <w:p w14:paraId="70880C4D" w14:textId="77777777" w:rsidR="00FA21FC" w:rsidRDefault="00FA21FC" w:rsidP="00FA21FC">
      <w:pPr>
        <w:pStyle w:val="Default"/>
        <w:pBdr>
          <w:bottom w:val="single" w:sz="6" w:space="1" w:color="auto"/>
        </w:pBdr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الاثنين الموافق </w:t>
      </w:r>
      <w:r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0</w:t>
      </w:r>
      <w:r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8</w:t>
      </w:r>
      <w:r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/11/2022</w:t>
      </w:r>
    </w:p>
    <w:p w14:paraId="2E4CDE29" w14:textId="77777777" w:rsidR="00FA21FC" w:rsidRDefault="00FA21FC" w:rsidP="00FA21FC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55F38BDB" w14:textId="77777777" w:rsidR="00FA21FC" w:rsidRPr="00FE27C4" w:rsidRDefault="00FA21FC" w:rsidP="00FA21FC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 w:rsidRPr="00FE27C4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السيد الرئيس،</w:t>
      </w:r>
    </w:p>
    <w:p w14:paraId="7B493CE7" w14:textId="77777777" w:rsidR="006B7BDD" w:rsidRPr="00AE1741" w:rsidRDefault="00FA21FC" w:rsidP="007270D3">
      <w:pPr>
        <w:pStyle w:val="Default"/>
        <w:bidi/>
        <w:spacing w:before="0" w:after="200" w:line="276" w:lineRule="auto"/>
        <w:jc w:val="both"/>
        <w:rPr>
          <w:rFonts w:asciiTheme="minorBidi" w:hAnsiTheme="minorBidi" w:cstheme="minorBidi"/>
          <w:sz w:val="32"/>
          <w:szCs w:val="32"/>
          <w:rtl/>
          <w:lang w:val="ar-SA"/>
        </w:rPr>
      </w:pPr>
      <w:r w:rsidRPr="00FE27C4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يرحب </w:t>
      </w:r>
      <w:r w:rsidRPr="00FE27C4"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وفد بلادي بوفد </w:t>
      </w:r>
      <w:r w:rsidRPr="00FE27C4">
        <w:rPr>
          <w:rFonts w:ascii="Arial Unicode MS" w:hAnsi="Arial Unicode MS" w:cs="Times New Roman" w:hint="cs"/>
          <w:sz w:val="32"/>
          <w:szCs w:val="32"/>
          <w:rtl/>
          <w:lang w:val="ar-SA"/>
        </w:rPr>
        <w:t>المملكة المغربية</w:t>
      </w:r>
      <w:r w:rsidR="008A4722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الشقيقة</w:t>
      </w:r>
      <w:r w:rsidRPr="00FE27C4"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 ويشكره</w:t>
      </w:r>
      <w:r w:rsidRPr="00FE27C4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على جهوده المبذولة في إعداد هذا التقرير المقدم وعلى الخطوات الفاعلة التي </w:t>
      </w:r>
      <w:r w:rsidR="00730465" w:rsidRPr="00FE27C4">
        <w:rPr>
          <w:rFonts w:ascii="Arial Unicode MS" w:hAnsi="Arial Unicode MS" w:cs="Times New Roman" w:hint="cs"/>
          <w:sz w:val="32"/>
          <w:szCs w:val="32"/>
          <w:rtl/>
          <w:lang w:val="ar-SA"/>
        </w:rPr>
        <w:t>اتخذتها</w:t>
      </w:r>
      <w:r w:rsidR="003F7FE6" w:rsidRPr="00FE27C4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في</w:t>
      </w:r>
      <w:r w:rsidR="00730465" w:rsidRPr="00FE27C4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شتى المجالات وتفاعلها الايجابي مع الاليات </w:t>
      </w:r>
      <w:r w:rsidR="008A4722">
        <w:rPr>
          <w:rFonts w:ascii="Arial Unicode MS" w:hAnsi="Arial Unicode MS" w:cs="Times New Roman" w:hint="cs"/>
          <w:sz w:val="32"/>
          <w:szCs w:val="32"/>
          <w:rtl/>
          <w:lang w:val="ar-SA"/>
        </w:rPr>
        <w:t>الدولية</w:t>
      </w:r>
      <w:r w:rsidR="00730465" w:rsidRPr="00FE27C4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لحقوق الانسان</w:t>
      </w:r>
      <w:r w:rsidR="006B7BDD" w:rsidRPr="00FE27C4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واعتمادها للعديد من الاستراتيجيا</w:t>
      </w:r>
      <w:r w:rsidR="006B7BDD" w:rsidRPr="00FE27C4">
        <w:rPr>
          <w:rFonts w:ascii="Arial Unicode MS" w:hAnsi="Arial Unicode MS" w:cs="Times New Roman" w:hint="eastAsia"/>
          <w:sz w:val="32"/>
          <w:szCs w:val="32"/>
          <w:rtl/>
          <w:lang w:val="ar-SA"/>
        </w:rPr>
        <w:t>ت</w:t>
      </w:r>
      <w:r w:rsidR="006B7BDD" w:rsidRPr="00FE27C4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الوطنية وادماجها مع أهداف التنمية المستدامة</w:t>
      </w:r>
      <w:r w:rsidR="00AE1741">
        <w:rPr>
          <w:rFonts w:asciiTheme="minorBidi" w:hAnsiTheme="minorBidi" w:cstheme="minorBidi" w:hint="cs"/>
          <w:sz w:val="32"/>
          <w:szCs w:val="32"/>
          <w:rtl/>
          <w:lang w:val="ar-SA"/>
        </w:rPr>
        <w:t xml:space="preserve"> ولعل أبرزها اعتماد خطة العمل الوطنية</w:t>
      </w:r>
      <w:r w:rsidR="007270D3">
        <w:rPr>
          <w:rFonts w:asciiTheme="minorBidi" w:hAnsiTheme="minorBidi" w:cstheme="minorBidi" w:hint="cs"/>
          <w:sz w:val="32"/>
          <w:szCs w:val="32"/>
          <w:rtl/>
          <w:lang w:val="ar-SA"/>
        </w:rPr>
        <w:t xml:space="preserve"> </w:t>
      </w:r>
      <w:r w:rsidR="00AE1741">
        <w:rPr>
          <w:rFonts w:asciiTheme="minorBidi" w:hAnsiTheme="minorBidi" w:cstheme="minorBidi" w:hint="cs"/>
          <w:sz w:val="32"/>
          <w:szCs w:val="32"/>
          <w:rtl/>
          <w:lang w:val="ar-SA"/>
        </w:rPr>
        <w:t>في مجال الديمقراطية وحقوق الإنسان.</w:t>
      </w:r>
    </w:p>
    <w:p w14:paraId="43B25CC8" w14:textId="77777777" w:rsidR="00FA21FC" w:rsidRPr="00A377CD" w:rsidRDefault="00FA21FC" w:rsidP="00A2722B">
      <w:pPr>
        <w:pStyle w:val="Default"/>
        <w:bidi/>
        <w:spacing w:before="0" w:after="200" w:line="276" w:lineRule="auto"/>
        <w:jc w:val="both"/>
        <w:rPr>
          <w:rFonts w:ascii="Arial Unicode MS" w:hAnsi="Arial Unicode MS"/>
          <w:b/>
          <w:bCs/>
          <w:sz w:val="32"/>
          <w:szCs w:val="32"/>
          <w:rtl/>
          <w:lang w:val="ar-SA"/>
        </w:rPr>
      </w:pPr>
      <w:r w:rsidRPr="00A377CD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وفي سياق الثناء والدعم البناء يود</w:t>
      </w:r>
      <w:r w:rsidR="006B7BDD" w:rsidRPr="00A377CD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وفد بلادي أن يوصي حكومة ال</w:t>
      </w:r>
      <w:r w:rsidR="00305C81" w:rsidRPr="00A377CD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مملكة المغربية</w:t>
      </w:r>
      <w:r w:rsidR="00A2722B" w:rsidRPr="00A377CD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بالتالي</w:t>
      </w:r>
      <w:r w:rsidRPr="00A377CD">
        <w:rPr>
          <w:rFonts w:ascii="Times New Roman" w:hAnsi="Times New Roman" w:hint="eastAsia"/>
          <w:b/>
          <w:bCs/>
          <w:sz w:val="32"/>
          <w:szCs w:val="32"/>
          <w:rtl/>
          <w:lang w:val="ar-SA"/>
        </w:rPr>
        <w:t>:-</w:t>
      </w:r>
      <w:r w:rsidRPr="00A377CD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</w:t>
      </w:r>
    </w:p>
    <w:p w14:paraId="2C9E5008" w14:textId="77777777" w:rsidR="006B7BDD" w:rsidRPr="00FE27C4" w:rsidRDefault="006B7BDD" w:rsidP="006B7BDD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="Arial Unicode MS" w:hAnsi="Arial Unicode MS"/>
          <w:sz w:val="32"/>
          <w:szCs w:val="32"/>
          <w:rtl/>
          <w:lang w:val="ar-SA"/>
        </w:rPr>
      </w:pPr>
      <w:r w:rsidRPr="00FE27C4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مواصلة </w:t>
      </w:r>
      <w:r w:rsidR="00A377CD">
        <w:rPr>
          <w:rFonts w:ascii="Arial Unicode MS" w:hAnsi="Arial Unicode MS" w:cs="Times New Roman" w:hint="cs"/>
          <w:sz w:val="32"/>
          <w:szCs w:val="32"/>
          <w:rtl/>
          <w:lang w:val="ar-SA"/>
        </w:rPr>
        <w:t>جهودها ل</w:t>
      </w:r>
      <w:r w:rsidR="00A377CD" w:rsidRPr="00FE27C4">
        <w:rPr>
          <w:rFonts w:ascii="Arial Unicode MS" w:hAnsi="Arial Unicode MS" w:cs="Times New Roman" w:hint="cs"/>
          <w:sz w:val="32"/>
          <w:szCs w:val="32"/>
          <w:rtl/>
          <w:lang w:val="ar-SA"/>
        </w:rPr>
        <w:t>تنفيذ</w:t>
      </w:r>
      <w:r w:rsidRPr="00FE27C4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الخطط الوطنية للتنمية المستدامة </w:t>
      </w:r>
      <w:r w:rsidR="00F9319C" w:rsidRPr="00FE27C4">
        <w:rPr>
          <w:rFonts w:ascii="Arial Unicode MS" w:hAnsi="Arial Unicode MS" w:cs="Times New Roman" w:hint="cs"/>
          <w:sz w:val="32"/>
          <w:szCs w:val="32"/>
          <w:rtl/>
          <w:lang w:val="ar-SA"/>
        </w:rPr>
        <w:t>وتعزيز التنمية البشرية والتماسك الاجتماعي.</w:t>
      </w:r>
    </w:p>
    <w:p w14:paraId="5071018C" w14:textId="77777777" w:rsidR="009955BD" w:rsidRPr="00FE27C4" w:rsidRDefault="00A377CD" w:rsidP="009955BD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="Arial Unicode MS" w:hAnsi="Arial Unicode MS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مواصلتها على </w:t>
      </w:r>
      <w:r w:rsidR="009955BD" w:rsidRPr="00FE27C4">
        <w:rPr>
          <w:rFonts w:ascii="Arial Unicode MS" w:hAnsi="Arial Unicode MS" w:cs="Times New Roman" w:hint="cs"/>
          <w:sz w:val="32"/>
          <w:szCs w:val="32"/>
          <w:rtl/>
          <w:lang w:val="ar-SA"/>
        </w:rPr>
        <w:t>تفعيل</w:t>
      </w:r>
      <w:r w:rsidR="00305C81" w:rsidRPr="00FE27C4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البرنامج الوطني للنهوض بأوضاع المسنين وتوفير الرعاية الصحية والاجتماعية لهم.</w:t>
      </w:r>
    </w:p>
    <w:p w14:paraId="1A552C02" w14:textId="77777777" w:rsidR="00FA21FC" w:rsidRPr="00FE27C4" w:rsidRDefault="00FA21FC" w:rsidP="00FA21FC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 w:rsidRPr="00FE27C4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 </w:t>
      </w:r>
      <w:r w:rsidR="00FE27C4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</w:t>
      </w:r>
      <w:r w:rsidRPr="00FE27C4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وفي الختام نتمنى لوفد </w:t>
      </w:r>
      <w:r w:rsidRPr="00FE27C4">
        <w:rPr>
          <w:rFonts w:ascii="Arial Unicode MS" w:hAnsi="Arial Unicode MS" w:cs="Times New Roman"/>
          <w:b/>
          <w:bCs/>
          <w:sz w:val="32"/>
          <w:szCs w:val="32"/>
          <w:rtl/>
        </w:rPr>
        <w:t xml:space="preserve">مملكة </w:t>
      </w:r>
      <w:r w:rsidRPr="00FE27C4">
        <w:rPr>
          <w:rFonts w:ascii="Arial Unicode MS" w:hAnsi="Arial Unicode MS" w:cs="Times New Roman" w:hint="cs"/>
          <w:b/>
          <w:bCs/>
          <w:sz w:val="32"/>
          <w:szCs w:val="32"/>
          <w:rtl/>
        </w:rPr>
        <w:t>المغرب</w:t>
      </w:r>
      <w:r w:rsidRPr="00FE27C4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النجاح والتوفيق في هذا الاستعراض</w:t>
      </w:r>
      <w:r w:rsidRPr="00FE27C4">
        <w:rPr>
          <w:rFonts w:ascii="Times New Roman" w:hAnsi="Times New Roman" w:hint="eastAsia"/>
          <w:b/>
          <w:bCs/>
          <w:sz w:val="32"/>
          <w:szCs w:val="32"/>
          <w:rtl/>
          <w:lang w:val="ar-SA"/>
        </w:rPr>
        <w:t>.</w:t>
      </w:r>
    </w:p>
    <w:p w14:paraId="5085FB87" w14:textId="77777777" w:rsidR="00FA21FC" w:rsidRPr="00FE27C4" w:rsidRDefault="00FA21FC" w:rsidP="00FA21FC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3F0F49BA" w14:textId="77777777" w:rsidR="00111E0C" w:rsidRDefault="00FA21FC" w:rsidP="00FA21FC">
      <w:pPr>
        <w:jc w:val="right"/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                                     شكرا السيد الرئيس</w:t>
      </w:r>
    </w:p>
    <w:sectPr w:rsidR="00111E0C" w:rsidSect="00A377CD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9AA326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D6888C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3C21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79A2CE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7622B1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8806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0D407A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92AD75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7303955"/>
    <w:multiLevelType w:val="hybridMultilevel"/>
    <w:tmpl w:val="A7AA9636"/>
    <w:numStyleLink w:val="Dash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17"/>
    <w:rsid w:val="00111E0C"/>
    <w:rsid w:val="002D1117"/>
    <w:rsid w:val="00305C81"/>
    <w:rsid w:val="0031349B"/>
    <w:rsid w:val="003149F9"/>
    <w:rsid w:val="003F7FE6"/>
    <w:rsid w:val="006B7BDD"/>
    <w:rsid w:val="007270D3"/>
    <w:rsid w:val="00730465"/>
    <w:rsid w:val="00891FA9"/>
    <w:rsid w:val="008A4722"/>
    <w:rsid w:val="009955BD"/>
    <w:rsid w:val="00A2722B"/>
    <w:rsid w:val="00A377CD"/>
    <w:rsid w:val="00AE1741"/>
    <w:rsid w:val="00C21C46"/>
    <w:rsid w:val="00D64D7F"/>
    <w:rsid w:val="00F33080"/>
    <w:rsid w:val="00F9319C"/>
    <w:rsid w:val="00FA21FC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46FC"/>
  <w15:docId w15:val="{6C1F9D6A-1286-4D8D-919C-705A9AF1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21FC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A21F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4EE47-A3EA-4527-8C37-8420C7E9BE20}"/>
</file>

<file path=customXml/itemProps2.xml><?xml version="1.0" encoding="utf-8"?>
<ds:datastoreItem xmlns:ds="http://schemas.openxmlformats.org/officeDocument/2006/customXml" ds:itemID="{B5C50B09-9F90-4DFB-877E-FF5831922741}"/>
</file>

<file path=customXml/itemProps3.xml><?xml version="1.0" encoding="utf-8"?>
<ds:datastoreItem xmlns:ds="http://schemas.openxmlformats.org/officeDocument/2006/customXml" ds:itemID="{6E5E16AA-95B2-4B7B-B717-3955168EA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cp:lastPrinted>2022-11-03T10:16:00Z</cp:lastPrinted>
  <dcterms:created xsi:type="dcterms:W3CDTF">2022-11-03T13:28:00Z</dcterms:created>
  <dcterms:modified xsi:type="dcterms:W3CDTF">2022-11-03T13:28:00Z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