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9C35E" w14:textId="77777777" w:rsidR="006E083A" w:rsidRPr="00F175F5" w:rsidRDefault="006E083A" w:rsidP="006E083A">
      <w:pPr>
        <w:suppressAutoHyphens/>
        <w:autoSpaceDN w:val="0"/>
        <w:jc w:val="center"/>
        <w:textAlignment w:val="baseline"/>
        <w:rPr>
          <w:rFonts w:ascii="Arial" w:eastAsia="Times New Roman" w:hAnsi="Arial" w:cs="Arial"/>
          <w:noProof/>
          <w:color w:val="0000FF"/>
          <w:kern w:val="3"/>
          <w:lang w:eastAsia="sl-SI"/>
        </w:rPr>
      </w:pPr>
      <w:r>
        <w:rPr>
          <w:rFonts w:ascii="Arial" w:eastAsia="Times New Roman" w:hAnsi="Arial" w:cs="Arial"/>
          <w:noProof/>
          <w:color w:val="0000FF"/>
          <w:kern w:val="3"/>
          <w:lang w:eastAsia="sl-SI"/>
        </w:rPr>
        <w:drawing>
          <wp:inline distT="0" distB="0" distL="0" distR="0" wp14:anchorId="17FC725F" wp14:editId="4ABC5E0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7C88B500" w14:textId="77777777" w:rsidR="006E083A" w:rsidRPr="00F175F5" w:rsidRDefault="006E083A" w:rsidP="006E083A">
      <w:pPr>
        <w:suppressAutoHyphens/>
        <w:autoSpaceDN w:val="0"/>
        <w:jc w:val="center"/>
        <w:textAlignment w:val="baseline"/>
        <w:rPr>
          <w:rFonts w:ascii="Arial" w:eastAsia="Times New Roman" w:hAnsi="Arial" w:cs="Arial"/>
          <w:kern w:val="3"/>
          <w:lang w:eastAsia="sl-SI"/>
        </w:rPr>
      </w:pPr>
    </w:p>
    <w:p w14:paraId="2394C89F" w14:textId="77777777" w:rsidR="006E083A" w:rsidRPr="00287695" w:rsidRDefault="006E083A" w:rsidP="006E083A">
      <w:pPr>
        <w:suppressAutoHyphens/>
        <w:autoSpaceDN w:val="0"/>
        <w:textAlignment w:val="baseline"/>
        <w:rPr>
          <w:rFonts w:ascii="Arial" w:eastAsia="Times New Roman" w:hAnsi="Arial" w:cs="Arial"/>
          <w:kern w:val="3"/>
          <w:szCs w:val="20"/>
          <w:lang w:eastAsia="sl-SI"/>
        </w:rPr>
      </w:pPr>
    </w:p>
    <w:p w14:paraId="1DE14CE9" w14:textId="77777777" w:rsidR="006E083A" w:rsidRPr="00287695" w:rsidRDefault="006E083A" w:rsidP="006E083A">
      <w:pPr>
        <w:suppressAutoHyphens/>
        <w:autoSpaceDE w:val="0"/>
        <w:autoSpaceDN w:val="0"/>
        <w:spacing w:after="60"/>
        <w:jc w:val="center"/>
        <w:textAlignment w:val="baseline"/>
        <w:rPr>
          <w:rFonts w:ascii="Republika" w:eastAsia="Times New Roman" w:hAnsi="Republika" w:cs="Arial"/>
          <w:bCs/>
          <w:kern w:val="3"/>
          <w:szCs w:val="20"/>
          <w:lang w:eastAsia="sl-SI"/>
        </w:rPr>
      </w:pPr>
      <w:r w:rsidRPr="00287695">
        <w:rPr>
          <w:rFonts w:ascii="Republika" w:eastAsia="Times New Roman" w:hAnsi="Republika" w:cs="Arial"/>
          <w:bCs/>
          <w:kern w:val="3"/>
          <w:szCs w:val="20"/>
          <w:lang w:eastAsia="sl-SI"/>
        </w:rPr>
        <w:t>Statement by</w:t>
      </w:r>
    </w:p>
    <w:p w14:paraId="6750559E" w14:textId="77777777" w:rsidR="006E083A" w:rsidRPr="00287695" w:rsidRDefault="006E083A" w:rsidP="006E083A">
      <w:pPr>
        <w:suppressAutoHyphens/>
        <w:autoSpaceDE w:val="0"/>
        <w:autoSpaceDN w:val="0"/>
        <w:jc w:val="center"/>
        <w:textAlignment w:val="baseline"/>
        <w:rPr>
          <w:rFonts w:ascii="Republika" w:eastAsia="Times New Roman" w:hAnsi="Republika" w:cs="Arial"/>
          <w:b/>
          <w:bCs/>
          <w:kern w:val="3"/>
          <w:szCs w:val="20"/>
          <w:lang w:eastAsia="sl-SI"/>
        </w:rPr>
      </w:pPr>
      <w:proofErr w:type="gramStart"/>
      <w:r w:rsidRPr="00287695">
        <w:rPr>
          <w:rFonts w:ascii="Republika" w:eastAsia="Times New Roman" w:hAnsi="Republika" w:cs="Arial"/>
          <w:b/>
          <w:bCs/>
          <w:kern w:val="3"/>
          <w:szCs w:val="20"/>
          <w:lang w:eastAsia="sl-SI"/>
        </w:rPr>
        <w:t>the</w:t>
      </w:r>
      <w:proofErr w:type="gramEnd"/>
      <w:r w:rsidRPr="00287695">
        <w:rPr>
          <w:rFonts w:ascii="Republika" w:eastAsia="Times New Roman" w:hAnsi="Republika" w:cs="Arial"/>
          <w:b/>
          <w:bCs/>
          <w:kern w:val="3"/>
          <w:szCs w:val="20"/>
          <w:lang w:eastAsia="sl-SI"/>
        </w:rPr>
        <w:t xml:space="preserve"> Republic of Slovenia</w:t>
      </w:r>
    </w:p>
    <w:p w14:paraId="0FF17979" w14:textId="77777777" w:rsidR="006E083A" w:rsidRPr="00287695" w:rsidRDefault="006E083A" w:rsidP="006E083A">
      <w:pPr>
        <w:suppressAutoHyphens/>
        <w:autoSpaceDE w:val="0"/>
        <w:autoSpaceDN w:val="0"/>
        <w:spacing w:after="60"/>
        <w:jc w:val="center"/>
        <w:textAlignment w:val="baseline"/>
        <w:rPr>
          <w:rFonts w:ascii="Republika" w:eastAsia="Times New Roman" w:hAnsi="Republika" w:cs="Arial"/>
          <w:kern w:val="3"/>
          <w:szCs w:val="20"/>
          <w:lang w:eastAsia="sl-SI"/>
        </w:rPr>
      </w:pPr>
      <w:proofErr w:type="gramStart"/>
      <w:r w:rsidRPr="00287695">
        <w:rPr>
          <w:rFonts w:ascii="Republika" w:eastAsia="Times New Roman" w:hAnsi="Republika" w:cs="Arial"/>
          <w:kern w:val="3"/>
          <w:szCs w:val="20"/>
          <w:lang w:eastAsia="sl-SI"/>
        </w:rPr>
        <w:t>at</w:t>
      </w:r>
      <w:proofErr w:type="gramEnd"/>
      <w:r w:rsidRPr="00287695">
        <w:rPr>
          <w:rFonts w:ascii="Republika" w:eastAsia="Times New Roman" w:hAnsi="Republika" w:cs="Arial"/>
          <w:kern w:val="3"/>
          <w:szCs w:val="20"/>
          <w:lang w:eastAsia="sl-SI"/>
        </w:rPr>
        <w:t xml:space="preserve"> the</w:t>
      </w:r>
    </w:p>
    <w:p w14:paraId="3DCDE016" w14:textId="386FD8F5" w:rsidR="006E083A" w:rsidRPr="00287695" w:rsidRDefault="006E083A" w:rsidP="006E083A">
      <w:pPr>
        <w:suppressAutoHyphens/>
        <w:autoSpaceDE w:val="0"/>
        <w:autoSpaceDN w:val="0"/>
        <w:jc w:val="center"/>
        <w:textAlignment w:val="baseline"/>
        <w:rPr>
          <w:rFonts w:ascii="Republika" w:eastAsia="Times New Roman" w:hAnsi="Republika" w:cs="Arial"/>
          <w:b/>
          <w:color w:val="529DBA"/>
          <w:kern w:val="3"/>
          <w:szCs w:val="20"/>
          <w:lang w:eastAsia="sl-SI"/>
        </w:rPr>
      </w:pPr>
      <w:r>
        <w:rPr>
          <w:rFonts w:ascii="Republika" w:eastAsia="Times New Roman" w:hAnsi="Republika" w:cs="Arial"/>
          <w:b/>
          <w:color w:val="529DBA"/>
          <w:kern w:val="3"/>
          <w:szCs w:val="20"/>
          <w:lang w:eastAsia="sl-SI"/>
        </w:rPr>
        <w:t>41</w:t>
      </w:r>
      <w:r>
        <w:rPr>
          <w:rFonts w:ascii="Republika" w:eastAsia="Times New Roman" w:hAnsi="Republika" w:cs="Arial"/>
          <w:b/>
          <w:color w:val="529DBA"/>
          <w:kern w:val="3"/>
          <w:szCs w:val="20"/>
          <w:vertAlign w:val="superscript"/>
          <w:lang w:eastAsia="sl-SI"/>
        </w:rPr>
        <w:t>st</w:t>
      </w:r>
      <w:r>
        <w:rPr>
          <w:rFonts w:ascii="Republika" w:eastAsia="Times New Roman" w:hAnsi="Republika" w:cs="Arial"/>
          <w:b/>
          <w:color w:val="529DBA"/>
          <w:kern w:val="3"/>
          <w:szCs w:val="20"/>
          <w:lang w:eastAsia="sl-SI"/>
        </w:rPr>
        <w:t xml:space="preserve"> </w:t>
      </w:r>
      <w:r w:rsidRPr="00287695">
        <w:rPr>
          <w:rFonts w:ascii="Republika" w:eastAsia="Times New Roman" w:hAnsi="Republika" w:cs="Arial"/>
          <w:b/>
          <w:color w:val="529DBA"/>
          <w:kern w:val="3"/>
          <w:szCs w:val="20"/>
          <w:lang w:eastAsia="sl-SI"/>
        </w:rPr>
        <w:t xml:space="preserve">Session of the UPR Working Group – Review of </w:t>
      </w:r>
      <w:r>
        <w:rPr>
          <w:rFonts w:ascii="Republika" w:eastAsia="Times New Roman" w:hAnsi="Republika" w:cs="Arial"/>
          <w:b/>
          <w:color w:val="529DBA"/>
          <w:kern w:val="3"/>
          <w:szCs w:val="20"/>
          <w:lang w:eastAsia="sl-SI"/>
        </w:rPr>
        <w:t>India</w:t>
      </w:r>
      <w:bookmarkStart w:id="0" w:name="_GoBack"/>
      <w:bookmarkEnd w:id="0"/>
    </w:p>
    <w:p w14:paraId="1E1A90A0" w14:textId="77777777" w:rsidR="006E083A" w:rsidRPr="00287695" w:rsidRDefault="006E083A" w:rsidP="006E083A">
      <w:pPr>
        <w:suppressAutoHyphens/>
        <w:autoSpaceDE w:val="0"/>
        <w:autoSpaceDN w:val="0"/>
        <w:jc w:val="center"/>
        <w:textAlignment w:val="baseline"/>
        <w:rPr>
          <w:rFonts w:ascii="Republika" w:eastAsia="Times New Roman" w:hAnsi="Republika" w:cs="Arial"/>
          <w:b/>
          <w:color w:val="529DBA"/>
          <w:kern w:val="3"/>
          <w:sz w:val="20"/>
          <w:szCs w:val="20"/>
          <w:lang w:eastAsia="sl-SI"/>
        </w:rPr>
      </w:pPr>
    </w:p>
    <w:p w14:paraId="7C2AFB6D" w14:textId="4D4AF53C" w:rsidR="006E083A" w:rsidRPr="00287695" w:rsidRDefault="006E083A" w:rsidP="006E083A">
      <w:pPr>
        <w:pBdr>
          <w:bottom w:val="single" w:sz="4" w:space="1" w:color="000000"/>
        </w:pBdr>
        <w:suppressAutoHyphens/>
        <w:autoSpaceDN w:val="0"/>
        <w:jc w:val="center"/>
        <w:textAlignment w:val="baseline"/>
        <w:rPr>
          <w:rFonts w:ascii="Republika" w:hAnsi="Republika" w:cs="Arial"/>
          <w:i/>
          <w:kern w:val="3"/>
          <w:sz w:val="20"/>
          <w:szCs w:val="20"/>
        </w:rPr>
      </w:pPr>
      <w:r w:rsidRPr="00287695">
        <w:rPr>
          <w:rFonts w:ascii="Republika" w:eastAsia="Times New Roman" w:hAnsi="Republika" w:cs="Arial"/>
          <w:bCs/>
          <w:i/>
          <w:kern w:val="3"/>
          <w:sz w:val="20"/>
          <w:szCs w:val="20"/>
          <w:lang w:eastAsia="sl-SI"/>
        </w:rPr>
        <w:t xml:space="preserve">Geneva, </w:t>
      </w:r>
      <w:r>
        <w:rPr>
          <w:rFonts w:ascii="Republika" w:eastAsia="Times New Roman" w:hAnsi="Republika" w:cs="Arial"/>
          <w:bCs/>
          <w:i/>
          <w:kern w:val="3"/>
          <w:sz w:val="20"/>
          <w:szCs w:val="20"/>
          <w:lang w:eastAsia="sl-SI"/>
        </w:rPr>
        <w:t>10</w:t>
      </w:r>
      <w:r w:rsidRPr="00B15714">
        <w:rPr>
          <w:rFonts w:ascii="Republika" w:eastAsia="Times New Roman" w:hAnsi="Republika" w:cs="Arial"/>
          <w:bCs/>
          <w:i/>
          <w:kern w:val="3"/>
          <w:sz w:val="20"/>
          <w:szCs w:val="20"/>
          <w:lang w:eastAsia="sl-SI"/>
        </w:rPr>
        <w:t xml:space="preserve"> </w:t>
      </w:r>
      <w:r>
        <w:rPr>
          <w:rFonts w:ascii="Republika" w:eastAsia="Times New Roman" w:hAnsi="Republika" w:cs="Arial"/>
          <w:bCs/>
          <w:i/>
          <w:kern w:val="3"/>
          <w:sz w:val="20"/>
          <w:szCs w:val="20"/>
          <w:lang w:eastAsia="sl-SI"/>
        </w:rPr>
        <w:t>November</w:t>
      </w:r>
      <w:r w:rsidRPr="00287695">
        <w:rPr>
          <w:rFonts w:ascii="Republika" w:eastAsia="Times New Roman" w:hAnsi="Republika" w:cs="Arial"/>
          <w:bCs/>
          <w:i/>
          <w:kern w:val="3"/>
          <w:sz w:val="20"/>
          <w:szCs w:val="20"/>
          <w:lang w:eastAsia="sl-SI"/>
        </w:rPr>
        <w:t xml:space="preserve"> 202</w:t>
      </w:r>
      <w:r>
        <w:rPr>
          <w:rFonts w:ascii="Republika" w:eastAsia="Times New Roman" w:hAnsi="Republika" w:cs="Arial"/>
          <w:bCs/>
          <w:i/>
          <w:kern w:val="3"/>
          <w:sz w:val="20"/>
          <w:szCs w:val="20"/>
          <w:lang w:eastAsia="sl-SI"/>
        </w:rPr>
        <w:t>2</w:t>
      </w:r>
    </w:p>
    <w:p w14:paraId="5A179E59" w14:textId="77777777" w:rsidR="000A4F15" w:rsidRPr="00A454C3" w:rsidRDefault="000A4F15" w:rsidP="00670C47"/>
    <w:p w14:paraId="5722A5AE" w14:textId="6D9AB279" w:rsidR="00487DA2" w:rsidRPr="00A454C3" w:rsidRDefault="000A4F15" w:rsidP="00487DA2">
      <w:r w:rsidRPr="00A454C3">
        <w:tab/>
      </w:r>
      <w:r w:rsidRPr="00A454C3">
        <w:tab/>
      </w:r>
      <w:r w:rsidRPr="00A454C3">
        <w:tab/>
      </w:r>
    </w:p>
    <w:p w14:paraId="673AECE2" w14:textId="55C419ED" w:rsidR="000A4F15" w:rsidRPr="006E083A" w:rsidRDefault="000A4F15" w:rsidP="006E083A">
      <w:pPr>
        <w:spacing w:line="276" w:lineRule="auto"/>
        <w:rPr>
          <w:rFonts w:ascii="Arial" w:hAnsi="Arial" w:cs="Arial"/>
          <w:sz w:val="22"/>
          <w:szCs w:val="22"/>
        </w:rPr>
      </w:pPr>
      <w:proofErr w:type="spellStart"/>
      <w:r w:rsidRPr="006E083A">
        <w:rPr>
          <w:rFonts w:ascii="Arial" w:hAnsi="Arial" w:cs="Arial"/>
          <w:sz w:val="22"/>
          <w:szCs w:val="22"/>
        </w:rPr>
        <w:t>M</w:t>
      </w:r>
      <w:r w:rsidR="006E083A" w:rsidRPr="006E083A">
        <w:rPr>
          <w:rFonts w:ascii="Arial" w:hAnsi="Arial" w:cs="Arial"/>
          <w:sz w:val="22"/>
          <w:szCs w:val="22"/>
        </w:rPr>
        <w:t>r</w:t>
      </w:r>
      <w:proofErr w:type="spellEnd"/>
      <w:r w:rsidR="006E083A" w:rsidRPr="006E083A">
        <w:rPr>
          <w:rFonts w:ascii="Arial" w:hAnsi="Arial" w:cs="Arial"/>
          <w:sz w:val="22"/>
          <w:szCs w:val="22"/>
        </w:rPr>
        <w:t xml:space="preserve"> </w:t>
      </w:r>
      <w:r w:rsidRPr="006E083A">
        <w:rPr>
          <w:rFonts w:ascii="Arial" w:hAnsi="Arial" w:cs="Arial"/>
          <w:sz w:val="22"/>
          <w:szCs w:val="22"/>
        </w:rPr>
        <w:t>President,</w:t>
      </w:r>
    </w:p>
    <w:p w14:paraId="5A9E90C9" w14:textId="77777777" w:rsidR="00670C47" w:rsidRPr="006E083A" w:rsidRDefault="00670C47" w:rsidP="006E083A">
      <w:pPr>
        <w:spacing w:line="276" w:lineRule="auto"/>
        <w:jc w:val="both"/>
        <w:rPr>
          <w:rFonts w:ascii="Arial" w:hAnsi="Arial" w:cs="Arial"/>
          <w:sz w:val="22"/>
          <w:szCs w:val="22"/>
        </w:rPr>
      </w:pPr>
    </w:p>
    <w:p w14:paraId="010DDA5D" w14:textId="5E5F3D87" w:rsidR="006964A4" w:rsidRPr="006E083A" w:rsidRDefault="00AC5301" w:rsidP="006E083A">
      <w:pPr>
        <w:spacing w:line="276" w:lineRule="auto"/>
        <w:jc w:val="both"/>
        <w:rPr>
          <w:rFonts w:ascii="Arial" w:hAnsi="Arial" w:cs="Arial"/>
          <w:sz w:val="22"/>
          <w:szCs w:val="22"/>
        </w:rPr>
      </w:pPr>
      <w:r w:rsidRPr="006E083A">
        <w:rPr>
          <w:rFonts w:ascii="Arial" w:hAnsi="Arial" w:cs="Arial"/>
          <w:sz w:val="22"/>
          <w:szCs w:val="22"/>
        </w:rPr>
        <w:t xml:space="preserve">Slovenia would like to thank the delegation of </w:t>
      </w:r>
      <w:r w:rsidR="00DF028E" w:rsidRPr="006E083A">
        <w:rPr>
          <w:rFonts w:ascii="Arial" w:hAnsi="Arial" w:cs="Arial"/>
          <w:sz w:val="22"/>
          <w:szCs w:val="22"/>
        </w:rPr>
        <w:t>India for the national report and</w:t>
      </w:r>
      <w:r w:rsidR="00B61123" w:rsidRPr="006E083A">
        <w:rPr>
          <w:rFonts w:ascii="Arial" w:hAnsi="Arial" w:cs="Arial"/>
          <w:sz w:val="22"/>
          <w:szCs w:val="22"/>
        </w:rPr>
        <w:t xml:space="preserve"> its presentation </w:t>
      </w:r>
      <w:r w:rsidRPr="006E083A">
        <w:rPr>
          <w:rFonts w:ascii="Arial" w:hAnsi="Arial" w:cs="Arial"/>
          <w:sz w:val="22"/>
          <w:szCs w:val="22"/>
        </w:rPr>
        <w:t>today</w:t>
      </w:r>
      <w:r w:rsidR="00DF028E" w:rsidRPr="006E083A">
        <w:rPr>
          <w:rFonts w:ascii="Arial" w:hAnsi="Arial" w:cs="Arial"/>
          <w:sz w:val="22"/>
          <w:szCs w:val="22"/>
        </w:rPr>
        <w:t>.</w:t>
      </w:r>
      <w:r w:rsidRPr="006E083A">
        <w:rPr>
          <w:rFonts w:ascii="Arial" w:hAnsi="Arial" w:cs="Arial"/>
          <w:sz w:val="22"/>
          <w:szCs w:val="22"/>
        </w:rPr>
        <w:t xml:space="preserve"> </w:t>
      </w:r>
      <w:r w:rsidR="00670C47" w:rsidRPr="006E083A">
        <w:rPr>
          <w:rFonts w:ascii="Arial" w:hAnsi="Arial" w:cs="Arial"/>
          <w:sz w:val="22"/>
          <w:szCs w:val="22"/>
        </w:rPr>
        <w:t xml:space="preserve">Slovenia </w:t>
      </w:r>
      <w:r w:rsidR="004E013F" w:rsidRPr="006E083A">
        <w:rPr>
          <w:rFonts w:ascii="Arial" w:hAnsi="Arial" w:cs="Arial"/>
          <w:sz w:val="22"/>
          <w:szCs w:val="22"/>
        </w:rPr>
        <w:t xml:space="preserve">welcomes India's efforts in addressing the recommendations accepted by India since the previous round of review. </w:t>
      </w:r>
    </w:p>
    <w:p w14:paraId="1BF63AF2" w14:textId="77777777" w:rsidR="006964A4" w:rsidRPr="006E083A" w:rsidRDefault="006964A4" w:rsidP="006E083A">
      <w:pPr>
        <w:spacing w:line="276" w:lineRule="auto"/>
        <w:jc w:val="both"/>
        <w:rPr>
          <w:rFonts w:ascii="Arial" w:hAnsi="Arial" w:cs="Arial"/>
          <w:sz w:val="22"/>
          <w:szCs w:val="22"/>
        </w:rPr>
      </w:pPr>
    </w:p>
    <w:p w14:paraId="25D4537B" w14:textId="2651DD71" w:rsidR="006964A4" w:rsidRPr="006E083A" w:rsidRDefault="006964A4" w:rsidP="006E083A">
      <w:pPr>
        <w:spacing w:line="276" w:lineRule="auto"/>
        <w:jc w:val="both"/>
        <w:rPr>
          <w:rFonts w:ascii="Arial" w:hAnsi="Arial" w:cs="Arial"/>
          <w:sz w:val="22"/>
          <w:szCs w:val="22"/>
        </w:rPr>
      </w:pPr>
      <w:r w:rsidRPr="006E083A">
        <w:rPr>
          <w:rFonts w:ascii="Arial" w:hAnsi="Arial" w:cs="Arial"/>
          <w:sz w:val="22"/>
          <w:szCs w:val="22"/>
        </w:rPr>
        <w:t>We also welcome and encourage further steps for the inclusion of the human rights education in schools as a tool to enable social cohesion, peace and prosperity and by addressing among other the digital gender and equity divide in education, ensuring that the right to education of all children is achieved through traditional and hybrid forms of education.</w:t>
      </w:r>
    </w:p>
    <w:p w14:paraId="2DA8F63E" w14:textId="45FB7939" w:rsidR="006964A4" w:rsidRPr="006E083A" w:rsidRDefault="006964A4" w:rsidP="006E083A">
      <w:pPr>
        <w:spacing w:line="276" w:lineRule="auto"/>
        <w:jc w:val="both"/>
        <w:rPr>
          <w:rFonts w:ascii="Arial" w:hAnsi="Arial" w:cs="Arial"/>
          <w:sz w:val="22"/>
          <w:szCs w:val="22"/>
        </w:rPr>
      </w:pPr>
    </w:p>
    <w:p w14:paraId="17CE6F0B" w14:textId="77777777" w:rsidR="006E083A" w:rsidRDefault="006964A4" w:rsidP="006E083A">
      <w:pPr>
        <w:spacing w:line="276" w:lineRule="auto"/>
        <w:jc w:val="both"/>
        <w:rPr>
          <w:rFonts w:ascii="Arial" w:hAnsi="Arial" w:cs="Arial"/>
          <w:sz w:val="22"/>
          <w:szCs w:val="22"/>
        </w:rPr>
      </w:pPr>
      <w:r w:rsidRPr="006E083A">
        <w:rPr>
          <w:rFonts w:ascii="Arial" w:hAnsi="Arial" w:cs="Arial"/>
          <w:sz w:val="22"/>
          <w:szCs w:val="22"/>
        </w:rPr>
        <w:t xml:space="preserve">In the latest 2021 report about Crime in India, the highlight is on the number of criminal acts against women that has increased by 15 %. </w:t>
      </w:r>
    </w:p>
    <w:p w14:paraId="7D734E85" w14:textId="77777777" w:rsidR="006E083A" w:rsidRDefault="006E083A" w:rsidP="006E083A">
      <w:pPr>
        <w:spacing w:line="276" w:lineRule="auto"/>
        <w:jc w:val="both"/>
        <w:rPr>
          <w:rFonts w:ascii="Arial" w:hAnsi="Arial" w:cs="Arial"/>
          <w:sz w:val="22"/>
          <w:szCs w:val="22"/>
        </w:rPr>
      </w:pPr>
    </w:p>
    <w:p w14:paraId="62DAD283" w14:textId="4668EDE5" w:rsidR="00D83AE9" w:rsidRPr="006E083A" w:rsidRDefault="006964A4" w:rsidP="006E083A">
      <w:pPr>
        <w:spacing w:line="276" w:lineRule="auto"/>
        <w:jc w:val="both"/>
        <w:rPr>
          <w:rFonts w:ascii="Arial" w:hAnsi="Arial" w:cs="Arial"/>
          <w:sz w:val="22"/>
          <w:szCs w:val="22"/>
        </w:rPr>
      </w:pPr>
      <w:r w:rsidRPr="006E083A">
        <w:rPr>
          <w:rFonts w:ascii="Arial" w:hAnsi="Arial" w:cs="Arial"/>
          <w:sz w:val="22"/>
          <w:szCs w:val="22"/>
        </w:rPr>
        <w:t>Based on these circumstances,</w:t>
      </w:r>
      <w:r w:rsidR="006E083A">
        <w:rPr>
          <w:rFonts w:ascii="Arial" w:hAnsi="Arial" w:cs="Arial"/>
          <w:sz w:val="22"/>
          <w:szCs w:val="22"/>
        </w:rPr>
        <w:t xml:space="preserve"> w</w:t>
      </w:r>
      <w:r w:rsidR="00D83AE9" w:rsidRPr="006E083A">
        <w:rPr>
          <w:rFonts w:ascii="Arial" w:hAnsi="Arial" w:cs="Arial"/>
          <w:sz w:val="22"/>
          <w:szCs w:val="22"/>
        </w:rPr>
        <w:t xml:space="preserve">e wish to </w:t>
      </w:r>
      <w:r w:rsidR="00D83AE9" w:rsidRPr="006E083A">
        <w:rPr>
          <w:rFonts w:ascii="Arial" w:hAnsi="Arial" w:cs="Arial"/>
          <w:b/>
          <w:sz w:val="22"/>
          <w:szCs w:val="22"/>
        </w:rPr>
        <w:t>recommend</w:t>
      </w:r>
      <w:r w:rsidR="00D83AE9" w:rsidRPr="006E083A">
        <w:rPr>
          <w:rFonts w:ascii="Arial" w:hAnsi="Arial" w:cs="Arial"/>
          <w:sz w:val="22"/>
          <w:szCs w:val="22"/>
        </w:rPr>
        <w:t xml:space="preserve"> to </w:t>
      </w:r>
      <w:r w:rsidR="0042528F" w:rsidRPr="006E083A">
        <w:rPr>
          <w:rFonts w:ascii="Arial" w:hAnsi="Arial" w:cs="Arial"/>
          <w:sz w:val="22"/>
          <w:szCs w:val="22"/>
        </w:rPr>
        <w:t>India</w:t>
      </w:r>
      <w:r w:rsidR="00D83AE9" w:rsidRPr="006E083A">
        <w:rPr>
          <w:rFonts w:ascii="Arial" w:hAnsi="Arial" w:cs="Arial"/>
          <w:sz w:val="22"/>
          <w:szCs w:val="22"/>
        </w:rPr>
        <w:t>:</w:t>
      </w:r>
    </w:p>
    <w:p w14:paraId="7FCAE618" w14:textId="77777777" w:rsidR="004E013F" w:rsidRPr="006E083A" w:rsidRDefault="004E013F" w:rsidP="006E083A">
      <w:pPr>
        <w:spacing w:line="276" w:lineRule="auto"/>
        <w:jc w:val="both"/>
        <w:rPr>
          <w:rFonts w:ascii="Arial" w:eastAsia="Times New Roman" w:hAnsi="Arial" w:cs="Arial"/>
          <w:color w:val="000000"/>
          <w:sz w:val="22"/>
          <w:szCs w:val="22"/>
          <w:lang w:eastAsia="sl-SI"/>
        </w:rPr>
      </w:pPr>
    </w:p>
    <w:p w14:paraId="5713567C" w14:textId="51B2BAAD" w:rsidR="00E47A22" w:rsidRPr="006E083A" w:rsidRDefault="006E083A" w:rsidP="006E083A">
      <w:pPr>
        <w:pStyle w:val="ListParagraph"/>
        <w:numPr>
          <w:ilvl w:val="0"/>
          <w:numId w:val="9"/>
        </w:numPr>
        <w:jc w:val="both"/>
        <w:rPr>
          <w:rFonts w:ascii="Arial" w:eastAsia="Times New Roman" w:hAnsi="Arial" w:cs="Arial"/>
          <w:color w:val="000000"/>
          <w:lang w:eastAsia="sl-SI"/>
        </w:rPr>
      </w:pPr>
      <w:proofErr w:type="gramStart"/>
      <w:r>
        <w:rPr>
          <w:rFonts w:ascii="Arial" w:hAnsi="Arial" w:cs="Arial"/>
        </w:rPr>
        <w:t>t</w:t>
      </w:r>
      <w:r w:rsidR="00006400" w:rsidRPr="006E083A">
        <w:rPr>
          <w:rFonts w:ascii="Arial" w:hAnsi="Arial" w:cs="Arial"/>
        </w:rPr>
        <w:t>o</w:t>
      </w:r>
      <w:proofErr w:type="gramEnd"/>
      <w:r w:rsidR="00E47A22" w:rsidRPr="006E083A">
        <w:rPr>
          <w:rFonts w:ascii="Arial" w:hAnsi="Arial" w:cs="Arial"/>
        </w:rPr>
        <w:t xml:space="preserve"> adopt measures to ensure that the cases of violence against women are properly addressed with adequate preventive </w:t>
      </w:r>
      <w:r w:rsidR="006964A4" w:rsidRPr="006E083A">
        <w:rPr>
          <w:rFonts w:ascii="Arial" w:hAnsi="Arial" w:cs="Arial"/>
        </w:rPr>
        <w:t xml:space="preserve">and capacity building </w:t>
      </w:r>
      <w:r w:rsidR="00E47A22" w:rsidRPr="006E083A">
        <w:rPr>
          <w:rFonts w:ascii="Arial" w:hAnsi="Arial" w:cs="Arial"/>
        </w:rPr>
        <w:t>programs</w:t>
      </w:r>
      <w:r w:rsidR="006964A4" w:rsidRPr="006E083A">
        <w:rPr>
          <w:rFonts w:ascii="Arial" w:hAnsi="Arial" w:cs="Arial"/>
        </w:rPr>
        <w:t>.</w:t>
      </w:r>
      <w:r w:rsidR="00E47A22" w:rsidRPr="006E083A">
        <w:rPr>
          <w:rFonts w:ascii="Arial" w:hAnsi="Arial" w:cs="Arial"/>
        </w:rPr>
        <w:t xml:space="preserve"> </w:t>
      </w:r>
    </w:p>
    <w:p w14:paraId="70F38077" w14:textId="77777777" w:rsidR="00E47A22" w:rsidRPr="006E083A" w:rsidRDefault="00E47A22" w:rsidP="006E083A">
      <w:pPr>
        <w:pStyle w:val="ListParagraph"/>
        <w:jc w:val="both"/>
        <w:rPr>
          <w:rFonts w:ascii="Arial" w:eastAsia="Times New Roman" w:hAnsi="Arial" w:cs="Arial"/>
          <w:color w:val="000000"/>
          <w:lang w:eastAsia="sl-SI"/>
        </w:rPr>
      </w:pPr>
    </w:p>
    <w:p w14:paraId="0FB3113B" w14:textId="77777777" w:rsidR="000A4F15" w:rsidRPr="006E083A" w:rsidRDefault="000A4F15" w:rsidP="006E083A">
      <w:pPr>
        <w:spacing w:line="276" w:lineRule="auto"/>
        <w:jc w:val="both"/>
        <w:rPr>
          <w:rFonts w:ascii="Arial" w:hAnsi="Arial" w:cs="Arial"/>
          <w:sz w:val="22"/>
          <w:szCs w:val="22"/>
        </w:rPr>
      </w:pPr>
      <w:r w:rsidRPr="006E083A">
        <w:rPr>
          <w:rFonts w:ascii="Arial" w:hAnsi="Arial" w:cs="Arial"/>
          <w:sz w:val="22"/>
          <w:szCs w:val="22"/>
        </w:rPr>
        <w:t>Thank you.</w:t>
      </w:r>
    </w:p>
    <w:p w14:paraId="63A8BD87" w14:textId="77777777" w:rsidR="00CD590E" w:rsidRPr="006E083A" w:rsidRDefault="00CD590E" w:rsidP="006E083A">
      <w:pPr>
        <w:spacing w:line="276" w:lineRule="auto"/>
        <w:jc w:val="both"/>
        <w:rPr>
          <w:rFonts w:ascii="Arial" w:hAnsi="Arial" w:cs="Arial"/>
          <w:sz w:val="22"/>
          <w:szCs w:val="22"/>
        </w:rPr>
      </w:pPr>
    </w:p>
    <w:p w14:paraId="378BFD9E" w14:textId="77777777" w:rsidR="000A4F15" w:rsidRPr="006E083A" w:rsidRDefault="000A4F15" w:rsidP="006E083A">
      <w:pPr>
        <w:spacing w:line="276" w:lineRule="auto"/>
        <w:jc w:val="both"/>
        <w:rPr>
          <w:rFonts w:ascii="Arial" w:hAnsi="Arial" w:cs="Arial"/>
          <w:b/>
          <w:sz w:val="22"/>
          <w:szCs w:val="22"/>
        </w:rPr>
      </w:pPr>
      <w:r w:rsidRPr="006E083A">
        <w:rPr>
          <w:rFonts w:ascii="Arial" w:hAnsi="Arial" w:cs="Arial"/>
          <w:b/>
          <w:sz w:val="22"/>
          <w:szCs w:val="22"/>
        </w:rPr>
        <w:t>Advance questions:</w:t>
      </w:r>
    </w:p>
    <w:p w14:paraId="108D5A5D" w14:textId="77777777" w:rsidR="00670C47" w:rsidRPr="006E083A" w:rsidRDefault="00670C47" w:rsidP="006E083A">
      <w:pPr>
        <w:spacing w:line="276" w:lineRule="auto"/>
        <w:jc w:val="both"/>
        <w:rPr>
          <w:rFonts w:ascii="Arial" w:hAnsi="Arial" w:cs="Arial"/>
          <w:b/>
          <w:sz w:val="22"/>
          <w:szCs w:val="22"/>
        </w:rPr>
      </w:pPr>
    </w:p>
    <w:p w14:paraId="4B795315" w14:textId="77777777" w:rsidR="00B61123" w:rsidRPr="006E083A" w:rsidRDefault="002B7CA8" w:rsidP="006E083A">
      <w:pPr>
        <w:pStyle w:val="ListParagraph"/>
        <w:numPr>
          <w:ilvl w:val="0"/>
          <w:numId w:val="3"/>
        </w:numPr>
        <w:jc w:val="both"/>
        <w:rPr>
          <w:rFonts w:ascii="Arial" w:hAnsi="Arial" w:cs="Arial"/>
        </w:rPr>
      </w:pPr>
      <w:r w:rsidRPr="006E083A">
        <w:rPr>
          <w:rFonts w:ascii="Arial" w:hAnsi="Arial" w:cs="Arial"/>
        </w:rPr>
        <w:t xml:space="preserve">We welcome India's </w:t>
      </w:r>
      <w:r w:rsidR="007551F5" w:rsidRPr="006E083A">
        <w:rPr>
          <w:rFonts w:ascii="Arial" w:hAnsi="Arial" w:cs="Arial"/>
        </w:rPr>
        <w:t>efforts</w:t>
      </w:r>
      <w:r w:rsidRPr="006E083A">
        <w:rPr>
          <w:rFonts w:ascii="Arial" w:hAnsi="Arial" w:cs="Arial"/>
        </w:rPr>
        <w:t xml:space="preserve"> </w:t>
      </w:r>
      <w:r w:rsidR="00FC3A57" w:rsidRPr="006E083A">
        <w:rPr>
          <w:rFonts w:ascii="Arial" w:hAnsi="Arial" w:cs="Arial"/>
        </w:rPr>
        <w:t xml:space="preserve">to guarantee free and compulsory education of all children and that India's education policy emphasises the completion of secondary education by all children, guaranteeing equal access to quality and affordable technical and vocational education, while eliminating gender, caste, regional and income disparities and to achieve universal access to quality higher education. </w:t>
      </w:r>
    </w:p>
    <w:p w14:paraId="12D2C9F0" w14:textId="77777777" w:rsidR="00B61123" w:rsidRPr="006E083A" w:rsidRDefault="00B61123" w:rsidP="006E083A">
      <w:pPr>
        <w:pStyle w:val="ListParagraph"/>
        <w:ind w:left="360"/>
        <w:jc w:val="both"/>
        <w:rPr>
          <w:rFonts w:ascii="Arial" w:hAnsi="Arial" w:cs="Arial"/>
        </w:rPr>
      </w:pPr>
    </w:p>
    <w:p w14:paraId="66F0EDB1" w14:textId="08753083" w:rsidR="00D83AE9" w:rsidRPr="006E083A" w:rsidRDefault="007E471D" w:rsidP="006E083A">
      <w:pPr>
        <w:pStyle w:val="ListParagraph"/>
        <w:ind w:left="360"/>
        <w:jc w:val="both"/>
        <w:rPr>
          <w:rFonts w:ascii="Arial" w:hAnsi="Arial" w:cs="Arial"/>
        </w:rPr>
      </w:pPr>
      <w:r w:rsidRPr="006E083A">
        <w:rPr>
          <w:rFonts w:ascii="Arial" w:hAnsi="Arial" w:cs="Arial"/>
        </w:rPr>
        <w:t>I</w:t>
      </w:r>
      <w:r w:rsidR="00272ECE" w:rsidRPr="006E083A">
        <w:rPr>
          <w:rFonts w:ascii="Arial" w:hAnsi="Arial" w:cs="Arial"/>
        </w:rPr>
        <w:t xml:space="preserve">n this backdrop, </w:t>
      </w:r>
      <w:r w:rsidRPr="006E083A">
        <w:rPr>
          <w:rFonts w:ascii="Arial" w:hAnsi="Arial" w:cs="Arial"/>
        </w:rPr>
        <w:t xml:space="preserve">could you please share with us, </w:t>
      </w:r>
      <w:r w:rsidR="00272ECE" w:rsidRPr="006E083A">
        <w:rPr>
          <w:rFonts w:ascii="Arial" w:hAnsi="Arial" w:cs="Arial"/>
        </w:rPr>
        <w:t xml:space="preserve">which curriculum and pedagogy changes have been adopted to </w:t>
      </w:r>
      <w:r w:rsidR="00A454C3" w:rsidRPr="006E083A">
        <w:rPr>
          <w:rFonts w:ascii="Arial" w:hAnsi="Arial" w:cs="Arial"/>
        </w:rPr>
        <w:t xml:space="preserve">ensure </w:t>
      </w:r>
      <w:r w:rsidR="00272ECE" w:rsidRPr="006E083A">
        <w:rPr>
          <w:rFonts w:ascii="Arial" w:hAnsi="Arial" w:cs="Arial"/>
        </w:rPr>
        <w:t xml:space="preserve">more flexible, inclusive and focused on </w:t>
      </w:r>
      <w:r w:rsidR="00A454C3" w:rsidRPr="006E083A">
        <w:rPr>
          <w:rFonts w:ascii="Arial" w:hAnsi="Arial" w:cs="Arial"/>
        </w:rPr>
        <w:t>contemporary</w:t>
      </w:r>
      <w:r w:rsidR="00272ECE" w:rsidRPr="006E083A">
        <w:rPr>
          <w:rFonts w:ascii="Arial" w:hAnsi="Arial" w:cs="Arial"/>
        </w:rPr>
        <w:t xml:space="preserve"> skills and rights education?  </w:t>
      </w:r>
      <w:r w:rsidR="00FC3A57" w:rsidRPr="006E083A">
        <w:rPr>
          <w:rFonts w:ascii="Arial" w:hAnsi="Arial" w:cs="Arial"/>
        </w:rPr>
        <w:t xml:space="preserve"> </w:t>
      </w:r>
    </w:p>
    <w:sectPr w:rsidR="00D83AE9" w:rsidRPr="006E08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A1C27" w14:textId="77777777" w:rsidR="000B7AF6" w:rsidRDefault="000B7AF6" w:rsidP="00305D8F">
      <w:r>
        <w:separator/>
      </w:r>
    </w:p>
  </w:endnote>
  <w:endnote w:type="continuationSeparator" w:id="0">
    <w:p w14:paraId="254BCC90" w14:textId="77777777" w:rsidR="000B7AF6" w:rsidRDefault="000B7AF6" w:rsidP="0030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9E28" w14:textId="77777777" w:rsidR="000B7AF6" w:rsidRDefault="000B7AF6" w:rsidP="00305D8F">
      <w:r>
        <w:separator/>
      </w:r>
    </w:p>
  </w:footnote>
  <w:footnote w:type="continuationSeparator" w:id="0">
    <w:p w14:paraId="3F947B6E" w14:textId="77777777" w:rsidR="000B7AF6" w:rsidRDefault="000B7AF6" w:rsidP="0030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DD87" w14:textId="2F714812" w:rsidR="006E083A" w:rsidRPr="006E083A" w:rsidRDefault="006E083A" w:rsidP="006E083A">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6C2"/>
    <w:multiLevelType w:val="hybridMultilevel"/>
    <w:tmpl w:val="CE0E6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06E8C"/>
    <w:multiLevelType w:val="hybridMultilevel"/>
    <w:tmpl w:val="D3FADE14"/>
    <w:lvl w:ilvl="0" w:tplc="F85A5D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0D3D1E"/>
    <w:multiLevelType w:val="hybridMultilevel"/>
    <w:tmpl w:val="CF9C346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A0A80"/>
    <w:multiLevelType w:val="hybridMultilevel"/>
    <w:tmpl w:val="C3D8D39E"/>
    <w:lvl w:ilvl="0" w:tplc="8FC29C9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8365A6"/>
    <w:multiLevelType w:val="hybridMultilevel"/>
    <w:tmpl w:val="D1D2FDA8"/>
    <w:lvl w:ilvl="0" w:tplc="522855D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1E74155"/>
    <w:multiLevelType w:val="hybridMultilevel"/>
    <w:tmpl w:val="0B32DA30"/>
    <w:lvl w:ilvl="0" w:tplc="6F9C14A2">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DC1B1C"/>
    <w:multiLevelType w:val="hybridMultilevel"/>
    <w:tmpl w:val="4E6CE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9667401"/>
    <w:multiLevelType w:val="hybridMultilevel"/>
    <w:tmpl w:val="1370361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F361AE8"/>
    <w:multiLevelType w:val="hybridMultilevel"/>
    <w:tmpl w:val="BC06A3C8"/>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8"/>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15"/>
    <w:rsid w:val="00006400"/>
    <w:rsid w:val="000279C2"/>
    <w:rsid w:val="00035463"/>
    <w:rsid w:val="00052904"/>
    <w:rsid w:val="000743AE"/>
    <w:rsid w:val="00074D8A"/>
    <w:rsid w:val="00081E64"/>
    <w:rsid w:val="00083745"/>
    <w:rsid w:val="00097950"/>
    <w:rsid w:val="000A4F15"/>
    <w:rsid w:val="000B6C41"/>
    <w:rsid w:val="000B7AF6"/>
    <w:rsid w:val="000C2D7E"/>
    <w:rsid w:val="000C465E"/>
    <w:rsid w:val="000C59AB"/>
    <w:rsid w:val="00106BBF"/>
    <w:rsid w:val="00115630"/>
    <w:rsid w:val="001322D2"/>
    <w:rsid w:val="00144A1A"/>
    <w:rsid w:val="00154906"/>
    <w:rsid w:val="001561BA"/>
    <w:rsid w:val="001A214E"/>
    <w:rsid w:val="001D2F88"/>
    <w:rsid w:val="001F00B8"/>
    <w:rsid w:val="00200B73"/>
    <w:rsid w:val="00224B71"/>
    <w:rsid w:val="002410AE"/>
    <w:rsid w:val="0025396A"/>
    <w:rsid w:val="00272ECE"/>
    <w:rsid w:val="002B7CA8"/>
    <w:rsid w:val="002C42BC"/>
    <w:rsid w:val="00305D8F"/>
    <w:rsid w:val="00335BF0"/>
    <w:rsid w:val="003761B1"/>
    <w:rsid w:val="003A41A7"/>
    <w:rsid w:val="003A7652"/>
    <w:rsid w:val="003E7D8D"/>
    <w:rsid w:val="0042528F"/>
    <w:rsid w:val="00425808"/>
    <w:rsid w:val="004376E3"/>
    <w:rsid w:val="00480CF1"/>
    <w:rsid w:val="00487DA2"/>
    <w:rsid w:val="00493B6D"/>
    <w:rsid w:val="00495477"/>
    <w:rsid w:val="004C5353"/>
    <w:rsid w:val="004E013F"/>
    <w:rsid w:val="004E16DA"/>
    <w:rsid w:val="00501E1A"/>
    <w:rsid w:val="005029AD"/>
    <w:rsid w:val="00542722"/>
    <w:rsid w:val="005852C5"/>
    <w:rsid w:val="00596CFB"/>
    <w:rsid w:val="005A2C46"/>
    <w:rsid w:val="005B2B16"/>
    <w:rsid w:val="005D1A59"/>
    <w:rsid w:val="005E319C"/>
    <w:rsid w:val="005E619C"/>
    <w:rsid w:val="005F6748"/>
    <w:rsid w:val="00670C47"/>
    <w:rsid w:val="006964A4"/>
    <w:rsid w:val="006A1518"/>
    <w:rsid w:val="006B7AF2"/>
    <w:rsid w:val="006E083A"/>
    <w:rsid w:val="006E72D0"/>
    <w:rsid w:val="007258BB"/>
    <w:rsid w:val="007551F5"/>
    <w:rsid w:val="0077074D"/>
    <w:rsid w:val="007756FC"/>
    <w:rsid w:val="007E39E1"/>
    <w:rsid w:val="007E471D"/>
    <w:rsid w:val="007F5848"/>
    <w:rsid w:val="00876E62"/>
    <w:rsid w:val="008843AE"/>
    <w:rsid w:val="00896D8A"/>
    <w:rsid w:val="008976E1"/>
    <w:rsid w:val="008D2AFA"/>
    <w:rsid w:val="008E2701"/>
    <w:rsid w:val="00927901"/>
    <w:rsid w:val="00927CE6"/>
    <w:rsid w:val="0094342D"/>
    <w:rsid w:val="00955B84"/>
    <w:rsid w:val="0097310A"/>
    <w:rsid w:val="00985DCE"/>
    <w:rsid w:val="009C4BBD"/>
    <w:rsid w:val="009E19C0"/>
    <w:rsid w:val="00A007D0"/>
    <w:rsid w:val="00A168A7"/>
    <w:rsid w:val="00A32720"/>
    <w:rsid w:val="00A454C3"/>
    <w:rsid w:val="00A46435"/>
    <w:rsid w:val="00A55DBE"/>
    <w:rsid w:val="00A76B42"/>
    <w:rsid w:val="00AC5301"/>
    <w:rsid w:val="00AE33FE"/>
    <w:rsid w:val="00B01E4C"/>
    <w:rsid w:val="00B50A21"/>
    <w:rsid w:val="00B61123"/>
    <w:rsid w:val="00B6316F"/>
    <w:rsid w:val="00B8610E"/>
    <w:rsid w:val="00BD58F0"/>
    <w:rsid w:val="00BF5560"/>
    <w:rsid w:val="00C11EFD"/>
    <w:rsid w:val="00C43E5D"/>
    <w:rsid w:val="00C6484F"/>
    <w:rsid w:val="00C8085B"/>
    <w:rsid w:val="00CD4490"/>
    <w:rsid w:val="00CD590E"/>
    <w:rsid w:val="00D336AC"/>
    <w:rsid w:val="00D67757"/>
    <w:rsid w:val="00D835A1"/>
    <w:rsid w:val="00D83AE9"/>
    <w:rsid w:val="00DC1FF7"/>
    <w:rsid w:val="00DE5261"/>
    <w:rsid w:val="00DF028E"/>
    <w:rsid w:val="00DF1D40"/>
    <w:rsid w:val="00E47A22"/>
    <w:rsid w:val="00E943EF"/>
    <w:rsid w:val="00EE0EBE"/>
    <w:rsid w:val="00F23EEF"/>
    <w:rsid w:val="00F27D10"/>
    <w:rsid w:val="00F342E1"/>
    <w:rsid w:val="00F56BEE"/>
    <w:rsid w:val="00F733CF"/>
    <w:rsid w:val="00F73E11"/>
    <w:rsid w:val="00F81B06"/>
    <w:rsid w:val="00F86A41"/>
    <w:rsid w:val="00FA007C"/>
    <w:rsid w:val="00FC3A57"/>
    <w:rsid w:val="00FD00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7FCAC"/>
  <w15:docId w15:val="{367D9F08-75D1-45B5-A811-CA7FC222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F15"/>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15"/>
    <w:pPr>
      <w:spacing w:after="200" w:line="276" w:lineRule="auto"/>
      <w:ind w:left="720"/>
      <w:contextualSpacing/>
    </w:pPr>
    <w:rPr>
      <w:rFonts w:ascii="Calibri" w:eastAsia="Calibri" w:hAnsi="Calibri"/>
      <w:sz w:val="22"/>
      <w:szCs w:val="22"/>
      <w:lang w:val="en-GB" w:eastAsia="en-US"/>
    </w:rPr>
  </w:style>
  <w:style w:type="paragraph" w:styleId="BalloonText">
    <w:name w:val="Balloon Text"/>
    <w:basedOn w:val="Normal"/>
    <w:link w:val="BalloonTextChar"/>
    <w:rsid w:val="000A4F15"/>
    <w:rPr>
      <w:rFonts w:ascii="Tahoma" w:hAnsi="Tahoma" w:cs="Tahoma"/>
      <w:sz w:val="16"/>
      <w:szCs w:val="16"/>
    </w:rPr>
  </w:style>
  <w:style w:type="character" w:customStyle="1" w:styleId="BalloonTextChar">
    <w:name w:val="Balloon Text Char"/>
    <w:basedOn w:val="DefaultParagraphFont"/>
    <w:link w:val="BalloonText"/>
    <w:rsid w:val="000A4F15"/>
    <w:rPr>
      <w:rFonts w:ascii="Tahoma" w:eastAsia="SimSun" w:hAnsi="Tahoma" w:cs="Tahoma"/>
      <w:sz w:val="16"/>
      <w:szCs w:val="16"/>
      <w:lang w:val="en-US" w:eastAsia="zh-CN"/>
    </w:rPr>
  </w:style>
  <w:style w:type="paragraph" w:customStyle="1" w:styleId="Default">
    <w:name w:val="Default"/>
    <w:rsid w:val="00AE33FE"/>
    <w:pPr>
      <w:autoSpaceDE w:val="0"/>
      <w:autoSpaceDN w:val="0"/>
      <w:adjustRightInd w:val="0"/>
    </w:pPr>
    <w:rPr>
      <w:color w:val="000000"/>
      <w:sz w:val="24"/>
      <w:szCs w:val="24"/>
    </w:rPr>
  </w:style>
  <w:style w:type="paragraph" w:styleId="FootnoteText">
    <w:name w:val="footnote text"/>
    <w:basedOn w:val="Normal"/>
    <w:link w:val="FootnoteTextChar"/>
    <w:rsid w:val="00305D8F"/>
    <w:rPr>
      <w:sz w:val="20"/>
      <w:szCs w:val="20"/>
    </w:rPr>
  </w:style>
  <w:style w:type="character" w:customStyle="1" w:styleId="FootnoteTextChar">
    <w:name w:val="Footnote Text Char"/>
    <w:basedOn w:val="DefaultParagraphFont"/>
    <w:link w:val="FootnoteText"/>
    <w:rsid w:val="00305D8F"/>
    <w:rPr>
      <w:rFonts w:eastAsia="SimSun"/>
      <w:lang w:val="en-US" w:eastAsia="zh-CN"/>
    </w:rPr>
  </w:style>
  <w:style w:type="character" w:styleId="FootnoteReference">
    <w:name w:val="footnote reference"/>
    <w:basedOn w:val="DefaultParagraphFont"/>
    <w:rsid w:val="00305D8F"/>
    <w:rPr>
      <w:vertAlign w:val="superscript"/>
    </w:rPr>
  </w:style>
  <w:style w:type="character" w:styleId="CommentReference">
    <w:name w:val="annotation reference"/>
    <w:basedOn w:val="DefaultParagraphFont"/>
    <w:rsid w:val="003A7652"/>
    <w:rPr>
      <w:sz w:val="16"/>
      <w:szCs w:val="16"/>
    </w:rPr>
  </w:style>
  <w:style w:type="paragraph" w:styleId="CommentText">
    <w:name w:val="annotation text"/>
    <w:basedOn w:val="Normal"/>
    <w:link w:val="CommentTextChar"/>
    <w:rsid w:val="003A7652"/>
    <w:rPr>
      <w:sz w:val="20"/>
      <w:szCs w:val="20"/>
    </w:rPr>
  </w:style>
  <w:style w:type="character" w:customStyle="1" w:styleId="CommentTextChar">
    <w:name w:val="Comment Text Char"/>
    <w:basedOn w:val="DefaultParagraphFont"/>
    <w:link w:val="CommentText"/>
    <w:rsid w:val="003A7652"/>
    <w:rPr>
      <w:rFonts w:eastAsia="SimSun"/>
      <w:lang w:val="en-US" w:eastAsia="zh-CN"/>
    </w:rPr>
  </w:style>
  <w:style w:type="paragraph" w:styleId="CommentSubject">
    <w:name w:val="annotation subject"/>
    <w:basedOn w:val="CommentText"/>
    <w:next w:val="CommentText"/>
    <w:link w:val="CommentSubjectChar"/>
    <w:rsid w:val="003A7652"/>
    <w:rPr>
      <w:b/>
      <w:bCs/>
    </w:rPr>
  </w:style>
  <w:style w:type="character" w:customStyle="1" w:styleId="CommentSubjectChar">
    <w:name w:val="Comment Subject Char"/>
    <w:basedOn w:val="CommentTextChar"/>
    <w:link w:val="CommentSubject"/>
    <w:rsid w:val="003A7652"/>
    <w:rPr>
      <w:rFonts w:eastAsia="SimSun"/>
      <w:b/>
      <w:bCs/>
      <w:lang w:val="en-US" w:eastAsia="zh-CN"/>
    </w:rPr>
  </w:style>
  <w:style w:type="paragraph" w:styleId="Header">
    <w:name w:val="header"/>
    <w:basedOn w:val="Normal"/>
    <w:link w:val="HeaderChar"/>
    <w:uiPriority w:val="99"/>
    <w:unhideWhenUsed/>
    <w:rsid w:val="006E083A"/>
    <w:pPr>
      <w:tabs>
        <w:tab w:val="center" w:pos="4536"/>
        <w:tab w:val="right" w:pos="9072"/>
      </w:tabs>
    </w:pPr>
  </w:style>
  <w:style w:type="character" w:customStyle="1" w:styleId="HeaderChar">
    <w:name w:val="Header Char"/>
    <w:basedOn w:val="DefaultParagraphFont"/>
    <w:link w:val="Header"/>
    <w:uiPriority w:val="99"/>
    <w:rsid w:val="006E083A"/>
    <w:rPr>
      <w:rFonts w:eastAsia="SimSun"/>
      <w:sz w:val="24"/>
      <w:szCs w:val="24"/>
      <w:lang w:val="en-US" w:eastAsia="zh-CN"/>
    </w:rPr>
  </w:style>
  <w:style w:type="paragraph" w:styleId="Footer">
    <w:name w:val="footer"/>
    <w:basedOn w:val="Normal"/>
    <w:link w:val="FooterChar"/>
    <w:unhideWhenUsed/>
    <w:rsid w:val="006E083A"/>
    <w:pPr>
      <w:tabs>
        <w:tab w:val="center" w:pos="4536"/>
        <w:tab w:val="right" w:pos="9072"/>
      </w:tabs>
    </w:pPr>
  </w:style>
  <w:style w:type="character" w:customStyle="1" w:styleId="FooterChar">
    <w:name w:val="Footer Char"/>
    <w:basedOn w:val="DefaultParagraphFont"/>
    <w:link w:val="Footer"/>
    <w:rsid w:val="006E083A"/>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41734">
      <w:bodyDiv w:val="1"/>
      <w:marLeft w:val="0"/>
      <w:marRight w:val="0"/>
      <w:marTop w:val="0"/>
      <w:marBottom w:val="0"/>
      <w:divBdr>
        <w:top w:val="none" w:sz="0" w:space="0" w:color="auto"/>
        <w:left w:val="none" w:sz="0" w:space="0" w:color="auto"/>
        <w:bottom w:val="none" w:sz="0" w:space="0" w:color="auto"/>
        <w:right w:val="none" w:sz="0" w:space="0" w:color="auto"/>
      </w:divBdr>
    </w:div>
    <w:div w:id="17476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06531-391C-46E5-A70E-D395303C142F}"/>
</file>

<file path=customXml/itemProps2.xml><?xml version="1.0" encoding="utf-8"?>
<ds:datastoreItem xmlns:ds="http://schemas.openxmlformats.org/officeDocument/2006/customXml" ds:itemID="{C9E830AB-A121-4312-878E-A7AB8FF0ED5F}"/>
</file>

<file path=customXml/itemProps3.xml><?xml version="1.0" encoding="utf-8"?>
<ds:datastoreItem xmlns:ds="http://schemas.openxmlformats.org/officeDocument/2006/customXml" ds:itemID="{F33A1716-E8F3-42CD-95CC-50C2E975DEEB}"/>
</file>

<file path=customXml/itemProps4.xml><?xml version="1.0" encoding="utf-8"?>
<ds:datastoreItem xmlns:ds="http://schemas.openxmlformats.org/officeDocument/2006/customXml" ds:itemID="{452DB1A9-2CC2-4FF9-AE2C-337CCA6D0CD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Urška Čas Svetek - mirovanje</dc:creator>
  <cp:lastModifiedBy>Sabina Carli</cp:lastModifiedBy>
  <cp:revision>2</cp:revision>
  <cp:lastPrinted>2022-10-25T07:33:00Z</cp:lastPrinted>
  <dcterms:created xsi:type="dcterms:W3CDTF">2022-11-02T10:21:00Z</dcterms:created>
  <dcterms:modified xsi:type="dcterms:W3CDTF">2022-11-02T10:21:00Z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