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83A" w:rsidRPr="00F9083A" w:rsidRDefault="00F9083A" w:rsidP="00F9083A">
      <w:pPr>
        <w:spacing w:after="0" w:line="240" w:lineRule="auto"/>
        <w:jc w:val="center"/>
        <w:rPr>
          <w:rFonts w:ascii="Times New Roman" w:eastAsia="Calibri" w:hAnsi="Times New Roman" w:cs="Times New Roman"/>
          <w:b/>
          <w:sz w:val="28"/>
          <w:szCs w:val="28"/>
          <w:lang w:val="en-GB"/>
        </w:rPr>
      </w:pPr>
      <w:r w:rsidRPr="00F9083A">
        <w:rPr>
          <w:rFonts w:ascii="Times New Roman" w:eastAsia="Calibri" w:hAnsi="Times New Roman" w:cs="Times New Roman"/>
          <w:b/>
          <w:sz w:val="28"/>
          <w:szCs w:val="28"/>
          <w:lang w:val="en-GB"/>
        </w:rPr>
        <w:t>Statement</w:t>
      </w:r>
      <w:bookmarkStart w:id="0" w:name="_GoBack"/>
      <w:bookmarkEnd w:id="0"/>
      <w:r w:rsidRPr="00F9083A">
        <w:rPr>
          <w:rFonts w:ascii="Times New Roman" w:eastAsia="Calibri" w:hAnsi="Times New Roman" w:cs="Times New Roman"/>
          <w:b/>
          <w:sz w:val="28"/>
          <w:szCs w:val="28"/>
          <w:lang w:val="en-GB"/>
        </w:rPr>
        <w:t xml:space="preserve"> by Kazakhstan</w:t>
      </w:r>
    </w:p>
    <w:p w:rsidR="00F9083A" w:rsidRPr="00F9083A" w:rsidRDefault="00F9083A" w:rsidP="00F9083A">
      <w:pPr>
        <w:spacing w:after="0" w:line="240" w:lineRule="auto"/>
        <w:jc w:val="center"/>
        <w:rPr>
          <w:rFonts w:ascii="Times New Roman" w:eastAsia="Calibri" w:hAnsi="Times New Roman" w:cs="Times New Roman"/>
          <w:b/>
          <w:sz w:val="28"/>
          <w:szCs w:val="28"/>
          <w:lang w:val="en-GB"/>
        </w:rPr>
      </w:pPr>
      <w:r w:rsidRPr="00F9083A">
        <w:rPr>
          <w:rFonts w:ascii="Times New Roman" w:eastAsia="Calibri" w:hAnsi="Times New Roman" w:cs="Times New Roman"/>
          <w:b/>
          <w:sz w:val="28"/>
          <w:szCs w:val="28"/>
          <w:lang w:val="en-GB"/>
        </w:rPr>
        <w:t xml:space="preserve">41 Session of UPR Working Group </w:t>
      </w:r>
    </w:p>
    <w:p w:rsidR="00F9083A" w:rsidRDefault="00F9083A" w:rsidP="00F9083A">
      <w:pPr>
        <w:spacing w:after="0" w:line="240" w:lineRule="auto"/>
        <w:jc w:val="center"/>
        <w:rPr>
          <w:rFonts w:ascii="Times New Roman" w:eastAsia="Calibri" w:hAnsi="Times New Roman" w:cs="Times New Roman"/>
          <w:b/>
          <w:sz w:val="28"/>
          <w:szCs w:val="28"/>
          <w:lang w:val="en-GB"/>
        </w:rPr>
      </w:pPr>
    </w:p>
    <w:p w:rsidR="00F9083A" w:rsidRPr="00F9083A" w:rsidRDefault="00F9083A" w:rsidP="00F9083A">
      <w:pPr>
        <w:spacing w:after="0" w:line="240" w:lineRule="auto"/>
        <w:jc w:val="center"/>
        <w:rPr>
          <w:rFonts w:ascii="Times New Roman" w:eastAsia="Calibri" w:hAnsi="Times New Roman" w:cs="Times New Roman"/>
          <w:b/>
          <w:sz w:val="28"/>
          <w:szCs w:val="28"/>
          <w:lang w:val="en-GB"/>
        </w:rPr>
      </w:pPr>
      <w:r w:rsidRPr="00F9083A">
        <w:rPr>
          <w:rFonts w:ascii="Times New Roman" w:eastAsia="Calibri" w:hAnsi="Times New Roman" w:cs="Times New Roman"/>
          <w:b/>
          <w:sz w:val="28"/>
          <w:szCs w:val="28"/>
          <w:lang w:val="en-GB"/>
        </w:rPr>
        <w:t>United Kingdom</w:t>
      </w:r>
    </w:p>
    <w:p w:rsidR="00F9083A" w:rsidRPr="00F9083A" w:rsidRDefault="00F9083A" w:rsidP="00F9083A">
      <w:pPr>
        <w:spacing w:after="0" w:line="240" w:lineRule="auto"/>
        <w:jc w:val="center"/>
        <w:rPr>
          <w:rFonts w:ascii="Times New Roman" w:eastAsia="Calibri" w:hAnsi="Times New Roman" w:cs="Times New Roman"/>
          <w:b/>
          <w:sz w:val="28"/>
          <w:szCs w:val="28"/>
          <w:lang w:val="en-GB"/>
        </w:rPr>
      </w:pPr>
      <w:r w:rsidRPr="00F9083A">
        <w:rPr>
          <w:rFonts w:ascii="Times New Roman" w:eastAsia="Calibri" w:hAnsi="Times New Roman" w:cs="Times New Roman"/>
          <w:b/>
          <w:sz w:val="28"/>
          <w:szCs w:val="28"/>
          <w:lang w:val="en-GB"/>
        </w:rPr>
        <w:t>10/11/2022, 9 am</w:t>
      </w:r>
    </w:p>
    <w:p w:rsidR="00F9083A" w:rsidRPr="00F9083A" w:rsidRDefault="00F9083A" w:rsidP="00F9083A">
      <w:pPr>
        <w:spacing w:after="0" w:line="240" w:lineRule="auto"/>
        <w:jc w:val="center"/>
        <w:rPr>
          <w:rFonts w:ascii="Times New Roman" w:eastAsia="Calibri" w:hAnsi="Times New Roman" w:cs="Times New Roman"/>
          <w:b/>
          <w:sz w:val="28"/>
          <w:szCs w:val="28"/>
          <w:lang w:val="en-GB"/>
        </w:rPr>
      </w:pPr>
    </w:p>
    <w:p w:rsidR="00F9083A" w:rsidRPr="00F9083A" w:rsidRDefault="00F9083A" w:rsidP="00F9083A">
      <w:pPr>
        <w:spacing w:after="0" w:line="240" w:lineRule="auto"/>
        <w:ind w:firstLine="720"/>
        <w:jc w:val="both"/>
        <w:rPr>
          <w:rFonts w:ascii="Times New Roman" w:eastAsia="Calibri" w:hAnsi="Times New Roman" w:cs="Times New Roman"/>
          <w:sz w:val="28"/>
          <w:szCs w:val="28"/>
          <w:lang w:val="en-GB"/>
        </w:rPr>
      </w:pPr>
      <w:r w:rsidRPr="00F9083A">
        <w:rPr>
          <w:rFonts w:ascii="Times New Roman" w:eastAsia="Calibri" w:hAnsi="Times New Roman" w:cs="Times New Roman"/>
          <w:sz w:val="28"/>
          <w:szCs w:val="28"/>
          <w:lang w:val="en-GB"/>
        </w:rPr>
        <w:t xml:space="preserve">Kazakhstan welcomes the delegation of the United Kingdom and thanks for the presentation of the national report. </w:t>
      </w:r>
    </w:p>
    <w:p w:rsidR="00F9083A" w:rsidRPr="00F9083A" w:rsidRDefault="00F9083A" w:rsidP="00F9083A">
      <w:pPr>
        <w:spacing w:after="0" w:line="240" w:lineRule="auto"/>
        <w:ind w:firstLine="720"/>
        <w:jc w:val="both"/>
        <w:rPr>
          <w:rFonts w:ascii="Times New Roman" w:eastAsia="Calibri" w:hAnsi="Times New Roman" w:cs="Times New Roman"/>
          <w:sz w:val="28"/>
          <w:szCs w:val="28"/>
          <w:lang w:val="en-GB"/>
        </w:rPr>
      </w:pPr>
      <w:r w:rsidRPr="00F9083A">
        <w:rPr>
          <w:rFonts w:ascii="Times New Roman" w:eastAsia="Calibri" w:hAnsi="Times New Roman" w:cs="Times New Roman"/>
          <w:sz w:val="28"/>
          <w:szCs w:val="28"/>
          <w:lang w:val="en-GB"/>
        </w:rPr>
        <w:t>We commend the UK’s commitment to tackle hate crime and modern slavery. Kazakhstan also appreciates the measures taken to combat domestic violence, including the adoption the Tackling VAWG Strategy 2021 and Tackling Domestic Abuse Plan 2022 as well as to achieve equality for women and girls across all sectors of society.</w:t>
      </w:r>
    </w:p>
    <w:p w:rsidR="00F9083A" w:rsidRPr="00F9083A" w:rsidRDefault="00F9083A" w:rsidP="00F9083A">
      <w:pPr>
        <w:spacing w:after="0" w:line="240" w:lineRule="auto"/>
        <w:ind w:firstLine="720"/>
        <w:jc w:val="both"/>
        <w:rPr>
          <w:rFonts w:ascii="Times New Roman" w:eastAsia="Calibri" w:hAnsi="Times New Roman" w:cs="Times New Roman"/>
          <w:sz w:val="28"/>
          <w:szCs w:val="28"/>
          <w:lang w:val="en-GB"/>
        </w:rPr>
      </w:pPr>
      <w:r w:rsidRPr="00F9083A">
        <w:rPr>
          <w:rFonts w:ascii="Times New Roman" w:eastAsia="Calibri" w:hAnsi="Times New Roman" w:cs="Times New Roman"/>
          <w:sz w:val="28"/>
          <w:szCs w:val="28"/>
          <w:lang w:val="en-GB"/>
        </w:rPr>
        <w:t xml:space="preserve">Taking into account the conclusions of UN treaty bodies and NGOs, my delegation would like to make the following </w:t>
      </w:r>
      <w:r w:rsidRPr="00F9083A">
        <w:rPr>
          <w:rFonts w:ascii="Times New Roman" w:eastAsia="Calibri" w:hAnsi="Times New Roman" w:cs="Times New Roman"/>
          <w:b/>
          <w:sz w:val="28"/>
          <w:szCs w:val="28"/>
          <w:lang w:val="en-GB"/>
        </w:rPr>
        <w:t>recommendations</w:t>
      </w:r>
      <w:r w:rsidRPr="00F9083A">
        <w:rPr>
          <w:rFonts w:ascii="Times New Roman" w:eastAsia="Calibri" w:hAnsi="Times New Roman" w:cs="Times New Roman"/>
          <w:sz w:val="28"/>
          <w:szCs w:val="28"/>
          <w:lang w:val="en-GB"/>
        </w:rPr>
        <w:t>:</w:t>
      </w:r>
    </w:p>
    <w:p w:rsidR="00F9083A" w:rsidRPr="00F9083A" w:rsidRDefault="00F9083A" w:rsidP="00F9083A">
      <w:pPr>
        <w:tabs>
          <w:tab w:val="left" w:pos="993"/>
        </w:tabs>
        <w:spacing w:after="0" w:line="240" w:lineRule="auto"/>
        <w:ind w:firstLine="720"/>
        <w:jc w:val="both"/>
        <w:rPr>
          <w:rFonts w:ascii="Times New Roman" w:eastAsia="Calibri" w:hAnsi="Times New Roman" w:cs="Times New Roman"/>
          <w:sz w:val="28"/>
          <w:szCs w:val="28"/>
          <w:lang w:val="en-GB"/>
        </w:rPr>
      </w:pPr>
      <w:r w:rsidRPr="00F9083A">
        <w:rPr>
          <w:rFonts w:ascii="Times New Roman" w:eastAsia="Calibri" w:hAnsi="Times New Roman" w:cs="Times New Roman"/>
          <w:sz w:val="28"/>
          <w:szCs w:val="28"/>
          <w:lang w:val="en-GB"/>
        </w:rPr>
        <w:t>-</w:t>
      </w:r>
      <w:r w:rsidRPr="00F9083A">
        <w:rPr>
          <w:rFonts w:ascii="Times New Roman" w:eastAsia="Calibri" w:hAnsi="Times New Roman" w:cs="Times New Roman"/>
          <w:sz w:val="28"/>
          <w:szCs w:val="28"/>
          <w:lang w:val="en-GB"/>
        </w:rPr>
        <w:tab/>
        <w:t>Increase opportunities for women and persons with disabilities to gain access to formal employment and ensure equal pay for work of equal value.</w:t>
      </w:r>
    </w:p>
    <w:p w:rsidR="00F9083A" w:rsidRPr="00F9083A" w:rsidRDefault="00F9083A" w:rsidP="00F9083A">
      <w:pPr>
        <w:tabs>
          <w:tab w:val="left" w:pos="993"/>
        </w:tabs>
        <w:spacing w:after="0" w:line="240" w:lineRule="auto"/>
        <w:ind w:firstLine="720"/>
        <w:jc w:val="both"/>
        <w:rPr>
          <w:rFonts w:ascii="Times New Roman" w:eastAsia="Calibri" w:hAnsi="Times New Roman" w:cs="Times New Roman"/>
          <w:sz w:val="28"/>
          <w:szCs w:val="28"/>
          <w:lang w:val="en-GB"/>
        </w:rPr>
      </w:pPr>
      <w:r w:rsidRPr="00F9083A">
        <w:rPr>
          <w:rFonts w:ascii="Times New Roman" w:eastAsia="Calibri" w:hAnsi="Times New Roman" w:cs="Times New Roman"/>
          <w:sz w:val="28"/>
          <w:szCs w:val="28"/>
          <w:lang w:val="en-GB"/>
        </w:rPr>
        <w:t>-</w:t>
      </w:r>
      <w:r w:rsidRPr="00F9083A">
        <w:rPr>
          <w:rFonts w:ascii="Times New Roman" w:eastAsia="Calibri" w:hAnsi="Times New Roman" w:cs="Times New Roman"/>
          <w:sz w:val="28"/>
          <w:szCs w:val="28"/>
          <w:lang w:val="en-GB"/>
        </w:rPr>
        <w:tab/>
        <w:t>Continue to improve policies to combat hate crimes in communities and share its best practices with other Member countries.</w:t>
      </w:r>
    </w:p>
    <w:p w:rsidR="00F9083A" w:rsidRPr="00F9083A" w:rsidRDefault="00F9083A" w:rsidP="00F9083A">
      <w:pPr>
        <w:tabs>
          <w:tab w:val="left" w:pos="993"/>
        </w:tabs>
        <w:spacing w:after="0" w:line="240" w:lineRule="auto"/>
        <w:ind w:firstLine="720"/>
        <w:jc w:val="both"/>
        <w:rPr>
          <w:rFonts w:ascii="Times New Roman" w:eastAsia="Calibri" w:hAnsi="Times New Roman" w:cs="Times New Roman"/>
          <w:sz w:val="28"/>
          <w:szCs w:val="28"/>
          <w:lang w:val="en-GB"/>
        </w:rPr>
      </w:pPr>
      <w:r w:rsidRPr="00F9083A">
        <w:rPr>
          <w:rFonts w:ascii="Times New Roman" w:eastAsia="Calibri" w:hAnsi="Times New Roman" w:cs="Times New Roman"/>
          <w:sz w:val="28"/>
          <w:szCs w:val="28"/>
          <w:lang w:val="en-GB"/>
        </w:rPr>
        <w:t>-</w:t>
      </w:r>
      <w:r w:rsidRPr="00F9083A">
        <w:rPr>
          <w:rFonts w:ascii="Times New Roman" w:eastAsia="Calibri" w:hAnsi="Times New Roman" w:cs="Times New Roman"/>
          <w:sz w:val="28"/>
          <w:szCs w:val="28"/>
          <w:lang w:val="en-GB"/>
        </w:rPr>
        <w:tab/>
        <w:t xml:space="preserve">Provide more targeted social policies to help disadvantaged families, and in particular their children, establish a Government strategy for the eradication of child poverty. </w:t>
      </w:r>
    </w:p>
    <w:p w:rsidR="00F9083A" w:rsidRPr="00F9083A" w:rsidRDefault="00F9083A" w:rsidP="00F9083A">
      <w:pPr>
        <w:tabs>
          <w:tab w:val="left" w:pos="993"/>
        </w:tabs>
        <w:spacing w:after="0" w:line="240" w:lineRule="auto"/>
        <w:ind w:firstLine="720"/>
        <w:jc w:val="both"/>
        <w:rPr>
          <w:rFonts w:ascii="Times New Roman" w:eastAsia="Calibri" w:hAnsi="Times New Roman" w:cs="Times New Roman"/>
          <w:sz w:val="28"/>
          <w:szCs w:val="28"/>
          <w:lang w:val="en-GB"/>
        </w:rPr>
      </w:pPr>
      <w:r w:rsidRPr="00F9083A">
        <w:rPr>
          <w:rFonts w:ascii="Times New Roman" w:eastAsia="Calibri" w:hAnsi="Times New Roman" w:cs="Times New Roman"/>
          <w:sz w:val="28"/>
          <w:szCs w:val="28"/>
          <w:lang w:val="en-GB"/>
        </w:rPr>
        <w:t>We wish the delegation of the United Kingdom a successful review.</w:t>
      </w:r>
    </w:p>
    <w:p w:rsidR="00F9083A" w:rsidRPr="00F9083A" w:rsidRDefault="00F9083A" w:rsidP="00F9083A">
      <w:pPr>
        <w:spacing w:after="0" w:line="240" w:lineRule="auto"/>
        <w:rPr>
          <w:rFonts w:ascii="Times New Roman" w:eastAsia="Calibri" w:hAnsi="Times New Roman" w:cs="Times New Roman"/>
          <w:b/>
          <w:sz w:val="28"/>
          <w:szCs w:val="28"/>
          <w:lang w:val="en-GB"/>
        </w:rPr>
      </w:pPr>
    </w:p>
    <w:p w:rsidR="00F9083A" w:rsidRPr="00F9083A" w:rsidRDefault="00F9083A" w:rsidP="00F9083A">
      <w:pPr>
        <w:spacing w:after="0" w:line="240" w:lineRule="auto"/>
        <w:jc w:val="both"/>
        <w:outlineLvl w:val="0"/>
        <w:rPr>
          <w:rFonts w:ascii="Times New Roman" w:eastAsia="Times New Roman" w:hAnsi="Times New Roman" w:cs="Times New Roman"/>
          <w:sz w:val="28"/>
          <w:szCs w:val="18"/>
          <w:lang w:val="en-GB" w:eastAsia="ru-RU"/>
        </w:rPr>
      </w:pPr>
    </w:p>
    <w:p w:rsidR="00637BCD" w:rsidRPr="00F9083A" w:rsidRDefault="00637BCD">
      <w:pPr>
        <w:rPr>
          <w:lang w:val="en-GB"/>
        </w:rPr>
      </w:pPr>
    </w:p>
    <w:sectPr w:rsidR="00637BCD" w:rsidRPr="00F9083A" w:rsidSect="00A41A7B">
      <w:headerReference w:type="default" r:id="rId5"/>
      <w:pgSz w:w="11906" w:h="16838"/>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9586642"/>
      <w:docPartObj>
        <w:docPartGallery w:val="Page Numbers (Top of Page)"/>
        <w:docPartUnique/>
      </w:docPartObj>
    </w:sdtPr>
    <w:sdtEndPr/>
    <w:sdtContent>
      <w:p w:rsidR="00A41A7B" w:rsidRDefault="00F9083A">
        <w:pPr>
          <w:pStyle w:val="a3"/>
          <w:jc w:val="center"/>
        </w:pPr>
        <w:r>
          <w:fldChar w:fldCharType="begin"/>
        </w:r>
        <w:r>
          <w:instrText>PAGE   \* MERGEFORMAT</w:instrText>
        </w:r>
        <w:r>
          <w:fldChar w:fldCharType="separate"/>
        </w:r>
        <w:r>
          <w:rPr>
            <w:noProof/>
          </w:rPr>
          <w:t>3</w:t>
        </w:r>
        <w:r>
          <w:fldChar w:fldCharType="end"/>
        </w:r>
      </w:p>
    </w:sdtContent>
  </w:sdt>
  <w:p w:rsidR="00A41A7B" w:rsidRDefault="00F908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757F6"/>
    <w:multiLevelType w:val="hybridMultilevel"/>
    <w:tmpl w:val="296A4556"/>
    <w:lvl w:ilvl="0" w:tplc="A1BE9E6C">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3A"/>
    <w:rsid w:val="00637BCD"/>
    <w:rsid w:val="00F9083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2D09"/>
  <w15:chartTrackingRefBased/>
  <w15:docId w15:val="{1C9156B4-0C66-4D7C-A527-B7417DBB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083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9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2E1F6-8CCA-45E4-BEDF-FA7225748D31}"/>
</file>

<file path=customXml/itemProps2.xml><?xml version="1.0" encoding="utf-8"?>
<ds:datastoreItem xmlns:ds="http://schemas.openxmlformats.org/officeDocument/2006/customXml" ds:itemID="{0B1C58BD-1753-4DED-8E2D-19CE84EA16C7}"/>
</file>

<file path=customXml/itemProps3.xml><?xml version="1.0" encoding="utf-8"?>
<ds:datastoreItem xmlns:ds="http://schemas.openxmlformats.org/officeDocument/2006/customXml" ds:itemID="{BA89D32A-A576-4269-BFCC-63B63131C585}"/>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Dilnaz Sugurova</dc:creator>
  <cp:keywords/>
  <dc:description/>
  <cp:lastModifiedBy>Dilnaz Sugurova</cp:lastModifiedBy>
  <cp:revision>1</cp:revision>
  <dcterms:created xsi:type="dcterms:W3CDTF">2022-11-10T07:58:00Z</dcterms:created>
  <dcterms:modified xsi:type="dcterms:W3CDTF">2022-11-10T08:01:00Z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