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E1" w:rsidRPr="003B17E1" w:rsidRDefault="003B17E1" w:rsidP="003B17E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Statement</w:t>
      </w:r>
      <w:r w:rsidRPr="003B17E1">
        <w:rPr>
          <w:rFonts w:ascii="Times New Roman" w:eastAsia="Calibri" w:hAnsi="Times New Roman" w:cs="Times New Roman"/>
          <w:b/>
          <w:sz w:val="28"/>
          <w:szCs w:val="28"/>
        </w:rPr>
        <w:t xml:space="preserve"> by Kazakhstan</w:t>
      </w:r>
    </w:p>
    <w:p w:rsidR="003B17E1" w:rsidRPr="003B17E1" w:rsidRDefault="003B17E1" w:rsidP="003B17E1">
      <w:pPr>
        <w:spacing w:after="0" w:line="240" w:lineRule="auto"/>
        <w:jc w:val="center"/>
        <w:rPr>
          <w:rFonts w:ascii="Times New Roman" w:eastAsia="Calibri" w:hAnsi="Times New Roman" w:cs="Times New Roman"/>
          <w:b/>
          <w:sz w:val="28"/>
          <w:szCs w:val="28"/>
        </w:rPr>
      </w:pPr>
      <w:r w:rsidRPr="003B17E1">
        <w:rPr>
          <w:rFonts w:ascii="Times New Roman" w:eastAsia="Calibri" w:hAnsi="Times New Roman" w:cs="Times New Roman"/>
          <w:b/>
          <w:sz w:val="28"/>
          <w:szCs w:val="28"/>
        </w:rPr>
        <w:t xml:space="preserve">41 Session of UPR Working Group </w:t>
      </w:r>
    </w:p>
    <w:p w:rsidR="003B17E1" w:rsidRPr="003B17E1" w:rsidRDefault="003B17E1" w:rsidP="003B17E1">
      <w:pPr>
        <w:spacing w:after="0" w:line="240" w:lineRule="auto"/>
        <w:jc w:val="center"/>
        <w:rPr>
          <w:rFonts w:ascii="Times New Roman" w:eastAsia="Calibri" w:hAnsi="Times New Roman" w:cs="Times New Roman"/>
          <w:b/>
          <w:sz w:val="28"/>
          <w:szCs w:val="28"/>
        </w:rPr>
      </w:pPr>
    </w:p>
    <w:p w:rsidR="003B17E1" w:rsidRPr="003B17E1" w:rsidRDefault="003B17E1" w:rsidP="003B17E1">
      <w:pPr>
        <w:spacing w:after="0" w:line="240" w:lineRule="auto"/>
        <w:jc w:val="center"/>
        <w:rPr>
          <w:rFonts w:ascii="Times New Roman" w:eastAsia="Calibri" w:hAnsi="Times New Roman" w:cs="Times New Roman"/>
          <w:b/>
          <w:sz w:val="28"/>
          <w:szCs w:val="28"/>
        </w:rPr>
      </w:pPr>
      <w:r w:rsidRPr="003B17E1">
        <w:rPr>
          <w:rFonts w:ascii="Times New Roman" w:eastAsia="Calibri" w:hAnsi="Times New Roman" w:cs="Times New Roman"/>
          <w:b/>
          <w:sz w:val="28"/>
          <w:szCs w:val="28"/>
        </w:rPr>
        <w:t xml:space="preserve">Review of Bahrain </w:t>
      </w:r>
    </w:p>
    <w:p w:rsidR="003B17E1" w:rsidRPr="003B17E1" w:rsidRDefault="003B17E1" w:rsidP="003B17E1">
      <w:pPr>
        <w:spacing w:after="0" w:line="240" w:lineRule="auto"/>
        <w:jc w:val="center"/>
        <w:rPr>
          <w:rFonts w:ascii="Times New Roman" w:eastAsia="Calibri" w:hAnsi="Times New Roman" w:cs="Times New Roman"/>
          <w:b/>
          <w:sz w:val="28"/>
          <w:szCs w:val="28"/>
        </w:rPr>
      </w:pPr>
      <w:r w:rsidRPr="003B17E1">
        <w:rPr>
          <w:rFonts w:ascii="Times New Roman" w:eastAsia="Calibri" w:hAnsi="Times New Roman" w:cs="Times New Roman"/>
          <w:b/>
          <w:sz w:val="28"/>
          <w:szCs w:val="28"/>
        </w:rPr>
        <w:t>07/11/2022, 09:00 am</w:t>
      </w:r>
    </w:p>
    <w:p w:rsidR="003B17E1" w:rsidRPr="003B17E1" w:rsidRDefault="003B17E1" w:rsidP="003B17E1">
      <w:pPr>
        <w:spacing w:after="0" w:line="240" w:lineRule="auto"/>
        <w:jc w:val="center"/>
        <w:rPr>
          <w:rFonts w:ascii="Times New Roman" w:eastAsia="Calibri" w:hAnsi="Times New Roman" w:cs="Times New Roman"/>
          <w:b/>
          <w:sz w:val="28"/>
          <w:szCs w:val="28"/>
        </w:rPr>
      </w:pPr>
    </w:p>
    <w:p w:rsidR="003B17E1" w:rsidRPr="003B17E1" w:rsidRDefault="003B17E1" w:rsidP="003B17E1">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Kazakhstan welcomes the delegation of Bahrain to the 41</w:t>
      </w:r>
      <w:r w:rsidRPr="003B17E1">
        <w:rPr>
          <w:rFonts w:ascii="Times New Roman" w:eastAsia="Calibri" w:hAnsi="Times New Roman" w:cs="Times New Roman"/>
          <w:sz w:val="28"/>
          <w:szCs w:val="28"/>
          <w:vertAlign w:val="superscript"/>
        </w:rPr>
        <w:t>st</w:t>
      </w:r>
      <w:r w:rsidRPr="003B17E1">
        <w:rPr>
          <w:rFonts w:ascii="Times New Roman" w:eastAsia="Calibri" w:hAnsi="Times New Roman" w:cs="Times New Roman"/>
          <w:sz w:val="28"/>
          <w:szCs w:val="28"/>
        </w:rPr>
        <w:t xml:space="preserve"> UPR Working Group session and thanks it for its presentation. </w:t>
      </w:r>
    </w:p>
    <w:p w:rsidR="003B17E1" w:rsidRPr="003B17E1" w:rsidRDefault="003B17E1" w:rsidP="003B17E1">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 xml:space="preserve">We commend Bahrain for the concrete legislative and policy measures it has taken to implement recommendations received at its last UPR in 2017. Particularly, Kazakhstan appreciates the advances Bahrain has made in the area of women’s rights, the efforts to strengthen the independence of the Ombudsman's Office </w:t>
      </w:r>
      <w:r w:rsidRPr="003B17E1">
        <w:rPr>
          <w:rFonts w:ascii="Times New Roman" w:eastAsia="Calibri" w:hAnsi="Times New Roman" w:cs="Times New Roman"/>
          <w:sz w:val="28"/>
          <w:szCs w:val="28"/>
          <w:lang w:val="en-US"/>
        </w:rPr>
        <w:t>and</w:t>
      </w:r>
      <w:r w:rsidRPr="003B17E1">
        <w:rPr>
          <w:rFonts w:ascii="Times New Roman" w:eastAsia="Calibri" w:hAnsi="Times New Roman" w:cs="Times New Roman"/>
          <w:sz w:val="28"/>
        </w:rPr>
        <w:t xml:space="preserve"> the </w:t>
      </w:r>
      <w:r w:rsidRPr="003B17E1">
        <w:rPr>
          <w:rFonts w:ascii="Times New Roman" w:eastAsia="Calibri" w:hAnsi="Times New Roman" w:cs="Times New Roman"/>
          <w:sz w:val="28"/>
          <w:szCs w:val="28"/>
        </w:rPr>
        <w:t>adoption of the National Human Rights Plan for 2022–2026,</w:t>
      </w:r>
      <w:r w:rsidRPr="003B17E1">
        <w:rPr>
          <w:rFonts w:ascii="Times New Roman" w:eastAsia="Calibri" w:hAnsi="Times New Roman" w:cs="Times New Roman"/>
          <w:sz w:val="28"/>
        </w:rPr>
        <w:t xml:space="preserve"> </w:t>
      </w:r>
      <w:r w:rsidRPr="003B17E1">
        <w:rPr>
          <w:rFonts w:ascii="Times New Roman" w:eastAsia="Calibri" w:hAnsi="Times New Roman" w:cs="Times New Roman"/>
          <w:sz w:val="28"/>
          <w:szCs w:val="28"/>
        </w:rPr>
        <w:t xml:space="preserve">which aim to promote respect for human rights at all levels in the Kingdom. </w:t>
      </w:r>
      <w:bookmarkStart w:id="0" w:name="_GoBack"/>
      <w:bookmarkEnd w:id="0"/>
    </w:p>
    <w:p w:rsidR="003B17E1" w:rsidRPr="003B17E1" w:rsidRDefault="003B17E1" w:rsidP="003B17E1">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 xml:space="preserve">We </w:t>
      </w:r>
      <w:r w:rsidRPr="003B17E1">
        <w:rPr>
          <w:rFonts w:ascii="Times New Roman" w:eastAsia="Calibri" w:hAnsi="Times New Roman" w:cs="Times New Roman"/>
          <w:b/>
          <w:sz w:val="28"/>
          <w:szCs w:val="28"/>
        </w:rPr>
        <w:t>recommend</w:t>
      </w:r>
      <w:r w:rsidRPr="003B17E1">
        <w:rPr>
          <w:rFonts w:ascii="Times New Roman" w:eastAsia="Calibri" w:hAnsi="Times New Roman" w:cs="Times New Roman"/>
          <w:sz w:val="28"/>
          <w:szCs w:val="28"/>
        </w:rPr>
        <w:t xml:space="preserve"> the Bahraini authorities to increase the number of women in political and public life at all levels and in all areas and to promote women in leadership positions. In order to further strengthen Bahrain's cooperation with the UN human rights mechanisms, we </w:t>
      </w:r>
      <w:r w:rsidRPr="003B17E1">
        <w:rPr>
          <w:rFonts w:ascii="Times New Roman" w:eastAsia="Calibri" w:hAnsi="Times New Roman" w:cs="Times New Roman"/>
          <w:b/>
          <w:sz w:val="28"/>
          <w:szCs w:val="28"/>
        </w:rPr>
        <w:t>recommend</w:t>
      </w:r>
      <w:r w:rsidRPr="003B17E1">
        <w:rPr>
          <w:rFonts w:ascii="Times New Roman" w:eastAsia="Calibri" w:hAnsi="Times New Roman" w:cs="Times New Roman"/>
          <w:sz w:val="28"/>
          <w:szCs w:val="28"/>
        </w:rPr>
        <w:t xml:space="preserve"> to consider issuing a standing invitation to all special procedures of the Human Rights Council.</w:t>
      </w:r>
    </w:p>
    <w:p w:rsidR="003B17E1" w:rsidRPr="003B17E1" w:rsidRDefault="003B17E1" w:rsidP="003B17E1">
      <w:pPr>
        <w:spacing w:after="0" w:line="240" w:lineRule="auto"/>
        <w:ind w:firstLine="720"/>
        <w:jc w:val="both"/>
        <w:rPr>
          <w:rFonts w:ascii="Times New Roman" w:eastAsia="Calibri" w:hAnsi="Times New Roman" w:cs="Times New Roman"/>
          <w:sz w:val="28"/>
          <w:szCs w:val="28"/>
        </w:rPr>
      </w:pPr>
      <w:r w:rsidRPr="003B17E1">
        <w:rPr>
          <w:rFonts w:ascii="Times New Roman" w:eastAsia="Calibri" w:hAnsi="Times New Roman" w:cs="Times New Roman"/>
          <w:sz w:val="28"/>
          <w:szCs w:val="28"/>
        </w:rPr>
        <w:t>We wish the delegation of the Kingdom of Bahrain a successful review.</w:t>
      </w:r>
    </w:p>
    <w:p w:rsidR="003B17E1" w:rsidRPr="003B17E1" w:rsidRDefault="003B17E1" w:rsidP="003B17E1">
      <w:pPr>
        <w:spacing w:after="0" w:line="240" w:lineRule="auto"/>
        <w:jc w:val="both"/>
        <w:rPr>
          <w:rFonts w:ascii="Times New Roman" w:eastAsia="Calibri" w:hAnsi="Times New Roman" w:cs="Times New Roman"/>
          <w:b/>
          <w:sz w:val="28"/>
          <w:szCs w:val="28"/>
        </w:rPr>
      </w:pPr>
    </w:p>
    <w:p w:rsidR="003B17E1" w:rsidRPr="003B17E1" w:rsidRDefault="003B17E1" w:rsidP="003B17E1">
      <w:pPr>
        <w:spacing w:after="0" w:line="240" w:lineRule="auto"/>
        <w:jc w:val="center"/>
        <w:rPr>
          <w:rFonts w:ascii="Times New Roman" w:eastAsia="Calibri" w:hAnsi="Times New Roman" w:cs="Times New Roman"/>
          <w:b/>
          <w:sz w:val="28"/>
          <w:szCs w:val="28"/>
        </w:rPr>
      </w:pPr>
    </w:p>
    <w:p w:rsidR="003B17E1" w:rsidRPr="003B17E1" w:rsidRDefault="003B17E1" w:rsidP="003B17E1">
      <w:pPr>
        <w:spacing w:after="0" w:line="240" w:lineRule="auto"/>
        <w:jc w:val="center"/>
        <w:rPr>
          <w:rFonts w:ascii="Times New Roman" w:eastAsia="Calibri" w:hAnsi="Times New Roman" w:cs="Times New Roman"/>
          <w:b/>
          <w:sz w:val="28"/>
          <w:szCs w:val="28"/>
        </w:rPr>
      </w:pPr>
    </w:p>
    <w:p w:rsidR="00E82989" w:rsidRDefault="00E82989"/>
    <w:sectPr w:rsidR="00E8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E1"/>
    <w:rsid w:val="00383765"/>
    <w:rsid w:val="003B17E1"/>
    <w:rsid w:val="00E82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1A60"/>
  <w15:chartTrackingRefBased/>
  <w15:docId w15:val="{20E57B79-34F2-4E1F-AC20-331FDFA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9348C-9BA4-45DD-B452-04EBABF1AB0C}"/>
</file>

<file path=customXml/itemProps2.xml><?xml version="1.0" encoding="utf-8"?>
<ds:datastoreItem xmlns:ds="http://schemas.openxmlformats.org/officeDocument/2006/customXml" ds:itemID="{F21C9876-1A80-4CD8-A5E8-F279B338C0B1}"/>
</file>

<file path=customXml/itemProps3.xml><?xml version="1.0" encoding="utf-8"?>
<ds:datastoreItem xmlns:ds="http://schemas.openxmlformats.org/officeDocument/2006/customXml" ds:itemID="{BEA0403E-F61F-4A5B-8030-F75C37F9A390}"/>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PMK-217</dc:creator>
  <cp:keywords/>
  <dc:description/>
  <cp:lastModifiedBy>PMK-217</cp:lastModifiedBy>
  <cp:revision>1</cp:revision>
  <dcterms:created xsi:type="dcterms:W3CDTF">2022-11-07T07:42:00Z</dcterms:created>
  <dcterms:modified xsi:type="dcterms:W3CDTF">2022-11-07T07:43:00Z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