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9215" w14:textId="31B709E2" w:rsidR="009A3B47" w:rsidRDefault="00973C4B" w:rsidP="009A3B47">
      <w:pPr>
        <w:ind w:right="-1"/>
        <w:rPr>
          <w:b/>
          <w:color w:val="818285"/>
          <w:sz w:val="36"/>
        </w:rPr>
      </w:pPr>
      <w:r w:rsidRPr="006D504B">
        <w:rPr>
          <w:b/>
          <w:color w:val="818285"/>
          <w:sz w:val="36"/>
        </w:rPr>
        <w:softHyphen/>
      </w:r>
      <w:r w:rsidRPr="006D504B">
        <w:rPr>
          <w:b/>
          <w:color w:val="818285"/>
          <w:sz w:val="36"/>
        </w:rPr>
        <w:softHyphen/>
      </w:r>
      <w:r w:rsidR="00E62CEB">
        <w:rPr>
          <w:b/>
          <w:color w:val="818285"/>
          <w:sz w:val="36"/>
        </w:rPr>
        <w:t>41</w:t>
      </w:r>
      <w:r w:rsidR="00E62CEB" w:rsidRPr="00E62CEB">
        <w:rPr>
          <w:b/>
          <w:color w:val="818285"/>
          <w:sz w:val="36"/>
          <w:vertAlign w:val="superscript"/>
        </w:rPr>
        <w:t>st</w:t>
      </w:r>
      <w:r w:rsidR="00E62CEB">
        <w:rPr>
          <w:b/>
          <w:color w:val="818285"/>
          <w:sz w:val="36"/>
        </w:rPr>
        <w:t xml:space="preserve"> session of the Universal Periodic Review</w:t>
      </w:r>
    </w:p>
    <w:p w14:paraId="5602ECD4" w14:textId="49447707" w:rsidR="00E62CEB" w:rsidRDefault="00E62CEB" w:rsidP="009A3B47">
      <w:pPr>
        <w:ind w:right="-1"/>
        <w:rPr>
          <w:b/>
          <w:color w:val="818285"/>
          <w:sz w:val="36"/>
        </w:rPr>
      </w:pPr>
    </w:p>
    <w:p w14:paraId="6297249A" w14:textId="41F9D928" w:rsidR="00E62CEB" w:rsidRDefault="00E62CEB" w:rsidP="009A3B47">
      <w:pPr>
        <w:ind w:right="-1"/>
        <w:rPr>
          <w:b/>
          <w:color w:val="818285"/>
          <w:sz w:val="36"/>
        </w:rPr>
      </w:pPr>
      <w:r>
        <w:rPr>
          <w:b/>
          <w:color w:val="818285"/>
          <w:sz w:val="36"/>
        </w:rPr>
        <w:t xml:space="preserve">Review of </w:t>
      </w:r>
      <w:r w:rsidR="00340479">
        <w:rPr>
          <w:b/>
          <w:color w:val="818285"/>
          <w:sz w:val="36"/>
        </w:rPr>
        <w:t>Brazil</w:t>
      </w:r>
    </w:p>
    <w:p w14:paraId="4E67BCF2" w14:textId="77777777" w:rsidR="00CD7CD8" w:rsidRDefault="00CD7CD8" w:rsidP="009A3B47">
      <w:pPr>
        <w:ind w:right="-1"/>
        <w:rPr>
          <w:b/>
          <w:color w:val="818285"/>
          <w:sz w:val="36"/>
        </w:rPr>
      </w:pPr>
    </w:p>
    <w:p w14:paraId="195662D5" w14:textId="77777777" w:rsidR="00161F59" w:rsidRPr="006D504B" w:rsidRDefault="00161F59" w:rsidP="009A3B47">
      <w:pPr>
        <w:pBdr>
          <w:bottom w:val="single" w:sz="12" w:space="1" w:color="auto"/>
        </w:pBdr>
        <w:ind w:right="-1"/>
        <w:rPr>
          <w:rFonts w:cs="Arial"/>
          <w:color w:val="818285"/>
          <w:sz w:val="11"/>
          <w:lang w:val="mt-MT"/>
        </w:rPr>
      </w:pPr>
    </w:p>
    <w:p w14:paraId="18164777" w14:textId="697499B4" w:rsidR="00D959B1" w:rsidRPr="006D504B" w:rsidRDefault="00D959B1" w:rsidP="00D959B1">
      <w:pPr>
        <w:pBdr>
          <w:bottom w:val="single" w:sz="12" w:space="1" w:color="auto"/>
        </w:pBdr>
        <w:ind w:right="-1"/>
        <w:jc w:val="both"/>
        <w:rPr>
          <w:rFonts w:cs="Arial"/>
          <w:color w:val="818285"/>
          <w:sz w:val="28"/>
          <w:lang w:val="mt-MT"/>
        </w:rPr>
      </w:pPr>
      <w:r>
        <w:rPr>
          <w:rFonts w:cs="Arial"/>
          <w:color w:val="818285"/>
          <w:sz w:val="28"/>
          <w:lang w:val="mt-MT"/>
        </w:rPr>
        <w:t>Intervention by H.E. Christopher Grima, Ambassador and Permanent Representative of Malta</w:t>
      </w:r>
    </w:p>
    <w:p w14:paraId="1F653949" w14:textId="7C3E2BC0" w:rsidR="00161F59" w:rsidRPr="006D504B" w:rsidRDefault="00E62CEB" w:rsidP="009A3B47">
      <w:pPr>
        <w:pBdr>
          <w:bottom w:val="single" w:sz="12" w:space="1" w:color="auto"/>
        </w:pBdr>
        <w:ind w:right="-1"/>
        <w:rPr>
          <w:rFonts w:cs="Arial"/>
          <w:color w:val="818285"/>
          <w:sz w:val="21"/>
          <w:szCs w:val="20"/>
          <w:lang w:val="mt-MT"/>
        </w:rPr>
      </w:pPr>
      <w:r>
        <w:rPr>
          <w:rFonts w:cs="Arial"/>
          <w:color w:val="818285"/>
          <w:sz w:val="28"/>
          <w:lang w:val="mt-MT"/>
        </w:rPr>
        <w:t xml:space="preserve"> </w:t>
      </w:r>
    </w:p>
    <w:p w14:paraId="5627BF4F" w14:textId="652622A8" w:rsidR="00161F59" w:rsidRPr="006D504B" w:rsidRDefault="00161F59" w:rsidP="00973C4B">
      <w:pPr>
        <w:ind w:right="-1"/>
        <w:rPr>
          <w:color w:val="818285"/>
          <w:sz w:val="20"/>
          <w:szCs w:val="20"/>
          <w:lang w:val="mt-MT"/>
        </w:rPr>
      </w:pPr>
    </w:p>
    <w:p w14:paraId="17CB915F" w14:textId="77949AE3" w:rsidR="008C79D9" w:rsidRPr="006D504B" w:rsidRDefault="008C79D9" w:rsidP="00161F59">
      <w:pPr>
        <w:pStyle w:val="NormalWeb"/>
        <w:shd w:val="clear" w:color="auto" w:fill="FFFFFF"/>
        <w:spacing w:before="0" w:beforeAutospacing="0" w:after="225" w:afterAutospacing="0"/>
        <w:jc w:val="both"/>
        <w:rPr>
          <w:rFonts w:asciiTheme="minorHAnsi" w:hAnsiTheme="minorHAnsi" w:cs="Arial"/>
          <w:color w:val="000000"/>
          <w:sz w:val="20"/>
          <w:szCs w:val="21"/>
          <w:lang w:val="mt-MT"/>
        </w:rPr>
      </w:pPr>
    </w:p>
    <w:p w14:paraId="77878D8E" w14:textId="77777777" w:rsidR="00723E03" w:rsidRPr="00723E03" w:rsidRDefault="00723E03" w:rsidP="00723E03">
      <w:pPr>
        <w:jc w:val="both"/>
        <w:rPr>
          <w:rFonts w:cs="Times New Roman"/>
        </w:rPr>
      </w:pPr>
      <w:r w:rsidRPr="00723E03">
        <w:rPr>
          <w:rFonts w:cs="Times New Roman"/>
        </w:rPr>
        <w:t xml:space="preserve">Malta warmly welcomes the delegation of Brazil and thanks it for the presentation of the national report. </w:t>
      </w:r>
    </w:p>
    <w:p w14:paraId="264E8164" w14:textId="77777777" w:rsidR="00723E03" w:rsidRPr="00723E03" w:rsidRDefault="00723E03" w:rsidP="00723E03">
      <w:pPr>
        <w:jc w:val="both"/>
        <w:rPr>
          <w:rFonts w:cs="Times New Roman"/>
        </w:rPr>
      </w:pPr>
    </w:p>
    <w:p w14:paraId="2CC69619" w14:textId="77777777" w:rsidR="00723E03" w:rsidRPr="00723E03" w:rsidRDefault="00723E03" w:rsidP="00723E03">
      <w:pPr>
        <w:jc w:val="both"/>
        <w:rPr>
          <w:rFonts w:cs="Times New Roman"/>
        </w:rPr>
      </w:pPr>
      <w:r w:rsidRPr="00723E03">
        <w:rPr>
          <w:rFonts w:cs="Times New Roman"/>
        </w:rPr>
        <w:t>We would like to make the following recommendations:</w:t>
      </w:r>
    </w:p>
    <w:p w14:paraId="5978FC78" w14:textId="77777777" w:rsidR="00723E03" w:rsidRPr="00723E03" w:rsidRDefault="00723E03" w:rsidP="00723E03">
      <w:pPr>
        <w:jc w:val="both"/>
        <w:rPr>
          <w:rFonts w:cs="Times New Roman"/>
        </w:rPr>
      </w:pPr>
    </w:p>
    <w:p w14:paraId="117A7B10" w14:textId="51D7C323" w:rsidR="00723E03" w:rsidRPr="00723E03" w:rsidRDefault="00723E03" w:rsidP="00723E03">
      <w:pPr>
        <w:pStyle w:val="ListParagraph"/>
        <w:numPr>
          <w:ilvl w:val="0"/>
          <w:numId w:val="1"/>
        </w:numPr>
        <w:jc w:val="both"/>
        <w:rPr>
          <w:rFonts w:asciiTheme="minorHAnsi" w:hAnsiTheme="minorHAnsi" w:cs="Times New Roman"/>
          <w:sz w:val="24"/>
          <w:szCs w:val="24"/>
        </w:rPr>
      </w:pPr>
      <w:r w:rsidRPr="00723E03">
        <w:rPr>
          <w:rFonts w:asciiTheme="minorHAnsi" w:hAnsiTheme="minorHAnsi" w:cs="Times New Roman"/>
          <w:sz w:val="24"/>
          <w:szCs w:val="24"/>
        </w:rPr>
        <w:t xml:space="preserve">Take steps to approve legislation to ensure full implementation of the Supreme Federal Court’s decision regarding the criminalisation of homophobia and transphobia, providing for protective measures and investments in public facilities for comprehensive care and protection. </w:t>
      </w:r>
    </w:p>
    <w:p w14:paraId="22CFC4C5" w14:textId="77777777" w:rsidR="00723E03" w:rsidRPr="00723E03" w:rsidRDefault="00723E03" w:rsidP="00723E03">
      <w:pPr>
        <w:pStyle w:val="ListParagraph"/>
        <w:numPr>
          <w:ilvl w:val="0"/>
          <w:numId w:val="1"/>
        </w:numPr>
        <w:autoSpaceDE w:val="0"/>
        <w:autoSpaceDN w:val="0"/>
        <w:adjustRightInd w:val="0"/>
        <w:rPr>
          <w:rFonts w:asciiTheme="minorHAnsi" w:hAnsiTheme="minorHAnsi" w:cs="Times New Roman"/>
          <w:color w:val="000000"/>
          <w:sz w:val="24"/>
          <w:szCs w:val="24"/>
        </w:rPr>
      </w:pPr>
      <w:r w:rsidRPr="00723E03">
        <w:rPr>
          <w:rFonts w:asciiTheme="minorHAnsi" w:hAnsiTheme="minorHAnsi" w:cs="Times New Roman"/>
          <w:color w:val="000000"/>
          <w:sz w:val="24"/>
          <w:szCs w:val="24"/>
        </w:rPr>
        <w:t xml:space="preserve">Review the implementation of the National Programme for the Protection of HRDs to ensure that it is universally applied across all regions, and </w:t>
      </w:r>
      <w:r w:rsidRPr="00723E03">
        <w:rPr>
          <w:rFonts w:asciiTheme="minorHAnsi" w:hAnsiTheme="minorHAnsi" w:cs="Times New Roman"/>
          <w:sz w:val="24"/>
          <w:szCs w:val="24"/>
        </w:rPr>
        <w:t>that i</w:t>
      </w:r>
      <w:r w:rsidRPr="00723E03">
        <w:rPr>
          <w:rFonts w:asciiTheme="minorHAnsi" w:hAnsiTheme="minorHAnsi" w:cs="Times New Roman"/>
          <w:color w:val="000000"/>
          <w:sz w:val="24"/>
          <w:szCs w:val="24"/>
        </w:rPr>
        <w:t xml:space="preserve">t receives the funding it </w:t>
      </w:r>
      <w:proofErr w:type="gramStart"/>
      <w:r w:rsidRPr="00723E03">
        <w:rPr>
          <w:rFonts w:asciiTheme="minorHAnsi" w:hAnsiTheme="minorHAnsi" w:cs="Times New Roman"/>
          <w:color w:val="000000"/>
          <w:sz w:val="24"/>
          <w:szCs w:val="24"/>
        </w:rPr>
        <w:t>needs</w:t>
      </w:r>
      <w:proofErr w:type="gramEnd"/>
      <w:r w:rsidRPr="00723E03">
        <w:rPr>
          <w:rFonts w:asciiTheme="minorHAnsi" w:hAnsiTheme="minorHAnsi" w:cs="Times New Roman"/>
          <w:color w:val="000000"/>
          <w:sz w:val="24"/>
          <w:szCs w:val="24"/>
        </w:rPr>
        <w:t xml:space="preserve"> and that civil society participates effectively in the implementation. </w:t>
      </w:r>
    </w:p>
    <w:p w14:paraId="17BC76A3" w14:textId="77777777" w:rsidR="00723E03" w:rsidRPr="00723E03" w:rsidRDefault="00723E03" w:rsidP="00723E03">
      <w:pPr>
        <w:pStyle w:val="Default"/>
        <w:numPr>
          <w:ilvl w:val="0"/>
          <w:numId w:val="1"/>
        </w:numPr>
        <w:adjustRightInd/>
        <w:rPr>
          <w:rFonts w:asciiTheme="minorHAnsi" w:hAnsiTheme="minorHAnsi" w:cs="Times New Roman"/>
        </w:rPr>
      </w:pPr>
      <w:r w:rsidRPr="00723E03">
        <w:rPr>
          <w:rFonts w:asciiTheme="minorHAnsi" w:hAnsiTheme="minorHAnsi" w:cs="Times New Roman"/>
        </w:rPr>
        <w:t xml:space="preserve">Strengthen Brazil’s agencies in charge of protecting the environment and Indigenous rights. </w:t>
      </w:r>
    </w:p>
    <w:p w14:paraId="3420001E" w14:textId="77777777" w:rsidR="00723E03" w:rsidRPr="00723E03" w:rsidRDefault="00723E03" w:rsidP="00723E03">
      <w:pPr>
        <w:jc w:val="both"/>
        <w:rPr>
          <w:rFonts w:cs="Times New Roman"/>
        </w:rPr>
      </w:pPr>
    </w:p>
    <w:p w14:paraId="4AB13B84" w14:textId="77777777" w:rsidR="00723E03" w:rsidRPr="00723E03" w:rsidRDefault="00723E03" w:rsidP="00723E03">
      <w:pPr>
        <w:jc w:val="both"/>
        <w:rPr>
          <w:rFonts w:cs="Times New Roman"/>
        </w:rPr>
      </w:pPr>
      <w:r w:rsidRPr="00723E03">
        <w:rPr>
          <w:rFonts w:cs="Times New Roman"/>
        </w:rPr>
        <w:t>We wish the delegation of Brazil a successful review session.</w:t>
      </w:r>
    </w:p>
    <w:p w14:paraId="1B06EB35" w14:textId="737A03BA" w:rsidR="008C79D9" w:rsidRPr="00723E03" w:rsidRDefault="008C79D9" w:rsidP="00161F59">
      <w:pPr>
        <w:pStyle w:val="NormalWeb"/>
        <w:shd w:val="clear" w:color="auto" w:fill="FFFFFF"/>
        <w:spacing w:before="0" w:beforeAutospacing="0" w:after="225" w:afterAutospacing="0"/>
        <w:jc w:val="both"/>
        <w:rPr>
          <w:rFonts w:asciiTheme="minorHAnsi" w:hAnsiTheme="minorHAnsi" w:cs="Arial"/>
          <w:color w:val="000000"/>
          <w:lang w:val="mt-MT"/>
        </w:rPr>
      </w:pPr>
    </w:p>
    <w:p w14:paraId="2AEDEE9B" w14:textId="04E789DA" w:rsidR="008C79D9" w:rsidRPr="006D504B" w:rsidRDefault="008C79D9" w:rsidP="00161F59">
      <w:pPr>
        <w:pStyle w:val="NormalWeb"/>
        <w:shd w:val="clear" w:color="auto" w:fill="FFFFFF"/>
        <w:spacing w:before="0" w:beforeAutospacing="0" w:after="225" w:afterAutospacing="0"/>
        <w:jc w:val="both"/>
        <w:rPr>
          <w:rFonts w:asciiTheme="minorHAnsi" w:hAnsiTheme="minorHAnsi" w:cs="Arial"/>
          <w:color w:val="000000"/>
          <w:sz w:val="20"/>
          <w:szCs w:val="21"/>
          <w:lang w:val="mt-MT"/>
        </w:rPr>
      </w:pPr>
    </w:p>
    <w:p w14:paraId="41A025FE" w14:textId="37DE6B26" w:rsidR="008C79D9" w:rsidRPr="006D504B" w:rsidRDefault="008C79D9" w:rsidP="00161F59">
      <w:pPr>
        <w:pStyle w:val="NormalWeb"/>
        <w:shd w:val="clear" w:color="auto" w:fill="FFFFFF"/>
        <w:spacing w:before="0" w:beforeAutospacing="0" w:after="225" w:afterAutospacing="0"/>
        <w:jc w:val="both"/>
        <w:rPr>
          <w:rFonts w:asciiTheme="minorHAnsi" w:hAnsiTheme="minorHAnsi" w:cs="Arial"/>
          <w:color w:val="000000"/>
          <w:sz w:val="20"/>
          <w:szCs w:val="21"/>
          <w:lang w:val="mt-MT"/>
        </w:rPr>
      </w:pPr>
    </w:p>
    <w:p w14:paraId="6AC15D87" w14:textId="172E0440" w:rsidR="008C79D9" w:rsidRPr="006D504B" w:rsidRDefault="008C79D9" w:rsidP="00161F59">
      <w:pPr>
        <w:pStyle w:val="NormalWeb"/>
        <w:shd w:val="clear" w:color="auto" w:fill="FFFFFF"/>
        <w:spacing w:before="0" w:beforeAutospacing="0" w:after="225" w:afterAutospacing="0"/>
        <w:jc w:val="both"/>
        <w:rPr>
          <w:rFonts w:asciiTheme="minorHAnsi" w:hAnsiTheme="minorHAnsi" w:cs="Arial"/>
          <w:color w:val="000000"/>
          <w:sz w:val="20"/>
          <w:szCs w:val="21"/>
          <w:lang w:val="mt-MT"/>
        </w:rPr>
      </w:pPr>
    </w:p>
    <w:p w14:paraId="5B65B68F" w14:textId="68196556" w:rsidR="008C79D9" w:rsidRPr="006D504B" w:rsidRDefault="008C79D9" w:rsidP="00161F59">
      <w:pPr>
        <w:pStyle w:val="NormalWeb"/>
        <w:shd w:val="clear" w:color="auto" w:fill="FFFFFF"/>
        <w:spacing w:before="0" w:beforeAutospacing="0" w:after="225" w:afterAutospacing="0"/>
        <w:jc w:val="both"/>
        <w:rPr>
          <w:rFonts w:asciiTheme="minorHAnsi" w:hAnsiTheme="minorHAnsi" w:cs="Arial"/>
          <w:color w:val="000000"/>
          <w:sz w:val="20"/>
          <w:szCs w:val="21"/>
          <w:lang w:val="mt-MT"/>
        </w:rPr>
      </w:pPr>
    </w:p>
    <w:p w14:paraId="315188D5" w14:textId="77777777" w:rsidR="008C79D9" w:rsidRPr="006D504B" w:rsidRDefault="008C79D9" w:rsidP="00161F59">
      <w:pPr>
        <w:pStyle w:val="NormalWeb"/>
        <w:shd w:val="clear" w:color="auto" w:fill="FFFFFF"/>
        <w:spacing w:before="0" w:beforeAutospacing="0" w:after="225" w:afterAutospacing="0"/>
        <w:jc w:val="both"/>
        <w:rPr>
          <w:rFonts w:asciiTheme="minorHAnsi" w:hAnsiTheme="minorHAnsi" w:cs="Arial"/>
          <w:color w:val="000000"/>
          <w:sz w:val="20"/>
          <w:szCs w:val="21"/>
          <w:lang w:val="mt-MT"/>
        </w:rPr>
      </w:pPr>
    </w:p>
    <w:sectPr w:rsidR="008C79D9" w:rsidRPr="006D504B" w:rsidSect="009C6F52">
      <w:headerReference w:type="default" r:id="rId11"/>
      <w:footerReference w:type="even" r:id="rId12"/>
      <w:footerReference w:type="default" r:id="rId13"/>
      <w:headerReference w:type="first" r:id="rId14"/>
      <w:footerReference w:type="first" r:id="rId15"/>
      <w:pgSz w:w="11900" w:h="16840"/>
      <w:pgMar w:top="2127" w:right="1127"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2190" w14:textId="77777777" w:rsidR="00E74F9C" w:rsidRDefault="00E74F9C" w:rsidP="0066567E">
      <w:r>
        <w:separator/>
      </w:r>
    </w:p>
  </w:endnote>
  <w:endnote w:type="continuationSeparator" w:id="0">
    <w:p w14:paraId="674A6389" w14:textId="77777777" w:rsidR="00E74F9C" w:rsidRDefault="00E74F9C" w:rsidP="0066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2889465"/>
      <w:docPartObj>
        <w:docPartGallery w:val="Page Numbers (Bottom of Page)"/>
        <w:docPartUnique/>
      </w:docPartObj>
    </w:sdtPr>
    <w:sdtEndPr>
      <w:rPr>
        <w:rStyle w:val="PageNumber"/>
      </w:rPr>
    </w:sdtEndPr>
    <w:sdtContent>
      <w:p w14:paraId="7629CA3C" w14:textId="09E6D1D3" w:rsidR="008C79D9" w:rsidRDefault="008C79D9" w:rsidP="00C9473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5A6F3" w14:textId="77777777" w:rsidR="008C79D9" w:rsidRDefault="008C79D9" w:rsidP="008C79D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818285"/>
        <w:sz w:val="20"/>
      </w:rPr>
      <w:id w:val="1265969789"/>
      <w:docPartObj>
        <w:docPartGallery w:val="Page Numbers (Bottom of Page)"/>
        <w:docPartUnique/>
      </w:docPartObj>
    </w:sdtPr>
    <w:sdtEndPr>
      <w:rPr>
        <w:rStyle w:val="PageNumber"/>
      </w:rPr>
    </w:sdtEndPr>
    <w:sdtContent>
      <w:p w14:paraId="742AA43C" w14:textId="3DC97CA7" w:rsidR="008C79D9" w:rsidRPr="008C79D9" w:rsidRDefault="008C79D9" w:rsidP="00C94739">
        <w:pPr>
          <w:pStyle w:val="Footer"/>
          <w:framePr w:wrap="none" w:vAnchor="text" w:hAnchor="margin" w:y="1"/>
          <w:rPr>
            <w:rStyle w:val="PageNumber"/>
            <w:rFonts w:ascii="Arial" w:hAnsi="Arial" w:cs="Arial"/>
            <w:color w:val="818285"/>
            <w:sz w:val="20"/>
          </w:rPr>
        </w:pPr>
        <w:r w:rsidRPr="008C79D9">
          <w:rPr>
            <w:rStyle w:val="PageNumber"/>
            <w:rFonts w:ascii="Arial" w:hAnsi="Arial" w:cs="Arial"/>
            <w:color w:val="818285"/>
            <w:sz w:val="20"/>
          </w:rPr>
          <w:fldChar w:fldCharType="begin"/>
        </w:r>
        <w:r w:rsidRPr="008C79D9">
          <w:rPr>
            <w:rStyle w:val="PageNumber"/>
            <w:rFonts w:ascii="Arial" w:hAnsi="Arial" w:cs="Arial"/>
            <w:color w:val="818285"/>
            <w:sz w:val="20"/>
          </w:rPr>
          <w:instrText xml:space="preserve"> PAGE </w:instrText>
        </w:r>
        <w:r w:rsidRPr="008C79D9">
          <w:rPr>
            <w:rStyle w:val="PageNumber"/>
            <w:rFonts w:ascii="Arial" w:hAnsi="Arial" w:cs="Arial"/>
            <w:color w:val="818285"/>
            <w:sz w:val="20"/>
          </w:rPr>
          <w:fldChar w:fldCharType="separate"/>
        </w:r>
        <w:r w:rsidRPr="008C79D9">
          <w:rPr>
            <w:rStyle w:val="PageNumber"/>
            <w:rFonts w:ascii="Arial" w:hAnsi="Arial" w:cs="Arial"/>
            <w:noProof/>
            <w:color w:val="818285"/>
            <w:sz w:val="20"/>
          </w:rPr>
          <w:t>1</w:t>
        </w:r>
        <w:r w:rsidRPr="008C79D9">
          <w:rPr>
            <w:rStyle w:val="PageNumber"/>
            <w:rFonts w:ascii="Arial" w:hAnsi="Arial" w:cs="Arial"/>
            <w:color w:val="818285"/>
            <w:sz w:val="20"/>
          </w:rPr>
          <w:fldChar w:fldCharType="end"/>
        </w:r>
      </w:p>
    </w:sdtContent>
  </w:sdt>
  <w:p w14:paraId="7988580A" w14:textId="24651113" w:rsidR="00161F59" w:rsidRDefault="008C79D9" w:rsidP="008C79D9">
    <w:pPr>
      <w:pStyle w:val="Footer"/>
      <w:ind w:firstLine="360"/>
    </w:pPr>
    <w:r>
      <w:tab/>
    </w:r>
    <w:r>
      <w:tab/>
    </w:r>
  </w:p>
  <w:p w14:paraId="76D02E7D" w14:textId="77777777" w:rsidR="00161F59" w:rsidRDefault="0016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2644" w14:textId="390C2468" w:rsidR="008C79D9" w:rsidRDefault="008C79D9">
    <w:pPr>
      <w:pStyle w:val="Footer"/>
    </w:pPr>
    <w:r>
      <w:rPr>
        <w:noProof/>
      </w:rPr>
      <w:drawing>
        <wp:anchor distT="0" distB="0" distL="114300" distR="114300" simplePos="0" relativeHeight="251664384" behindDoc="1" locked="1" layoutInCell="1" allowOverlap="1" wp14:anchorId="21DD7D67" wp14:editId="48ED936E">
          <wp:simplePos x="0" y="0"/>
          <wp:positionH relativeFrom="page">
            <wp:posOffset>3571240</wp:posOffset>
          </wp:positionH>
          <wp:positionV relativeFrom="page">
            <wp:posOffset>95250</wp:posOffset>
          </wp:positionV>
          <wp:extent cx="3942080" cy="106248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referRelativeResize="0"/>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a:xfrm>
                    <a:off x="0" y="0"/>
                    <a:ext cx="3942080" cy="10624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C023" w14:textId="77777777" w:rsidR="00E74F9C" w:rsidRDefault="00E74F9C" w:rsidP="0066567E">
      <w:r>
        <w:separator/>
      </w:r>
    </w:p>
  </w:footnote>
  <w:footnote w:type="continuationSeparator" w:id="0">
    <w:p w14:paraId="2928D5B7" w14:textId="77777777" w:rsidR="00E74F9C" w:rsidRDefault="00E74F9C" w:rsidP="00665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4521" w14:textId="0D98E90E" w:rsidR="0066567E" w:rsidRDefault="005B5AAE">
    <w:pPr>
      <w:pStyle w:val="Header"/>
    </w:pPr>
    <w:r>
      <w:rPr>
        <w:noProof/>
      </w:rPr>
      <w:drawing>
        <wp:anchor distT="0" distB="0" distL="114300" distR="114300" simplePos="0" relativeHeight="251665408" behindDoc="0" locked="0" layoutInCell="1" allowOverlap="1" wp14:anchorId="63F36759" wp14:editId="6ADCA3B3">
          <wp:simplePos x="0" y="0"/>
          <wp:positionH relativeFrom="column">
            <wp:posOffset>-391160</wp:posOffset>
          </wp:positionH>
          <wp:positionV relativeFrom="paragraph">
            <wp:posOffset>53340</wp:posOffset>
          </wp:positionV>
          <wp:extent cx="3191777" cy="845820"/>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F5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3955" w14:textId="1BF55D86" w:rsidR="008C79D9" w:rsidRDefault="006D504B">
    <w:pPr>
      <w:pStyle w:val="Header"/>
    </w:pPr>
    <w:r>
      <w:rPr>
        <w:noProof/>
      </w:rPr>
      <w:drawing>
        <wp:anchor distT="0" distB="0" distL="114300" distR="114300" simplePos="0" relativeHeight="251667456" behindDoc="0" locked="0" layoutInCell="1" allowOverlap="1" wp14:anchorId="2F118C5D" wp14:editId="10DBCBA6">
          <wp:simplePos x="0" y="0"/>
          <wp:positionH relativeFrom="column">
            <wp:posOffset>-381000</wp:posOffset>
          </wp:positionH>
          <wp:positionV relativeFrom="paragraph">
            <wp:posOffset>46990</wp:posOffset>
          </wp:positionV>
          <wp:extent cx="3191777" cy="84582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12F6"/>
    <w:multiLevelType w:val="hybridMultilevel"/>
    <w:tmpl w:val="109482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A3"/>
    <w:rsid w:val="0002684C"/>
    <w:rsid w:val="000362B4"/>
    <w:rsid w:val="00065510"/>
    <w:rsid w:val="00134D45"/>
    <w:rsid w:val="00161F59"/>
    <w:rsid w:val="001C06A4"/>
    <w:rsid w:val="001D239E"/>
    <w:rsid w:val="001D632B"/>
    <w:rsid w:val="001E3569"/>
    <w:rsid w:val="00222A43"/>
    <w:rsid w:val="00235888"/>
    <w:rsid w:val="002B478D"/>
    <w:rsid w:val="002E17A6"/>
    <w:rsid w:val="002F333F"/>
    <w:rsid w:val="00322BF9"/>
    <w:rsid w:val="00323E46"/>
    <w:rsid w:val="00340479"/>
    <w:rsid w:val="003A4B40"/>
    <w:rsid w:val="003E2021"/>
    <w:rsid w:val="003E3B07"/>
    <w:rsid w:val="004F6C8F"/>
    <w:rsid w:val="005162FE"/>
    <w:rsid w:val="00563615"/>
    <w:rsid w:val="005B5AAE"/>
    <w:rsid w:val="00645CC5"/>
    <w:rsid w:val="0066567E"/>
    <w:rsid w:val="006778A5"/>
    <w:rsid w:val="00695583"/>
    <w:rsid w:val="006D504B"/>
    <w:rsid w:val="0070745D"/>
    <w:rsid w:val="0072134C"/>
    <w:rsid w:val="00723E03"/>
    <w:rsid w:val="0074100F"/>
    <w:rsid w:val="0078546C"/>
    <w:rsid w:val="007D0AF9"/>
    <w:rsid w:val="008C1E58"/>
    <w:rsid w:val="008C79D9"/>
    <w:rsid w:val="008D25DF"/>
    <w:rsid w:val="00916E1B"/>
    <w:rsid w:val="00930C47"/>
    <w:rsid w:val="00933928"/>
    <w:rsid w:val="00943C84"/>
    <w:rsid w:val="00944217"/>
    <w:rsid w:val="00973C4B"/>
    <w:rsid w:val="00974A39"/>
    <w:rsid w:val="009954DF"/>
    <w:rsid w:val="009A3B47"/>
    <w:rsid w:val="009C6F52"/>
    <w:rsid w:val="00A061D6"/>
    <w:rsid w:val="00A110D0"/>
    <w:rsid w:val="00A31D40"/>
    <w:rsid w:val="00A51386"/>
    <w:rsid w:val="00A57162"/>
    <w:rsid w:val="00A90C94"/>
    <w:rsid w:val="00AA335C"/>
    <w:rsid w:val="00AA40F6"/>
    <w:rsid w:val="00AE32CA"/>
    <w:rsid w:val="00B51262"/>
    <w:rsid w:val="00B865FA"/>
    <w:rsid w:val="00BA2602"/>
    <w:rsid w:val="00BC0BF9"/>
    <w:rsid w:val="00C03D93"/>
    <w:rsid w:val="00C5618B"/>
    <w:rsid w:val="00C9696B"/>
    <w:rsid w:val="00CB6C8A"/>
    <w:rsid w:val="00CD7CD8"/>
    <w:rsid w:val="00CE68A3"/>
    <w:rsid w:val="00CF449A"/>
    <w:rsid w:val="00D959B1"/>
    <w:rsid w:val="00DB5216"/>
    <w:rsid w:val="00DC370A"/>
    <w:rsid w:val="00DF6870"/>
    <w:rsid w:val="00E41BD9"/>
    <w:rsid w:val="00E5493F"/>
    <w:rsid w:val="00E62CEB"/>
    <w:rsid w:val="00E73BB3"/>
    <w:rsid w:val="00E74F9C"/>
    <w:rsid w:val="00F15225"/>
    <w:rsid w:val="00F16F54"/>
    <w:rsid w:val="00F27B2E"/>
    <w:rsid w:val="00F43CA9"/>
    <w:rsid w:val="00F45DCC"/>
    <w:rsid w:val="00F946E0"/>
    <w:rsid w:val="00FB1E7E"/>
    <w:rsid w:val="00FE519C"/>
    <w:rsid w:val="00FE7E0F"/>
    <w:rsid w:val="00FF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53CB8F"/>
  <w14:defaultImageDpi w14:val="300"/>
  <w15:docId w15:val="{CABB46D0-776E-2C4A-B89D-FC3A3D74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C4B"/>
    <w:rPr>
      <w:rFonts w:ascii="Lucida Grande" w:hAnsi="Lucida Grande" w:cs="Lucida Grande"/>
      <w:sz w:val="18"/>
      <w:szCs w:val="18"/>
    </w:rPr>
  </w:style>
  <w:style w:type="paragraph" w:styleId="Header">
    <w:name w:val="header"/>
    <w:basedOn w:val="Normal"/>
    <w:link w:val="HeaderChar"/>
    <w:uiPriority w:val="99"/>
    <w:unhideWhenUsed/>
    <w:rsid w:val="0066567E"/>
    <w:pPr>
      <w:tabs>
        <w:tab w:val="center" w:pos="4680"/>
        <w:tab w:val="right" w:pos="9360"/>
      </w:tabs>
    </w:pPr>
  </w:style>
  <w:style w:type="character" w:customStyle="1" w:styleId="HeaderChar">
    <w:name w:val="Header Char"/>
    <w:basedOn w:val="DefaultParagraphFont"/>
    <w:link w:val="Header"/>
    <w:uiPriority w:val="99"/>
    <w:rsid w:val="0066567E"/>
  </w:style>
  <w:style w:type="paragraph" w:styleId="Footer">
    <w:name w:val="footer"/>
    <w:basedOn w:val="Normal"/>
    <w:link w:val="FooterChar"/>
    <w:uiPriority w:val="99"/>
    <w:unhideWhenUsed/>
    <w:rsid w:val="0066567E"/>
    <w:pPr>
      <w:tabs>
        <w:tab w:val="center" w:pos="4680"/>
        <w:tab w:val="right" w:pos="9360"/>
      </w:tabs>
    </w:pPr>
  </w:style>
  <w:style w:type="character" w:customStyle="1" w:styleId="FooterChar">
    <w:name w:val="Footer Char"/>
    <w:basedOn w:val="DefaultParagraphFont"/>
    <w:link w:val="Footer"/>
    <w:uiPriority w:val="99"/>
    <w:rsid w:val="0066567E"/>
  </w:style>
  <w:style w:type="paragraph" w:styleId="NormalWeb">
    <w:name w:val="Normal (Web)"/>
    <w:basedOn w:val="Normal"/>
    <w:uiPriority w:val="99"/>
    <w:unhideWhenUsed/>
    <w:rsid w:val="00161F59"/>
    <w:pPr>
      <w:spacing w:before="100" w:beforeAutospacing="1" w:after="100" w:afterAutospacing="1"/>
    </w:pPr>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8C79D9"/>
  </w:style>
  <w:style w:type="paragraph" w:styleId="ListParagraph">
    <w:name w:val="List Paragraph"/>
    <w:basedOn w:val="Normal"/>
    <w:uiPriority w:val="34"/>
    <w:qFormat/>
    <w:rsid w:val="00723E03"/>
    <w:pPr>
      <w:ind w:left="720"/>
    </w:pPr>
    <w:rPr>
      <w:rFonts w:ascii="Calibri" w:eastAsiaTheme="minorHAnsi" w:hAnsi="Calibri" w:cs="Calibri"/>
      <w:sz w:val="22"/>
      <w:szCs w:val="22"/>
      <w:lang w:val="en-GB"/>
    </w:rPr>
  </w:style>
  <w:style w:type="paragraph" w:customStyle="1" w:styleId="Default">
    <w:name w:val="Default"/>
    <w:rsid w:val="00723E03"/>
    <w:pPr>
      <w:autoSpaceDE w:val="0"/>
      <w:autoSpaceDN w:val="0"/>
      <w:adjustRightInd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55924">
      <w:bodyDiv w:val="1"/>
      <w:marLeft w:val="0"/>
      <w:marRight w:val="0"/>
      <w:marTop w:val="0"/>
      <w:marBottom w:val="0"/>
      <w:divBdr>
        <w:top w:val="none" w:sz="0" w:space="0" w:color="auto"/>
        <w:left w:val="none" w:sz="0" w:space="0" w:color="auto"/>
        <w:bottom w:val="none" w:sz="0" w:space="0" w:color="auto"/>
        <w:right w:val="none" w:sz="0" w:space="0" w:color="auto"/>
      </w:divBdr>
    </w:div>
    <w:div w:id="1635986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6CEF4-FE3E-BA48-8722-1905F4E8186A}"/>
</file>

<file path=customXml/itemProps2.xml><?xml version="1.0" encoding="utf-8"?>
<ds:datastoreItem xmlns:ds="http://schemas.openxmlformats.org/officeDocument/2006/customXml" ds:itemID="{F99694D1-2751-44A6-9F66-1AAC622D16A5}"/>
</file>

<file path=customXml/itemProps3.xml><?xml version="1.0" encoding="utf-8"?>
<ds:datastoreItem xmlns:ds="http://schemas.openxmlformats.org/officeDocument/2006/customXml" ds:itemID="{FCEAA4B8-92C9-4E5D-8E01-8C67FFBBD988}"/>
</file>

<file path=customXml/itemProps4.xml><?xml version="1.0" encoding="utf-8"?>
<ds:datastoreItem xmlns:ds="http://schemas.openxmlformats.org/officeDocument/2006/customXml" ds:itemID="{73699BE5-45D5-4856-A571-4F558233C0A0}"/>
</file>

<file path=docProps/app.xml><?xml version="1.0" encoding="utf-8"?>
<Properties xmlns="http://schemas.openxmlformats.org/officeDocument/2006/extended-properties" xmlns:vt="http://schemas.openxmlformats.org/officeDocument/2006/docPropsVTypes">
  <Template>Normal</Template>
  <TotalTime>40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Galea Alexandra at MFET Geneva</cp:lastModifiedBy>
  <cp:revision>61</cp:revision>
  <cp:lastPrinted>2021-03-12T14:11:00Z</cp:lastPrinted>
  <dcterms:created xsi:type="dcterms:W3CDTF">2021-04-21T13:47:00Z</dcterms:created>
  <dcterms:modified xsi:type="dcterms:W3CDTF">2022-10-28T13:19:00Z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