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CC13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599FB912" wp14:editId="5F8BDD53">
            <wp:extent cx="400050" cy="561975"/>
            <wp:effectExtent l="0" t="0" r="0" b="9525"/>
            <wp:docPr id="3" name="Picture 3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DBA0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C8A73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14:paraId="58384B3F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Pr="008E75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14:paraId="02AB9844" w14:textId="432675B5" w:rsidR="005766AA" w:rsidRPr="00FD0677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623A85">
        <w:rPr>
          <w:rFonts w:ascii="Arial" w:hAnsi="Arial" w:cs="Arial"/>
          <w:b/>
          <w:bCs/>
          <w:sz w:val="24"/>
          <w:szCs w:val="24"/>
        </w:rPr>
        <w:t xml:space="preserve">The Philippines </w:t>
      </w:r>
      <w:r w:rsidRPr="00BE796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14 November</w:t>
      </w:r>
      <w:r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0BFD1D28" w14:textId="77777777" w:rsidR="005766AA" w:rsidRDefault="005766AA" w:rsidP="005766AA">
      <w:pPr>
        <w:spacing w:after="0" w:line="240" w:lineRule="auto"/>
        <w:jc w:val="center"/>
        <w:rPr>
          <w:b/>
        </w:rPr>
      </w:pPr>
    </w:p>
    <w:p w14:paraId="085440B5" w14:textId="77777777" w:rsidR="005766AA" w:rsidRDefault="005766AA" w:rsidP="005766AA">
      <w:pPr>
        <w:jc w:val="both"/>
      </w:pPr>
    </w:p>
    <w:p w14:paraId="23431A91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Mr. President,</w:t>
      </w:r>
    </w:p>
    <w:p w14:paraId="605EE772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3E1F142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 </w:t>
      </w:r>
    </w:p>
    <w:p w14:paraId="7DF13994" w14:textId="692A8DF9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 xml:space="preserve">Sri Lanka </w:t>
      </w:r>
      <w:r w:rsidR="00795727">
        <w:rPr>
          <w:rFonts w:ascii="Arial" w:eastAsia="Times New Roman" w:hAnsi="Arial" w:cs="Arial"/>
          <w:color w:val="222222"/>
        </w:rPr>
        <w:t xml:space="preserve">warmly </w:t>
      </w:r>
      <w:r w:rsidRPr="009A0D05">
        <w:rPr>
          <w:rFonts w:ascii="Arial" w:eastAsia="Times New Roman" w:hAnsi="Arial" w:cs="Arial"/>
          <w:color w:val="222222"/>
        </w:rPr>
        <w:t xml:space="preserve">welcomes the delegation of </w:t>
      </w:r>
      <w:r w:rsidR="00623A85">
        <w:rPr>
          <w:rFonts w:ascii="Arial" w:eastAsia="Times New Roman" w:hAnsi="Arial" w:cs="Arial"/>
          <w:color w:val="222222"/>
        </w:rPr>
        <w:t xml:space="preserve">The Philippines </w:t>
      </w:r>
      <w:r w:rsidRPr="009A0D05">
        <w:rPr>
          <w:rFonts w:ascii="Arial" w:eastAsia="Times New Roman" w:hAnsi="Arial" w:cs="Arial"/>
          <w:color w:val="222222"/>
        </w:rPr>
        <w:t xml:space="preserve">and appreciates </w:t>
      </w:r>
      <w:r w:rsidR="00AF7B37">
        <w:rPr>
          <w:rFonts w:ascii="Arial" w:eastAsia="Times New Roman" w:hAnsi="Arial" w:cs="Arial"/>
          <w:color w:val="222222"/>
        </w:rPr>
        <w:t>the</w:t>
      </w:r>
      <w:r w:rsidRPr="009A0D05">
        <w:rPr>
          <w:rFonts w:ascii="Arial" w:eastAsia="Times New Roman" w:hAnsi="Arial" w:cs="Arial"/>
          <w:color w:val="222222"/>
        </w:rPr>
        <w:t xml:space="preserve"> presentation of </w:t>
      </w:r>
      <w:r w:rsidR="00C71692">
        <w:rPr>
          <w:rFonts w:ascii="Arial" w:eastAsia="Times New Roman" w:hAnsi="Arial" w:cs="Arial"/>
          <w:color w:val="222222"/>
        </w:rPr>
        <w:t>a comprehensive national report.</w:t>
      </w:r>
    </w:p>
    <w:p w14:paraId="2A3AE358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 </w:t>
      </w:r>
    </w:p>
    <w:p w14:paraId="4792E9FE" w14:textId="3AA14133" w:rsidR="006E3701" w:rsidRDefault="006E3701" w:rsidP="006E3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31689A">
        <w:rPr>
          <w:rFonts w:ascii="Arial" w:eastAsia="Times New Roman" w:hAnsi="Arial" w:cs="Arial"/>
          <w:color w:val="222222"/>
        </w:rPr>
        <w:t xml:space="preserve">Sri Lanka </w:t>
      </w:r>
      <w:r>
        <w:rPr>
          <w:rFonts w:ascii="Arial" w:eastAsia="Times New Roman" w:hAnsi="Arial" w:cs="Arial"/>
          <w:color w:val="222222"/>
        </w:rPr>
        <w:t>welcomes the commitment of the Philippines to comply with its international obligations and cooperate with human rights mechanisms,</w:t>
      </w:r>
      <w:r w:rsidR="00EB088A">
        <w:rPr>
          <w:rFonts w:ascii="Arial" w:eastAsia="Times New Roman" w:hAnsi="Arial" w:cs="Arial"/>
          <w:color w:val="222222"/>
        </w:rPr>
        <w:t xml:space="preserve"> as evidenced by the ratification of e</w:t>
      </w:r>
      <w:r w:rsidR="00C71692">
        <w:rPr>
          <w:rFonts w:ascii="Arial" w:eastAsia="Times New Roman" w:hAnsi="Arial" w:cs="Arial"/>
          <w:color w:val="222222"/>
        </w:rPr>
        <w:t>ight core human rights treaties.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410ADDC9" w14:textId="77777777" w:rsidR="006E3701" w:rsidRDefault="006E3701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94B2A7D" w14:textId="231AAC37" w:rsidR="00F83EAA" w:rsidRDefault="005766AA" w:rsidP="009A0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We</w:t>
      </w:r>
      <w:r w:rsidR="008D2B02" w:rsidRPr="009A0D05">
        <w:rPr>
          <w:rFonts w:ascii="Arial" w:eastAsia="Times New Roman" w:hAnsi="Arial" w:cs="Arial"/>
          <w:color w:val="222222"/>
        </w:rPr>
        <w:t xml:space="preserve"> </w:t>
      </w:r>
      <w:r w:rsidR="006E3701">
        <w:rPr>
          <w:rFonts w:ascii="Arial" w:eastAsia="Times New Roman" w:hAnsi="Arial" w:cs="Arial"/>
          <w:color w:val="222222"/>
        </w:rPr>
        <w:t xml:space="preserve">acknowledge the progress achieved by the Philippines on its human rights commitments during the </w:t>
      </w:r>
      <w:r w:rsidR="002655E1">
        <w:rPr>
          <w:rFonts w:ascii="Arial" w:eastAsia="Times New Roman" w:hAnsi="Arial" w:cs="Arial"/>
          <w:color w:val="222222"/>
        </w:rPr>
        <w:t>3</w:t>
      </w:r>
      <w:r w:rsidR="002655E1" w:rsidRPr="002655E1">
        <w:rPr>
          <w:rFonts w:ascii="Arial" w:eastAsia="Times New Roman" w:hAnsi="Arial" w:cs="Arial"/>
          <w:color w:val="222222"/>
          <w:vertAlign w:val="superscript"/>
        </w:rPr>
        <w:t>rd</w:t>
      </w:r>
      <w:r w:rsidR="002655E1">
        <w:rPr>
          <w:rFonts w:ascii="Arial" w:eastAsia="Times New Roman" w:hAnsi="Arial" w:cs="Arial"/>
          <w:color w:val="222222"/>
        </w:rPr>
        <w:t xml:space="preserve"> cycle</w:t>
      </w:r>
      <w:r w:rsidR="003B5A16">
        <w:rPr>
          <w:rFonts w:ascii="Arial" w:eastAsia="Times New Roman" w:hAnsi="Arial" w:cs="Arial"/>
          <w:color w:val="222222"/>
        </w:rPr>
        <w:t xml:space="preserve"> and the full </w:t>
      </w:r>
      <w:r w:rsidR="00F83EAA">
        <w:rPr>
          <w:rFonts w:ascii="Arial" w:eastAsia="Times New Roman" w:hAnsi="Arial" w:cs="Arial"/>
          <w:color w:val="222222"/>
        </w:rPr>
        <w:t>implement</w:t>
      </w:r>
      <w:r w:rsidR="003B5A16">
        <w:rPr>
          <w:rFonts w:ascii="Arial" w:eastAsia="Times New Roman" w:hAnsi="Arial" w:cs="Arial"/>
          <w:color w:val="222222"/>
        </w:rPr>
        <w:t>ation of a</w:t>
      </w:r>
      <w:r w:rsidR="00A24A7B">
        <w:rPr>
          <w:rFonts w:ascii="Arial" w:eastAsia="Times New Roman" w:hAnsi="Arial" w:cs="Arial"/>
          <w:color w:val="222222"/>
        </w:rPr>
        <w:t>ll 103 accepted recommendations.</w:t>
      </w:r>
    </w:p>
    <w:p w14:paraId="2B11BBE6" w14:textId="2A8379FB" w:rsidR="002A0511" w:rsidRDefault="002A0511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0EB6189" w14:textId="77777777" w:rsidR="00EB088A" w:rsidRDefault="00EB088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8F1AA93" w14:textId="737D7524" w:rsidR="00623A8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>We take this opportunity to recommend that</w:t>
      </w:r>
      <w:r w:rsidR="002A0511">
        <w:rPr>
          <w:rFonts w:ascii="Arial" w:eastAsia="Times New Roman" w:hAnsi="Arial" w:cs="Arial"/>
          <w:color w:val="222222"/>
        </w:rPr>
        <w:t xml:space="preserve"> The </w:t>
      </w:r>
      <w:r w:rsidR="00AE1922">
        <w:rPr>
          <w:rFonts w:ascii="Arial" w:eastAsia="Times New Roman" w:hAnsi="Arial" w:cs="Arial"/>
          <w:color w:val="222222"/>
        </w:rPr>
        <w:t>Philippines:</w:t>
      </w:r>
    </w:p>
    <w:p w14:paraId="169D3F63" w14:textId="1ACB6BC2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> </w:t>
      </w:r>
    </w:p>
    <w:p w14:paraId="0382A7DF" w14:textId="158B2C38" w:rsidR="00680088" w:rsidRDefault="00680088" w:rsidP="00A419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Ensure universal access to health services </w:t>
      </w:r>
      <w:r w:rsidR="002328EE">
        <w:rPr>
          <w:rFonts w:ascii="Arial" w:eastAsia="Times New Roman" w:hAnsi="Arial" w:cs="Arial"/>
          <w:color w:val="222222"/>
        </w:rPr>
        <w:t xml:space="preserve">and access to the </w:t>
      </w:r>
      <w:r w:rsidR="003314AE">
        <w:rPr>
          <w:rFonts w:ascii="Arial" w:eastAsia="Times New Roman" w:hAnsi="Arial" w:cs="Arial"/>
          <w:color w:val="222222"/>
        </w:rPr>
        <w:t>Minimum Initial Service Package during emergencies and disasters.</w:t>
      </w:r>
    </w:p>
    <w:p w14:paraId="11E7269E" w14:textId="77777777" w:rsidR="003314AE" w:rsidRPr="003314AE" w:rsidRDefault="003314AE" w:rsidP="003314AE">
      <w:pPr>
        <w:pStyle w:val="ListParagraph"/>
        <w:rPr>
          <w:rFonts w:ascii="Arial" w:eastAsia="Times New Roman" w:hAnsi="Arial" w:cs="Arial"/>
          <w:color w:val="222222"/>
        </w:rPr>
      </w:pPr>
    </w:p>
    <w:p w14:paraId="172C19D1" w14:textId="46A40F52" w:rsidR="003314AE" w:rsidRDefault="00094226" w:rsidP="00A419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Continue the </w:t>
      </w:r>
      <w:r w:rsidR="003314AE">
        <w:rPr>
          <w:rFonts w:ascii="Arial" w:eastAsia="Times New Roman" w:hAnsi="Arial" w:cs="Arial"/>
          <w:color w:val="222222"/>
        </w:rPr>
        <w:t xml:space="preserve">commitment towards </w:t>
      </w:r>
      <w:r w:rsidR="002B326B">
        <w:rPr>
          <w:rFonts w:ascii="Arial" w:eastAsia="Times New Roman" w:hAnsi="Arial" w:cs="Arial"/>
          <w:color w:val="222222"/>
        </w:rPr>
        <w:t xml:space="preserve">the promotion and protection of </w:t>
      </w:r>
      <w:r w:rsidR="00213533">
        <w:rPr>
          <w:rFonts w:ascii="Arial" w:eastAsia="Times New Roman" w:hAnsi="Arial" w:cs="Arial"/>
          <w:color w:val="222222"/>
        </w:rPr>
        <w:t xml:space="preserve">the rights and welfare of migrant workers as enacted in the law of December 2021 creating the Department of Migrant Workers.  </w:t>
      </w:r>
      <w:r w:rsidR="003314AE">
        <w:rPr>
          <w:rFonts w:ascii="Arial" w:eastAsia="Times New Roman" w:hAnsi="Arial" w:cs="Arial"/>
          <w:color w:val="222222"/>
        </w:rPr>
        <w:t xml:space="preserve"> </w:t>
      </w:r>
    </w:p>
    <w:p w14:paraId="466EC3A5" w14:textId="77777777" w:rsidR="00680088" w:rsidRPr="00680088" w:rsidRDefault="00680088" w:rsidP="00680088">
      <w:pPr>
        <w:pStyle w:val="ListParagraph"/>
        <w:rPr>
          <w:rFonts w:ascii="Arial" w:eastAsia="Times New Roman" w:hAnsi="Arial" w:cs="Arial"/>
          <w:color w:val="222222"/>
        </w:rPr>
      </w:pPr>
    </w:p>
    <w:p w14:paraId="72EF2E8C" w14:textId="7CF78CF2" w:rsidR="00055D58" w:rsidRPr="003314AE" w:rsidRDefault="00A4195A" w:rsidP="003314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Continue</w:t>
      </w:r>
      <w:r w:rsidR="00107879">
        <w:rPr>
          <w:rFonts w:ascii="Arial" w:eastAsia="Times New Roman" w:hAnsi="Arial" w:cs="Arial"/>
          <w:color w:val="222222"/>
        </w:rPr>
        <w:t xml:space="preserve"> the priority </w:t>
      </w:r>
      <w:r>
        <w:rPr>
          <w:rFonts w:ascii="Arial" w:eastAsia="Times New Roman" w:hAnsi="Arial" w:cs="Arial"/>
          <w:color w:val="222222"/>
        </w:rPr>
        <w:t xml:space="preserve">afforded to </w:t>
      </w:r>
      <w:proofErr w:type="gramStart"/>
      <w:r>
        <w:rPr>
          <w:rFonts w:ascii="Arial" w:eastAsia="Times New Roman" w:hAnsi="Arial" w:cs="Arial"/>
          <w:color w:val="222222"/>
        </w:rPr>
        <w:t>maintaining</w:t>
      </w:r>
      <w:proofErr w:type="gramEnd"/>
      <w:r>
        <w:rPr>
          <w:rFonts w:ascii="Arial" w:eastAsia="Times New Roman" w:hAnsi="Arial" w:cs="Arial"/>
          <w:color w:val="222222"/>
        </w:rPr>
        <w:t xml:space="preserve"> access and delivery of public education</w:t>
      </w:r>
      <w:r w:rsidR="00D81F23">
        <w:rPr>
          <w:rFonts w:ascii="Arial" w:eastAsia="Times New Roman" w:hAnsi="Arial" w:cs="Arial"/>
          <w:color w:val="222222"/>
        </w:rPr>
        <w:t xml:space="preserve"> and ensure access to education for groups in situations of disadvantage</w:t>
      </w:r>
      <w:r>
        <w:rPr>
          <w:rFonts w:ascii="Arial" w:eastAsia="Times New Roman" w:hAnsi="Arial" w:cs="Arial"/>
          <w:color w:val="222222"/>
        </w:rPr>
        <w:t xml:space="preserve">.  </w:t>
      </w:r>
      <w:r w:rsidR="00F84E1C" w:rsidRPr="00A4195A">
        <w:rPr>
          <w:rFonts w:ascii="Arial" w:eastAsia="Times New Roman" w:hAnsi="Arial" w:cs="Arial"/>
          <w:color w:val="222222"/>
        </w:rPr>
        <w:t xml:space="preserve">    </w:t>
      </w:r>
    </w:p>
    <w:p w14:paraId="7E4A9E06" w14:textId="2B94BFBE" w:rsidR="005766AA" w:rsidRPr="00F72097" w:rsidRDefault="005766AA" w:rsidP="00F72097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6811693" w14:textId="3FE70B96" w:rsidR="005766AA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</w:t>
      </w:r>
      <w:r w:rsidR="005766AA" w:rsidRPr="000753C6">
        <w:rPr>
          <w:rFonts w:ascii="Arial" w:eastAsia="Times New Roman" w:hAnsi="Arial" w:cs="Arial"/>
          <w:color w:val="222222"/>
        </w:rPr>
        <w:t>e wish</w:t>
      </w:r>
      <w:r w:rsidR="005766AA">
        <w:rPr>
          <w:rFonts w:ascii="Arial" w:eastAsia="Times New Roman" w:hAnsi="Arial" w:cs="Arial"/>
          <w:color w:val="222222"/>
        </w:rPr>
        <w:t xml:space="preserve"> </w:t>
      </w:r>
      <w:r w:rsidR="00F83EAA">
        <w:rPr>
          <w:rFonts w:ascii="Arial" w:eastAsia="Times New Roman" w:hAnsi="Arial" w:cs="Arial"/>
          <w:color w:val="222222"/>
        </w:rPr>
        <w:t xml:space="preserve">The Philippines </w:t>
      </w:r>
      <w:r w:rsidR="00CA6C6E">
        <w:rPr>
          <w:rFonts w:ascii="Arial" w:eastAsia="Times New Roman" w:hAnsi="Arial" w:cs="Arial"/>
          <w:color w:val="222222"/>
        </w:rPr>
        <w:t xml:space="preserve">every </w:t>
      </w:r>
      <w:bookmarkStart w:id="0" w:name="_GoBack"/>
      <w:bookmarkEnd w:id="0"/>
      <w:r w:rsidR="005766AA" w:rsidRPr="000753C6">
        <w:rPr>
          <w:rFonts w:ascii="Arial" w:eastAsia="Times New Roman" w:hAnsi="Arial" w:cs="Arial"/>
          <w:color w:val="222222"/>
        </w:rPr>
        <w:t>success in its UPR engagement.</w:t>
      </w:r>
    </w:p>
    <w:p w14:paraId="314BE430" w14:textId="77777777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77DD6A9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>Thank you.   </w:t>
      </w:r>
    </w:p>
    <w:p w14:paraId="41A0E756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5BFF544" w14:textId="77777777" w:rsidR="00094226" w:rsidRDefault="00094226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3DD4E75" w14:textId="77777777" w:rsidR="00D52908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4D7B531" w14:textId="43146E67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(1 minute</w:t>
      </w:r>
      <w:r w:rsidR="00ED1A0D">
        <w:rPr>
          <w:rFonts w:ascii="Arial" w:eastAsia="Times New Roman" w:hAnsi="Arial" w:cs="Arial"/>
          <w:color w:val="222222"/>
        </w:rPr>
        <w:t xml:space="preserve"> and 05 seconds</w:t>
      </w:r>
      <w:r>
        <w:rPr>
          <w:rFonts w:ascii="Arial" w:eastAsia="Times New Roman" w:hAnsi="Arial" w:cs="Arial"/>
          <w:color w:val="222222"/>
        </w:rPr>
        <w:t>)</w:t>
      </w:r>
    </w:p>
    <w:p w14:paraId="724F08AA" w14:textId="77777777" w:rsidR="005766AA" w:rsidRDefault="005766AA" w:rsidP="005766AA">
      <w:pPr>
        <w:jc w:val="both"/>
      </w:pPr>
    </w:p>
    <w:p w14:paraId="5D0C693A" w14:textId="34DE2D42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AA9D1FC" w14:textId="0FE9A1C4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10EFA14A" w14:textId="540B597E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527506CC" w14:textId="6E9299A5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091D5178" w14:textId="44CB2C41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480B8579" w14:textId="77777777" w:rsidR="00FC6544" w:rsidRDefault="00FC6544"/>
    <w:sectPr w:rsidR="00FC6544" w:rsidSect="006D1E5B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E79"/>
    <w:multiLevelType w:val="hybridMultilevel"/>
    <w:tmpl w:val="DE0888E6"/>
    <w:lvl w:ilvl="0" w:tplc="46103A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4473"/>
    <w:multiLevelType w:val="hybridMultilevel"/>
    <w:tmpl w:val="0D4A51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A"/>
    <w:rsid w:val="00055D58"/>
    <w:rsid w:val="00094226"/>
    <w:rsid w:val="00107879"/>
    <w:rsid w:val="00137A81"/>
    <w:rsid w:val="00213533"/>
    <w:rsid w:val="002328EE"/>
    <w:rsid w:val="002655E1"/>
    <w:rsid w:val="002A0511"/>
    <w:rsid w:val="002B26B9"/>
    <w:rsid w:val="002B326B"/>
    <w:rsid w:val="0031689A"/>
    <w:rsid w:val="003314AE"/>
    <w:rsid w:val="003B5A16"/>
    <w:rsid w:val="0041793B"/>
    <w:rsid w:val="00477A2C"/>
    <w:rsid w:val="00540AEA"/>
    <w:rsid w:val="00573BBC"/>
    <w:rsid w:val="005766AA"/>
    <w:rsid w:val="00623A85"/>
    <w:rsid w:val="00680088"/>
    <w:rsid w:val="006857A2"/>
    <w:rsid w:val="006A25E1"/>
    <w:rsid w:val="006E3701"/>
    <w:rsid w:val="00795727"/>
    <w:rsid w:val="007D3C72"/>
    <w:rsid w:val="00806930"/>
    <w:rsid w:val="008775F8"/>
    <w:rsid w:val="008D2B02"/>
    <w:rsid w:val="009A0D05"/>
    <w:rsid w:val="009A409D"/>
    <w:rsid w:val="00A24A7B"/>
    <w:rsid w:val="00A26F3E"/>
    <w:rsid w:val="00A4195A"/>
    <w:rsid w:val="00AE1922"/>
    <w:rsid w:val="00AF7B37"/>
    <w:rsid w:val="00B50D46"/>
    <w:rsid w:val="00C71692"/>
    <w:rsid w:val="00C8638C"/>
    <w:rsid w:val="00CA6C6E"/>
    <w:rsid w:val="00D52908"/>
    <w:rsid w:val="00D81F23"/>
    <w:rsid w:val="00E74119"/>
    <w:rsid w:val="00E84385"/>
    <w:rsid w:val="00EB088A"/>
    <w:rsid w:val="00ED1A0D"/>
    <w:rsid w:val="00F72097"/>
    <w:rsid w:val="00F83EAA"/>
    <w:rsid w:val="00F84E1C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2F7C"/>
  <w15:chartTrackingRefBased/>
  <w15:docId w15:val="{4B7F3A9C-3F29-4867-BDCE-5CFD9DC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AA"/>
    <w:pPr>
      <w:spacing w:after="200" w:line="276" w:lineRule="auto"/>
    </w:pPr>
    <w:rPr>
      <w:rFonts w:ascii="Calibri" w:eastAsia="Calibri" w:hAnsi="Calibri"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53FB7-0056-43C9-958E-07FB3DCAAEF2}"/>
</file>

<file path=customXml/itemProps2.xml><?xml version="1.0" encoding="utf-8"?>
<ds:datastoreItem xmlns:ds="http://schemas.openxmlformats.org/officeDocument/2006/customXml" ds:itemID="{DABF0A33-0E5E-448B-A54A-4A47B0B4D626}"/>
</file>

<file path=customXml/itemProps3.xml><?xml version="1.0" encoding="utf-8"?>
<ds:datastoreItem xmlns:ds="http://schemas.openxmlformats.org/officeDocument/2006/customXml" ds:itemID="{BB5DF015-2403-4D32-9D06-8DF47ADE6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HR</cp:lastModifiedBy>
  <cp:revision>9</cp:revision>
  <cp:lastPrinted>2022-11-04T17:02:00Z</cp:lastPrinted>
  <dcterms:created xsi:type="dcterms:W3CDTF">2022-11-04T17:12:00Z</dcterms:created>
  <dcterms:modified xsi:type="dcterms:W3CDTF">2022-11-09T13:36:00Z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