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1B70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  <w:r w:rsidRPr="00C26FF0">
        <w:rPr>
          <w:rFonts w:ascii="Arial" w:eastAsia="Cambria" w:hAnsi="Arial"/>
          <w:b/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304215D9" wp14:editId="724CF866">
            <wp:simplePos x="0" y="0"/>
            <wp:positionH relativeFrom="column">
              <wp:posOffset>2488565</wp:posOffset>
            </wp:positionH>
            <wp:positionV relativeFrom="paragraph">
              <wp:posOffset>-304800</wp:posOffset>
            </wp:positionV>
            <wp:extent cx="1011555" cy="1342390"/>
            <wp:effectExtent l="0" t="0" r="0" b="0"/>
            <wp:wrapSquare wrapText="bothSides"/>
            <wp:docPr id="2" name="Picture 2" descr="http://wiki.hattrick.org/w/images/a/aa/Coat_of_arms_of_South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hattrick.org/w/images/a/aa/Coat_of_arms_of_South_Afr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1155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A8C47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7F644B8B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45B305D6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7FF3C3C5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45AA6563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35005484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68B725B7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552ECE8C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7FB6AE5E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SOUTH AFRICAN PERMANENT MISSION</w:t>
      </w:r>
    </w:p>
    <w:p w14:paraId="1E4C405D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TO THE UNITED NATIONS</w:t>
      </w:r>
    </w:p>
    <w:p w14:paraId="6E4DFF22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AND OTHER INTERNATIONAL ORGANISATIONS</w:t>
      </w:r>
    </w:p>
    <w:p w14:paraId="4141A2E7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0E1352F6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41</w:t>
      </w:r>
      <w:r>
        <w:rPr>
          <w:rFonts w:ascii="Arial" w:eastAsia="Cambria" w:hAnsi="Arial" w:cs="Arial"/>
          <w:b/>
          <w:caps/>
          <w:sz w:val="28"/>
          <w:szCs w:val="28"/>
          <w:vertAlign w:val="superscript"/>
          <w:lang w:val="en-US"/>
        </w:rPr>
        <w:t>st</w:t>
      </w:r>
      <w:r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SESSION OF THE WORKING GROUP ON THE</w:t>
      </w:r>
    </w:p>
    <w:p w14:paraId="16624F15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UNIVERSAL PERIODIC REVIEW</w:t>
      </w:r>
    </w:p>
    <w:p w14:paraId="54809672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641867A2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  <w:t xml:space="preserve">Review of UNITED KINGDOM (UK)  </w:t>
      </w:r>
    </w:p>
    <w:p w14:paraId="174C91FD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6F894C1B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10 november 2022</w:t>
      </w:r>
    </w:p>
    <w:p w14:paraId="0139A6AB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1BBB8F2B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(60 Seconds)</w:t>
      </w:r>
    </w:p>
    <w:p w14:paraId="05701C13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38F1AD67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speaker no: </w:t>
      </w:r>
      <w:r w:rsidR="001F6F46">
        <w:rPr>
          <w:rFonts w:ascii="Arial" w:eastAsia="Cambria" w:hAnsi="Arial" w:cs="Arial"/>
          <w:b/>
          <w:caps/>
          <w:sz w:val="28"/>
          <w:szCs w:val="28"/>
          <w:lang w:val="en-US"/>
        </w:rPr>
        <w:t>49</w:t>
      </w:r>
    </w:p>
    <w:p w14:paraId="2A9615DC" w14:textId="77777777" w:rsidR="00AD389D" w:rsidRDefault="00AD389D" w:rsidP="00AD389D">
      <w:pPr>
        <w:jc w:val="center"/>
        <w:rPr>
          <w:rFonts w:ascii="Arial" w:eastAsia="Cambria" w:hAnsi="Arial" w:cs="Arial"/>
          <w:b/>
          <w:sz w:val="28"/>
          <w:szCs w:val="28"/>
          <w:lang w:val="en-US"/>
        </w:rPr>
      </w:pPr>
    </w:p>
    <w:p w14:paraId="5AD15503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2BB747DB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314C6863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5B4D70E9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44F17768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  <w:r>
        <w:rPr>
          <w:rFonts w:ascii="Arial" w:eastAsia="Cambria" w:hAnsi="Arial" w:cs="Arial"/>
          <w:b/>
          <w:i/>
          <w:sz w:val="28"/>
          <w:szCs w:val="28"/>
          <w:lang w:val="en-US"/>
        </w:rPr>
        <w:t>Check against delivery</w:t>
      </w:r>
    </w:p>
    <w:p w14:paraId="7E7EA5AC" w14:textId="77777777" w:rsidR="00AD389D" w:rsidRDefault="00AD389D" w:rsidP="00AD389D">
      <w:pPr>
        <w:jc w:val="center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5BA6AFF8" w14:textId="77777777" w:rsidR="00AD389D" w:rsidRDefault="00AD389D" w:rsidP="00AD389D">
      <w:pPr>
        <w:jc w:val="center"/>
        <w:rPr>
          <w:rFonts w:ascii="Arial" w:eastAsia="Cambria" w:hAnsi="Arial" w:cs="Arial"/>
          <w:b/>
          <w:sz w:val="28"/>
          <w:szCs w:val="28"/>
          <w:lang w:val="en-US"/>
        </w:rPr>
      </w:pPr>
    </w:p>
    <w:p w14:paraId="24B999EF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7F531B52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324C0D27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2AA16E75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0E173774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2BB7126B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294A4BF8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22512C4E" w14:textId="77777777" w:rsidR="00AD389D" w:rsidRPr="00D5174A" w:rsidRDefault="00AD389D" w:rsidP="00AD389D">
      <w:pPr>
        <w:spacing w:line="360" w:lineRule="auto"/>
        <w:jc w:val="both"/>
        <w:rPr>
          <w:rFonts w:ascii="Arial" w:eastAsia="Cambria" w:hAnsi="Arial" w:cs="Arial"/>
          <w:lang w:val="en-US"/>
        </w:rPr>
      </w:pPr>
    </w:p>
    <w:p w14:paraId="1F1D838E" w14:textId="77777777" w:rsidR="00AD389D" w:rsidRPr="00D5174A" w:rsidRDefault="00AD389D" w:rsidP="00AD389D">
      <w:pPr>
        <w:spacing w:line="360" w:lineRule="auto"/>
        <w:jc w:val="both"/>
        <w:rPr>
          <w:rFonts w:ascii="Arial" w:eastAsia="Cambria" w:hAnsi="Arial" w:cs="Arial"/>
          <w:lang w:val="en-US"/>
        </w:rPr>
      </w:pPr>
      <w:r w:rsidRPr="00D5174A">
        <w:rPr>
          <w:rFonts w:ascii="Arial" w:eastAsia="Cambria" w:hAnsi="Arial" w:cs="Arial"/>
          <w:lang w:val="en-US"/>
        </w:rPr>
        <w:t xml:space="preserve">Mr. President, </w:t>
      </w:r>
    </w:p>
    <w:p w14:paraId="4A4CA28C" w14:textId="77777777" w:rsidR="00AD389D" w:rsidRPr="00D5174A" w:rsidRDefault="00AD389D" w:rsidP="00AD389D">
      <w:pPr>
        <w:spacing w:line="360" w:lineRule="auto"/>
        <w:jc w:val="both"/>
        <w:rPr>
          <w:rFonts w:ascii="Arial" w:eastAsia="Cambria" w:hAnsi="Arial" w:cs="Arial"/>
          <w:lang w:val="en-US"/>
        </w:rPr>
      </w:pPr>
    </w:p>
    <w:p w14:paraId="7904A508" w14:textId="77777777" w:rsidR="00AD389D" w:rsidRPr="00005F1E" w:rsidRDefault="00AD389D" w:rsidP="00AD389D">
      <w:pPr>
        <w:spacing w:line="360" w:lineRule="auto"/>
        <w:jc w:val="both"/>
        <w:rPr>
          <w:rFonts w:ascii="Arial" w:eastAsia="Cambria" w:hAnsi="Arial" w:cs="Arial"/>
          <w:lang w:val="en-US"/>
        </w:rPr>
      </w:pPr>
      <w:r w:rsidRPr="00BE2BAD">
        <w:rPr>
          <w:rFonts w:ascii="Arial" w:eastAsia="Cambria" w:hAnsi="Arial" w:cs="Arial"/>
          <w:lang w:val="en-US"/>
        </w:rPr>
        <w:t>South Africa welcomes the distinguished delegation of UK to this UPR Session</w:t>
      </w:r>
      <w:r>
        <w:rPr>
          <w:rFonts w:ascii="Arial" w:eastAsia="Cambria" w:hAnsi="Arial" w:cs="Arial"/>
          <w:lang w:val="en-US"/>
        </w:rPr>
        <w:t xml:space="preserve"> and </w:t>
      </w:r>
      <w:r w:rsidRPr="00005F1E">
        <w:rPr>
          <w:rFonts w:ascii="Arial" w:eastAsia="Cambria" w:hAnsi="Arial" w:cs="Arial"/>
          <w:lang w:val="en-US"/>
        </w:rPr>
        <w:t xml:space="preserve">wishes the </w:t>
      </w:r>
      <w:r>
        <w:rPr>
          <w:rFonts w:ascii="Arial" w:eastAsia="Cambria" w:hAnsi="Arial" w:cs="Arial"/>
          <w:lang w:val="en-US"/>
        </w:rPr>
        <w:t>country</w:t>
      </w:r>
      <w:r w:rsidRPr="00005F1E">
        <w:rPr>
          <w:rFonts w:ascii="Arial" w:eastAsia="Cambria" w:hAnsi="Arial" w:cs="Arial"/>
          <w:lang w:val="en-US"/>
        </w:rPr>
        <w:t xml:space="preserve"> </w:t>
      </w:r>
      <w:r w:rsidRPr="00005F1E">
        <w:rPr>
          <w:rFonts w:ascii="Arial" w:eastAsia="Cambria" w:hAnsi="Arial" w:cs="Arial"/>
        </w:rPr>
        <w:t>a successful review</w:t>
      </w:r>
      <w:r w:rsidRPr="00005F1E">
        <w:rPr>
          <w:rFonts w:ascii="Arial" w:eastAsia="Cambria" w:hAnsi="Arial" w:cs="Arial"/>
          <w:lang w:val="en-US"/>
        </w:rPr>
        <w:t xml:space="preserve">. </w:t>
      </w:r>
    </w:p>
    <w:p w14:paraId="423C0B62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lang w:val="en-US"/>
        </w:rPr>
      </w:pPr>
    </w:p>
    <w:p w14:paraId="148D8299" w14:textId="77777777" w:rsidR="00AD389D" w:rsidRDefault="00AD389D" w:rsidP="00AD389D">
      <w:pPr>
        <w:spacing w:line="360" w:lineRule="auto"/>
        <w:jc w:val="both"/>
        <w:rPr>
          <w:rFonts w:ascii="Arial" w:hAnsi="Arial" w:cs="Arial"/>
          <w:color w:val="000000" w:themeColor="text1"/>
          <w:spacing w:val="4"/>
        </w:rPr>
      </w:pPr>
      <w:r w:rsidRPr="00B55185">
        <w:rPr>
          <w:rFonts w:ascii="Arial" w:eastAsia="Cambria" w:hAnsi="Arial" w:cs="Arial"/>
          <w:color w:val="000000" w:themeColor="text1"/>
          <w:lang w:val="en-US"/>
        </w:rPr>
        <w:t>South Africa commends the UK on its Race Disparity Audit</w:t>
      </w:r>
      <w:r>
        <w:rPr>
          <w:rFonts w:ascii="Arial" w:eastAsia="Cambria" w:hAnsi="Arial" w:cs="Arial"/>
          <w:color w:val="000000" w:themeColor="text1"/>
          <w:lang w:val="en-US"/>
        </w:rPr>
        <w:t xml:space="preserve">. </w:t>
      </w:r>
      <w:r w:rsidRPr="00B55185">
        <w:rPr>
          <w:rFonts w:ascii="Arial" w:hAnsi="Arial" w:cs="Arial"/>
          <w:color w:val="000000" w:themeColor="text1"/>
          <w:spacing w:val="4"/>
        </w:rPr>
        <w:t>We acknowledge the government’s</w:t>
      </w:r>
      <w:r>
        <w:rPr>
          <w:rFonts w:ascii="Arial" w:hAnsi="Arial" w:cs="Arial"/>
          <w:color w:val="000000" w:themeColor="text1"/>
          <w:spacing w:val="4"/>
        </w:rPr>
        <w:t xml:space="preserve"> action plan - building an</w:t>
      </w:r>
      <w:r w:rsidRPr="00B55185">
        <w:rPr>
          <w:rFonts w:ascii="Arial" w:hAnsi="Arial" w:cs="Arial"/>
          <w:color w:val="000000" w:themeColor="text1"/>
          <w:spacing w:val="4"/>
        </w:rPr>
        <w:t xml:space="preserve"> </w:t>
      </w:r>
      <w:r w:rsidRPr="00B55185">
        <w:rPr>
          <w:rFonts w:ascii="Arial" w:hAnsi="Arial" w:cs="Arial"/>
          <w:i/>
          <w:iCs/>
        </w:rPr>
        <w:t>Inclusive Britain</w:t>
      </w:r>
      <w:r>
        <w:rPr>
          <w:rFonts w:ascii="Arial" w:hAnsi="Arial" w:cs="Arial"/>
          <w:i/>
          <w:iCs/>
        </w:rPr>
        <w:t>.</w:t>
      </w:r>
      <w:r w:rsidRPr="00B55185">
        <w:rPr>
          <w:rFonts w:ascii="Arial" w:hAnsi="Arial" w:cs="Arial"/>
          <w:color w:val="000000" w:themeColor="text1"/>
          <w:spacing w:val="4"/>
        </w:rPr>
        <w:t xml:space="preserve"> </w:t>
      </w:r>
    </w:p>
    <w:p w14:paraId="13D7F2D0" w14:textId="77777777" w:rsidR="00AD389D" w:rsidRDefault="00AD389D" w:rsidP="00AD389D">
      <w:pPr>
        <w:spacing w:line="360" w:lineRule="auto"/>
        <w:jc w:val="both"/>
        <w:rPr>
          <w:rFonts w:ascii="Arial" w:hAnsi="Arial" w:cs="Arial"/>
          <w:color w:val="000000" w:themeColor="text1"/>
          <w:spacing w:val="4"/>
        </w:rPr>
      </w:pPr>
    </w:p>
    <w:p w14:paraId="5E8AD720" w14:textId="77777777" w:rsidR="00AD389D" w:rsidRPr="00466F43" w:rsidRDefault="00AD389D" w:rsidP="00AD389D">
      <w:pPr>
        <w:spacing w:line="360" w:lineRule="auto"/>
        <w:jc w:val="both"/>
        <w:rPr>
          <w:rFonts w:ascii="Arial" w:hAnsi="Arial" w:cs="Arial"/>
          <w:color w:val="000000" w:themeColor="text1"/>
          <w:spacing w:val="4"/>
        </w:rPr>
      </w:pPr>
      <w:r>
        <w:rPr>
          <w:rFonts w:ascii="Arial" w:hAnsi="Arial" w:cs="Arial"/>
          <w:color w:val="000000" w:themeColor="text1"/>
          <w:spacing w:val="4"/>
        </w:rPr>
        <w:t>South Africa would appreciate the UK’s comments on the findings of</w:t>
      </w:r>
      <w:r w:rsidRPr="00B55185">
        <w:rPr>
          <w:rFonts w:ascii="Arial" w:hAnsi="Arial" w:cs="Arial"/>
          <w:color w:val="000000" w:themeColor="text1"/>
          <w:spacing w:val="4"/>
        </w:rPr>
        <w:t xml:space="preserve"> th</w:t>
      </w:r>
      <w:r>
        <w:rPr>
          <w:rFonts w:ascii="Arial" w:hAnsi="Arial" w:cs="Arial"/>
          <w:color w:val="000000" w:themeColor="text1"/>
          <w:spacing w:val="4"/>
        </w:rPr>
        <w:t>e</w:t>
      </w:r>
      <w:r w:rsidRPr="00B55185">
        <w:rPr>
          <w:rFonts w:ascii="Arial" w:hAnsi="Arial" w:cs="Arial"/>
          <w:color w:val="000000" w:themeColor="text1"/>
          <w:spacing w:val="4"/>
        </w:rPr>
        <w:t xml:space="preserve"> Special Rapporteur </w:t>
      </w:r>
      <w:r w:rsidRPr="00B55185">
        <w:rPr>
          <w:rFonts w:ascii="Arial" w:hAnsi="Arial" w:cs="Arial"/>
        </w:rPr>
        <w:t>on contemporary forms of racism</w:t>
      </w:r>
      <w:r w:rsidRPr="00C02E5B">
        <w:rPr>
          <w:rFonts w:ascii="Arial" w:hAnsi="Arial" w:cs="Arial"/>
        </w:rPr>
        <w:t xml:space="preserve">, </w:t>
      </w:r>
      <w:r w:rsidRPr="00BE2BAD">
        <w:rPr>
          <w:rFonts w:ascii="Arial" w:hAnsi="Arial" w:cs="Arial"/>
        </w:rPr>
        <w:t>racial discrimination, xenophobia and related intolerance</w:t>
      </w:r>
      <w:r w:rsidRPr="00B55185">
        <w:rPr>
          <w:rFonts w:ascii="Arial" w:hAnsi="Arial" w:cs="Arial"/>
        </w:rPr>
        <w:t xml:space="preserve"> that the </w:t>
      </w:r>
      <w:r>
        <w:rPr>
          <w:rFonts w:ascii="Arial" w:hAnsi="Arial" w:cs="Arial"/>
        </w:rPr>
        <w:t>country</w:t>
      </w:r>
      <w:r w:rsidRPr="00B55185">
        <w:rPr>
          <w:rFonts w:ascii="Arial" w:hAnsi="Arial" w:cs="Arial"/>
        </w:rPr>
        <w:t xml:space="preserve"> still ha</w:t>
      </w:r>
      <w:r>
        <w:rPr>
          <w:rFonts w:ascii="Arial" w:hAnsi="Arial" w:cs="Arial"/>
        </w:rPr>
        <w:t>s</w:t>
      </w:r>
      <w:r w:rsidRPr="00B55185">
        <w:rPr>
          <w:rFonts w:ascii="Arial" w:hAnsi="Arial" w:cs="Arial"/>
        </w:rPr>
        <w:t xml:space="preserve"> much work to do in addressing structural forms of racial discrimination and equality</w:t>
      </w:r>
      <w:r>
        <w:rPr>
          <w:rFonts w:ascii="Arial" w:hAnsi="Arial" w:cs="Arial"/>
        </w:rPr>
        <w:t xml:space="preserve">, together with the response of the </w:t>
      </w:r>
      <w:r w:rsidRPr="00403BC1">
        <w:rPr>
          <w:rFonts w:ascii="Arial" w:hAnsi="Arial" w:cs="Arial"/>
        </w:rPr>
        <w:t>UN Working</w:t>
      </w:r>
      <w:r>
        <w:rPr>
          <w:rFonts w:ascii="Arial" w:hAnsi="Arial" w:cs="Arial"/>
        </w:rPr>
        <w:t xml:space="preserve"> Group</w:t>
      </w:r>
      <w:r w:rsidRPr="00403BC1">
        <w:rPr>
          <w:rFonts w:ascii="Arial" w:hAnsi="Arial" w:cs="Arial"/>
        </w:rPr>
        <w:t xml:space="preserve"> of Experts on People of African Descent</w:t>
      </w:r>
      <w:r>
        <w:rPr>
          <w:rFonts w:ascii="Arial" w:hAnsi="Arial" w:cs="Arial"/>
        </w:rPr>
        <w:t xml:space="preserve"> to the report of the UK </w:t>
      </w:r>
      <w:r w:rsidRPr="00403BC1">
        <w:rPr>
          <w:rFonts w:ascii="Arial" w:hAnsi="Arial" w:cs="Arial"/>
        </w:rPr>
        <w:t>Commission</w:t>
      </w:r>
      <w:r w:rsidRPr="00BE2BAD">
        <w:rPr>
          <w:rFonts w:ascii="Arial" w:hAnsi="Arial" w:cs="Arial"/>
          <w:color w:val="000000" w:themeColor="text1"/>
          <w:spacing w:val="4"/>
        </w:rPr>
        <w:t xml:space="preserve"> </w:t>
      </w:r>
      <w:r w:rsidRPr="00B55185">
        <w:rPr>
          <w:rFonts w:ascii="Arial" w:hAnsi="Arial" w:cs="Arial"/>
          <w:color w:val="000000" w:themeColor="text1"/>
          <w:spacing w:val="4"/>
        </w:rPr>
        <w:t xml:space="preserve">to review Race and Ethnic Disparities </w:t>
      </w:r>
      <w:r>
        <w:rPr>
          <w:rFonts w:ascii="Arial" w:hAnsi="Arial" w:cs="Arial"/>
          <w:color w:val="000000"/>
        </w:rPr>
        <w:t>on</w:t>
      </w:r>
      <w:r w:rsidRPr="00403BC1">
        <w:rPr>
          <w:rFonts w:ascii="Arial" w:hAnsi="Arial" w:cs="Arial"/>
          <w:color w:val="000000"/>
        </w:rPr>
        <w:t xml:space="preserve"> institutional racism</w:t>
      </w:r>
      <w:r>
        <w:rPr>
          <w:rFonts w:ascii="Arial" w:hAnsi="Arial" w:cs="Arial"/>
          <w:color w:val="000000"/>
        </w:rPr>
        <w:t xml:space="preserve"> in the country.</w:t>
      </w:r>
    </w:p>
    <w:p w14:paraId="0F6BBDFF" w14:textId="77777777" w:rsidR="00AD389D" w:rsidRDefault="00AD389D" w:rsidP="00AD389D">
      <w:pPr>
        <w:spacing w:line="360" w:lineRule="auto"/>
        <w:jc w:val="both"/>
        <w:rPr>
          <w:rFonts w:ascii="Arial" w:hAnsi="Arial" w:cs="Arial"/>
        </w:rPr>
      </w:pPr>
    </w:p>
    <w:p w14:paraId="33648B2C" w14:textId="77777777" w:rsidR="00AD389D" w:rsidRPr="009A2B94" w:rsidRDefault="00AD389D" w:rsidP="00AD389D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South Africa also wishes to </w:t>
      </w:r>
      <w:r w:rsidRPr="00303EAB">
        <w:rPr>
          <w:rFonts w:ascii="Arial" w:hAnsi="Arial" w:cs="Arial"/>
        </w:rPr>
        <w:t xml:space="preserve">make </w:t>
      </w:r>
      <w:r w:rsidRPr="00303EAB">
        <w:rPr>
          <w:rFonts w:ascii="Arial" w:eastAsia="Cambria" w:hAnsi="Arial" w:cs="Arial"/>
        </w:rPr>
        <w:t>the following recommendations</w:t>
      </w:r>
      <w:r>
        <w:rPr>
          <w:rFonts w:ascii="Arial" w:eastAsia="Cambria" w:hAnsi="Arial" w:cs="Arial"/>
        </w:rPr>
        <w:t>:</w:t>
      </w:r>
    </w:p>
    <w:p w14:paraId="333BDEEB" w14:textId="77777777" w:rsidR="00AD389D" w:rsidRPr="00255DAB" w:rsidRDefault="00AD389D" w:rsidP="00AD389D">
      <w:pPr>
        <w:spacing w:line="360" w:lineRule="auto"/>
        <w:jc w:val="both"/>
        <w:rPr>
          <w:rFonts w:ascii="Arial" w:eastAsia="Cambria" w:hAnsi="Arial" w:cs="Arial"/>
        </w:rPr>
      </w:pPr>
    </w:p>
    <w:p w14:paraId="1AE39F3C" w14:textId="77777777" w:rsidR="00AD389D" w:rsidRPr="008063B8" w:rsidRDefault="00AD389D" w:rsidP="00AD389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E2BAD">
        <w:rPr>
          <w:rFonts w:ascii="Arial" w:hAnsi="Arial" w:cs="Arial"/>
        </w:rPr>
        <w:t xml:space="preserve">Accelerate the implementation of the 20 actions contained in the agenda towards transformative </w:t>
      </w:r>
      <w:r w:rsidRPr="008063B8">
        <w:rPr>
          <w:rFonts w:ascii="Arial" w:hAnsi="Arial" w:cs="Arial"/>
        </w:rPr>
        <w:t>change for racial justice and equality.</w:t>
      </w:r>
    </w:p>
    <w:p w14:paraId="29608DAD" w14:textId="77777777" w:rsidR="00AD389D" w:rsidRPr="008063B8" w:rsidRDefault="00AD389D" w:rsidP="00AD389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8063B8">
        <w:rPr>
          <w:rFonts w:ascii="Arial" w:hAnsi="Arial" w:cs="Arial"/>
          <w:sz w:val="24"/>
          <w:szCs w:val="24"/>
        </w:rPr>
        <w:t xml:space="preserve">Intensify the removal of structural barriers to racial and ethnic minority communities’ equal and non-discriminatory enjoyment of human rights. </w:t>
      </w:r>
    </w:p>
    <w:p w14:paraId="7827E742" w14:textId="77777777" w:rsidR="00AD389D" w:rsidRPr="008063B8" w:rsidRDefault="00AD389D" w:rsidP="00AD389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8063B8">
        <w:rPr>
          <w:rFonts w:ascii="Arial" w:hAnsi="Arial" w:cs="Arial"/>
          <w:sz w:val="24"/>
          <w:szCs w:val="24"/>
        </w:rPr>
        <w:t xml:space="preserve">Make </w:t>
      </w:r>
      <w:r w:rsidRPr="008063B8">
        <w:rPr>
          <w:rFonts w:ascii="Arial" w:eastAsia="Times New Roman" w:hAnsi="Arial" w:cs="Arial"/>
          <w:sz w:val="24"/>
          <w:szCs w:val="24"/>
          <w:lang w:eastAsia="en-GB"/>
        </w:rPr>
        <w:t>pay gap reporting on race and ethnicity mandatory.</w:t>
      </w:r>
      <w:r w:rsidRPr="008063B8">
        <w:rPr>
          <w:rFonts w:ascii="Arial" w:hAnsi="Arial" w:cs="Arial"/>
          <w:sz w:val="24"/>
          <w:szCs w:val="24"/>
        </w:rPr>
        <w:t xml:space="preserve"> </w:t>
      </w:r>
    </w:p>
    <w:p w14:paraId="2DDFBEC5" w14:textId="77777777" w:rsidR="00AD389D" w:rsidRPr="00005F1E" w:rsidRDefault="00AD389D" w:rsidP="00AD389D">
      <w:pPr>
        <w:spacing w:line="360" w:lineRule="auto"/>
        <w:jc w:val="both"/>
        <w:rPr>
          <w:rFonts w:ascii="Arial" w:eastAsia="Cambria" w:hAnsi="Arial" w:cs="Arial"/>
          <w:lang w:val="en-US"/>
        </w:rPr>
      </w:pPr>
    </w:p>
    <w:p w14:paraId="7BA665B4" w14:textId="77777777" w:rsidR="00AD389D" w:rsidRPr="00005F1E" w:rsidRDefault="00AD389D" w:rsidP="00AD389D">
      <w:pPr>
        <w:spacing w:line="360" w:lineRule="auto"/>
        <w:jc w:val="both"/>
        <w:rPr>
          <w:rFonts w:ascii="Arial" w:eastAsia="Cambria" w:hAnsi="Arial" w:cs="Arial"/>
          <w:lang w:val="en-US"/>
        </w:rPr>
      </w:pPr>
      <w:r w:rsidRPr="00005F1E">
        <w:rPr>
          <w:rFonts w:ascii="Arial" w:eastAsia="Cambria" w:hAnsi="Arial" w:cs="Arial"/>
          <w:lang w:val="en-US"/>
        </w:rPr>
        <w:t xml:space="preserve">I thank you </w:t>
      </w:r>
    </w:p>
    <w:p w14:paraId="399897F0" w14:textId="77777777" w:rsidR="00AD389D" w:rsidRDefault="00AD389D">
      <w:pPr>
        <w:rPr>
          <w:rFonts w:ascii="Arial" w:eastAsia="Cambria" w:hAnsi="Arial"/>
          <w:b/>
          <w:lang w:val="en-US"/>
        </w:rPr>
      </w:pPr>
    </w:p>
    <w:p w14:paraId="2E099B3E" w14:textId="77777777" w:rsidR="008063B8" w:rsidRDefault="008063B8">
      <w:pPr>
        <w:rPr>
          <w:rFonts w:ascii="Arial" w:eastAsia="Cambria" w:hAnsi="Arial"/>
          <w:b/>
          <w:lang w:val="en-US"/>
        </w:rPr>
      </w:pPr>
    </w:p>
    <w:p w14:paraId="4195772F" w14:textId="77777777" w:rsidR="008063B8" w:rsidRDefault="008063B8">
      <w:pPr>
        <w:rPr>
          <w:rFonts w:ascii="Arial" w:eastAsia="Cambria" w:hAnsi="Arial"/>
          <w:b/>
          <w:lang w:val="en-US"/>
        </w:rPr>
      </w:pPr>
    </w:p>
    <w:p w14:paraId="1E0A21DD" w14:textId="77777777" w:rsidR="008063B8" w:rsidRDefault="008063B8">
      <w:pPr>
        <w:rPr>
          <w:rFonts w:ascii="Arial" w:eastAsia="Cambria" w:hAnsi="Arial"/>
          <w:b/>
          <w:lang w:val="en-US"/>
        </w:rPr>
      </w:pPr>
    </w:p>
    <w:p w14:paraId="05C1E252" w14:textId="77777777" w:rsidR="008063B8" w:rsidRDefault="008063B8">
      <w:pPr>
        <w:rPr>
          <w:rFonts w:ascii="Arial" w:eastAsia="Cambria" w:hAnsi="Arial"/>
          <w:b/>
          <w:lang w:val="en-US"/>
        </w:rPr>
      </w:pPr>
    </w:p>
    <w:p w14:paraId="7A141EC1" w14:textId="77777777" w:rsidR="00AD389D" w:rsidRDefault="00AD389D">
      <w:pPr>
        <w:rPr>
          <w:rFonts w:ascii="Arial" w:eastAsia="Cambria" w:hAnsi="Arial"/>
          <w:b/>
          <w:lang w:val="en-US"/>
        </w:rPr>
      </w:pPr>
    </w:p>
    <w:p w14:paraId="70ECD071" w14:textId="77777777" w:rsidR="00AD389D" w:rsidRDefault="00AD389D">
      <w:pPr>
        <w:rPr>
          <w:rFonts w:ascii="Arial" w:eastAsia="Cambria" w:hAnsi="Arial"/>
          <w:b/>
          <w:lang w:val="en-US"/>
        </w:rPr>
      </w:pPr>
    </w:p>
    <w:sectPr w:rsidR="00AD3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549BF"/>
    <w:multiLevelType w:val="hybridMultilevel"/>
    <w:tmpl w:val="B500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B43B9"/>
    <w:multiLevelType w:val="hybridMultilevel"/>
    <w:tmpl w:val="CA8C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F1A23"/>
    <w:multiLevelType w:val="hybridMultilevel"/>
    <w:tmpl w:val="ECC85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7204F"/>
    <w:multiLevelType w:val="hybridMultilevel"/>
    <w:tmpl w:val="521ED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73F"/>
    <w:rsid w:val="0000312C"/>
    <w:rsid w:val="00005F1E"/>
    <w:rsid w:val="000137D9"/>
    <w:rsid w:val="00057CAA"/>
    <w:rsid w:val="00085804"/>
    <w:rsid w:val="000B0F33"/>
    <w:rsid w:val="00180F5D"/>
    <w:rsid w:val="00191438"/>
    <w:rsid w:val="00197426"/>
    <w:rsid w:val="001B4557"/>
    <w:rsid w:val="001D70A6"/>
    <w:rsid w:val="001D715D"/>
    <w:rsid w:val="001E60E2"/>
    <w:rsid w:val="001F6F46"/>
    <w:rsid w:val="00246EC1"/>
    <w:rsid w:val="002553AD"/>
    <w:rsid w:val="00255DAB"/>
    <w:rsid w:val="00272A69"/>
    <w:rsid w:val="00303EAB"/>
    <w:rsid w:val="00324084"/>
    <w:rsid w:val="003701B8"/>
    <w:rsid w:val="0038067A"/>
    <w:rsid w:val="00403BC1"/>
    <w:rsid w:val="004262AD"/>
    <w:rsid w:val="004538AF"/>
    <w:rsid w:val="00466F43"/>
    <w:rsid w:val="004D410F"/>
    <w:rsid w:val="005B421B"/>
    <w:rsid w:val="00626A49"/>
    <w:rsid w:val="006574DA"/>
    <w:rsid w:val="00693BB4"/>
    <w:rsid w:val="006A3F88"/>
    <w:rsid w:val="006A46B5"/>
    <w:rsid w:val="006A7C7E"/>
    <w:rsid w:val="006B1227"/>
    <w:rsid w:val="006B5ED5"/>
    <w:rsid w:val="006C14FA"/>
    <w:rsid w:val="006D6563"/>
    <w:rsid w:val="006D69BA"/>
    <w:rsid w:val="008063B8"/>
    <w:rsid w:val="00867CFA"/>
    <w:rsid w:val="00907E90"/>
    <w:rsid w:val="009A2B94"/>
    <w:rsid w:val="009B1B58"/>
    <w:rsid w:val="009D0856"/>
    <w:rsid w:val="00A11F9E"/>
    <w:rsid w:val="00AA731D"/>
    <w:rsid w:val="00AA74E6"/>
    <w:rsid w:val="00AD389D"/>
    <w:rsid w:val="00AD5206"/>
    <w:rsid w:val="00B1173F"/>
    <w:rsid w:val="00B55185"/>
    <w:rsid w:val="00B62F1F"/>
    <w:rsid w:val="00BB56EC"/>
    <w:rsid w:val="00BC2F18"/>
    <w:rsid w:val="00BE2BAD"/>
    <w:rsid w:val="00C02E5B"/>
    <w:rsid w:val="00C43AC7"/>
    <w:rsid w:val="00C86890"/>
    <w:rsid w:val="00CC095A"/>
    <w:rsid w:val="00CD0133"/>
    <w:rsid w:val="00CD5FF0"/>
    <w:rsid w:val="00D04A03"/>
    <w:rsid w:val="00D5174A"/>
    <w:rsid w:val="00D64FE3"/>
    <w:rsid w:val="00D86437"/>
    <w:rsid w:val="00D935B3"/>
    <w:rsid w:val="00D94788"/>
    <w:rsid w:val="00E40F9F"/>
    <w:rsid w:val="00E86709"/>
    <w:rsid w:val="00EF322F"/>
    <w:rsid w:val="00F3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40D38"/>
  <w15:docId w15:val="{7A242679-E45C-4EB3-8226-1A94AF11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31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551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7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46EC1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B55185"/>
    <w:rPr>
      <w:rFonts w:ascii="Times New Roman" w:eastAsia="Times New Roman" w:hAnsi="Times New Roman" w:cs="Times New Roman"/>
      <w:b/>
      <w:bCs/>
      <w:sz w:val="27"/>
      <w:szCs w:val="27"/>
      <w:lang w:val="en-ZA" w:eastAsia="en-GB"/>
    </w:rPr>
  </w:style>
  <w:style w:type="character" w:customStyle="1" w:styleId="apple-converted-space">
    <w:name w:val="apple-converted-space"/>
    <w:basedOn w:val="DefaultParagraphFont"/>
    <w:rsid w:val="00B55185"/>
  </w:style>
  <w:style w:type="character" w:styleId="Hyperlink">
    <w:name w:val="Hyperlink"/>
    <w:basedOn w:val="DefaultParagraphFont"/>
    <w:uiPriority w:val="99"/>
    <w:semiHidden/>
    <w:unhideWhenUsed/>
    <w:rsid w:val="00B55185"/>
    <w:rPr>
      <w:color w:val="0000FF"/>
      <w:u w:val="single"/>
    </w:rPr>
  </w:style>
  <w:style w:type="character" w:customStyle="1" w:styleId="tooltip-container">
    <w:name w:val="tooltip-container"/>
    <w:basedOn w:val="DefaultParagraphFont"/>
    <w:rsid w:val="009A2B94"/>
  </w:style>
  <w:style w:type="character" w:styleId="FollowedHyperlink">
    <w:name w:val="FollowedHyperlink"/>
    <w:basedOn w:val="DefaultParagraphFont"/>
    <w:uiPriority w:val="99"/>
    <w:semiHidden/>
    <w:unhideWhenUsed/>
    <w:rsid w:val="00AA731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7C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6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7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0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71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71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9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60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50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2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28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219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10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9726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04944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526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0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362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572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91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0631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1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18531-6DF1-4DB1-8B7A-C45B6891E84D}"/>
</file>

<file path=customXml/itemProps2.xml><?xml version="1.0" encoding="utf-8"?>
<ds:datastoreItem xmlns:ds="http://schemas.openxmlformats.org/officeDocument/2006/customXml" ds:itemID="{FE8C7C47-2AF2-4DC0-8093-15D1287138CA}"/>
</file>

<file path=customXml/itemProps3.xml><?xml version="1.0" encoding="utf-8"?>
<ds:datastoreItem xmlns:ds="http://schemas.openxmlformats.org/officeDocument/2006/customXml" ds:itemID="{85EE4EC4-1A69-4961-9883-A1BD0C412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Gabisile Nkosi</dc:creator>
  <cp:lastModifiedBy>Vosloo, I Mr :  Geneva, Counsellor Human Rights, DIRCO</cp:lastModifiedBy>
  <cp:revision>2</cp:revision>
  <dcterms:created xsi:type="dcterms:W3CDTF">2022-11-09T18:10:00Z</dcterms:created>
  <dcterms:modified xsi:type="dcterms:W3CDTF">2022-11-09T18:10:00Z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