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Examen Périodique Universel</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41ième session</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Déclaration de la République Islamique de Mauritanie au titre de l’examen du Royaume du Bahreïn</w:t>
      </w:r>
    </w:p>
    <w:p w:rsidR="00000000" w:rsidDel="00000000" w:rsidP="00000000" w:rsidRDefault="00000000" w:rsidRPr="00000000" w14:paraId="00000005">
      <w:pPr>
        <w:jc w:val="both"/>
        <w:rPr>
          <w:sz w:val="36"/>
          <w:szCs w:val="36"/>
        </w:rPr>
      </w:pPr>
      <w:r w:rsidDel="00000000" w:rsidR="00000000" w:rsidRPr="00000000">
        <w:rPr>
          <w:rtl w:val="0"/>
        </w:rPr>
      </w:r>
    </w:p>
    <w:p w:rsidR="00000000" w:rsidDel="00000000" w:rsidP="00000000" w:rsidRDefault="00000000" w:rsidRPr="00000000" w14:paraId="00000006">
      <w:pPr>
        <w:jc w:val="both"/>
        <w:rPr>
          <w:sz w:val="36"/>
          <w:szCs w:val="36"/>
        </w:rPr>
      </w:pPr>
      <w:r w:rsidDel="00000000" w:rsidR="00000000" w:rsidRPr="00000000">
        <w:rPr>
          <w:rtl w:val="0"/>
        </w:rPr>
      </w:r>
    </w:p>
    <w:p w:rsidR="00000000" w:rsidDel="00000000" w:rsidP="00000000" w:rsidRDefault="00000000" w:rsidRPr="00000000" w14:paraId="00000007">
      <w:pPr>
        <w:jc w:val="both"/>
        <w:rPr>
          <w:sz w:val="36"/>
          <w:szCs w:val="36"/>
        </w:rPr>
      </w:pPr>
      <w:r w:rsidDel="00000000" w:rsidR="00000000" w:rsidRPr="00000000">
        <w:rPr>
          <w:sz w:val="36"/>
          <w:szCs w:val="36"/>
          <w:rtl w:val="0"/>
        </w:rPr>
        <w:t xml:space="preserve">Ambassadeur, Représentant Permanent, </w:t>
      </w:r>
    </w:p>
    <w:p w:rsidR="00000000" w:rsidDel="00000000" w:rsidP="00000000" w:rsidRDefault="00000000" w:rsidRPr="00000000" w14:paraId="00000008">
      <w:pPr>
        <w:jc w:val="both"/>
        <w:rPr>
          <w:sz w:val="36"/>
          <w:szCs w:val="36"/>
        </w:rPr>
      </w:pPr>
      <w:r w:rsidDel="00000000" w:rsidR="00000000" w:rsidRPr="00000000">
        <w:rPr>
          <w:sz w:val="36"/>
          <w:szCs w:val="36"/>
          <w:rtl w:val="0"/>
        </w:rPr>
        <w:t xml:space="preserve">S.E.M Bal Mohamed El Habib</w:t>
      </w:r>
    </w:p>
    <w:p w:rsidR="00000000" w:rsidDel="00000000" w:rsidP="00000000" w:rsidRDefault="00000000" w:rsidRPr="00000000" w14:paraId="00000009">
      <w:pPr>
        <w:jc w:val="both"/>
        <w:rPr>
          <w:sz w:val="36"/>
          <w:szCs w:val="36"/>
        </w:rPr>
      </w:pPr>
      <w:r w:rsidDel="00000000" w:rsidR="00000000" w:rsidRPr="00000000">
        <w:rPr>
          <w:sz w:val="36"/>
          <w:szCs w:val="36"/>
          <w:rtl w:val="0"/>
        </w:rPr>
        <w:t xml:space="preserve">Genève, le 07 novembre 2022</w:t>
      </w:r>
    </w:p>
    <w:p w:rsidR="00000000" w:rsidDel="00000000" w:rsidP="00000000" w:rsidRDefault="00000000" w:rsidRPr="00000000" w14:paraId="0000000A">
      <w:pPr>
        <w:jc w:val="both"/>
        <w:rPr>
          <w:sz w:val="36"/>
          <w:szCs w:val="36"/>
        </w:rPr>
      </w:pPr>
      <w:r w:rsidDel="00000000" w:rsidR="00000000" w:rsidRPr="00000000">
        <w:rPr>
          <w:rtl w:val="0"/>
        </w:rPr>
      </w:r>
    </w:p>
    <w:p w:rsidR="00000000" w:rsidDel="00000000" w:rsidP="00000000" w:rsidRDefault="00000000" w:rsidRPr="00000000" w14:paraId="0000000B">
      <w:pPr>
        <w:jc w:val="both"/>
        <w:rPr>
          <w:sz w:val="36"/>
          <w:szCs w:val="36"/>
        </w:rPr>
      </w:pPr>
      <w:r w:rsidDel="00000000" w:rsidR="00000000" w:rsidRPr="00000000">
        <w:rPr>
          <w:sz w:val="36"/>
          <w:szCs w:val="36"/>
          <w:rtl w:val="0"/>
        </w:rPr>
        <w:t xml:space="preserve">Merci Monsieur le Présidente,</w:t>
      </w:r>
    </w:p>
    <w:p w:rsidR="00000000" w:rsidDel="00000000" w:rsidP="00000000" w:rsidRDefault="00000000" w:rsidRPr="00000000" w14:paraId="0000000C">
      <w:pPr>
        <w:jc w:val="both"/>
        <w:rPr>
          <w:sz w:val="36"/>
          <w:szCs w:val="36"/>
        </w:rPr>
      </w:pPr>
      <w:r w:rsidDel="00000000" w:rsidR="00000000" w:rsidRPr="00000000">
        <w:rPr>
          <w:rtl w:val="0"/>
        </w:rPr>
      </w:r>
    </w:p>
    <w:p w:rsidR="00000000" w:rsidDel="00000000" w:rsidP="00000000" w:rsidRDefault="00000000" w:rsidRPr="00000000" w14:paraId="0000000D">
      <w:pPr>
        <w:jc w:val="both"/>
        <w:rPr>
          <w:sz w:val="36"/>
          <w:szCs w:val="36"/>
        </w:rPr>
      </w:pPr>
      <w:r w:rsidDel="00000000" w:rsidR="00000000" w:rsidRPr="00000000">
        <w:rPr>
          <w:sz w:val="36"/>
          <w:szCs w:val="36"/>
          <w:rtl w:val="0"/>
        </w:rPr>
        <w:t xml:space="preserve">Ma délégation souhaite la bienvenue à la délégation du Royaume frère du Bahreïn, la félicite pour la présentation exhaustive de son 4ème rapport national et salue le nombre des recommandations issues du troisième cycle et mises en œuvre par Bahreïn.</w:t>
      </w:r>
    </w:p>
    <w:p w:rsidR="00000000" w:rsidDel="00000000" w:rsidP="00000000" w:rsidRDefault="00000000" w:rsidRPr="00000000" w14:paraId="0000000E">
      <w:pPr>
        <w:jc w:val="both"/>
        <w:rPr>
          <w:sz w:val="36"/>
          <w:szCs w:val="36"/>
        </w:rPr>
      </w:pPr>
      <w:r w:rsidDel="00000000" w:rsidR="00000000" w:rsidRPr="00000000">
        <w:rPr>
          <w:sz w:val="36"/>
          <w:szCs w:val="36"/>
          <w:rtl w:val="0"/>
        </w:rPr>
        <w:t xml:space="preserve">La Mauritanie se félicite des grandes avancées réalisées par Bahreïn, en matière de promotion et de protection des droits de l’homme, à travers, notamment, l’instauration d’un État de droit qui assure la justice, la suprématie des hautes valeurs humaines et le respect des droits de l'homme et des libertés fondamentales. A cet égard, ma délégation salue l’adoption, par le Royaume du Bahreïn, d’un ambitieux Plan national pour les droits de l’homme pour la période 2022-2026 qui consacre la jouissance des droits humains par tous.</w:t>
      </w:r>
    </w:p>
    <w:p w:rsidR="00000000" w:rsidDel="00000000" w:rsidP="00000000" w:rsidRDefault="00000000" w:rsidRPr="00000000" w14:paraId="0000000F">
      <w:pPr>
        <w:jc w:val="both"/>
        <w:rPr>
          <w:sz w:val="36"/>
          <w:szCs w:val="36"/>
        </w:rPr>
      </w:pPr>
      <w:r w:rsidDel="00000000" w:rsidR="00000000" w:rsidRPr="00000000">
        <w:rPr>
          <w:sz w:val="36"/>
          <w:szCs w:val="36"/>
          <w:rtl w:val="0"/>
        </w:rPr>
        <w:t xml:space="preserve">Nous notons avec satisfaction les efforts considérables consentis par le Royaume du Bahreïn dans la lutte contre la traite des personnes.</w:t>
      </w:r>
    </w:p>
    <w:p w:rsidR="00000000" w:rsidDel="00000000" w:rsidP="00000000" w:rsidRDefault="00000000" w:rsidRPr="00000000" w14:paraId="00000010">
      <w:pPr>
        <w:jc w:val="both"/>
        <w:rPr>
          <w:sz w:val="36"/>
          <w:szCs w:val="36"/>
        </w:rPr>
      </w:pPr>
      <w:r w:rsidDel="00000000" w:rsidR="00000000" w:rsidRPr="00000000">
        <w:rPr>
          <w:sz w:val="36"/>
          <w:szCs w:val="36"/>
          <w:rtl w:val="0"/>
        </w:rPr>
        <w:t xml:space="preserve">Dans le cadre de la coopération constructive, nous recommandons au Royaume du Bahreïn de :</w:t>
      </w:r>
    </w:p>
    <w:p w:rsidR="00000000" w:rsidDel="00000000" w:rsidP="00000000" w:rsidRDefault="00000000" w:rsidRPr="00000000" w14:paraId="00000011">
      <w:pPr>
        <w:jc w:val="both"/>
        <w:rPr>
          <w:sz w:val="36"/>
          <w:szCs w:val="36"/>
        </w:rPr>
      </w:pPr>
      <w:r w:rsidDel="00000000" w:rsidR="00000000" w:rsidRPr="00000000">
        <w:rPr>
          <w:sz w:val="36"/>
          <w:szCs w:val="36"/>
          <w:rtl w:val="0"/>
        </w:rPr>
        <w:t xml:space="preserve">•</w:t>
        <w:tab/>
        <w:t xml:space="preserve">Poursuivre le processus de renforcement des capacités, en matière d'application de la loi, de l'Etat de droit et de la justice réparatrice;</w:t>
      </w:r>
    </w:p>
    <w:p w:rsidR="00000000" w:rsidDel="00000000" w:rsidP="00000000" w:rsidRDefault="00000000" w:rsidRPr="00000000" w14:paraId="00000012">
      <w:pPr>
        <w:jc w:val="both"/>
        <w:rPr>
          <w:sz w:val="36"/>
          <w:szCs w:val="36"/>
        </w:rPr>
      </w:pPr>
      <w:r w:rsidDel="00000000" w:rsidR="00000000" w:rsidRPr="00000000">
        <w:rPr>
          <w:sz w:val="36"/>
          <w:szCs w:val="36"/>
          <w:rtl w:val="0"/>
        </w:rPr>
        <w:t xml:space="preserve">•</w:t>
        <w:tab/>
        <w:t xml:space="preserve">Envisager la possibilité d’adopter des lois favorisant le renforcement des organisations de la société civile.</w:t>
      </w:r>
    </w:p>
    <w:p w:rsidR="00000000" w:rsidDel="00000000" w:rsidP="00000000" w:rsidRDefault="00000000" w:rsidRPr="00000000" w14:paraId="00000013">
      <w:pPr>
        <w:jc w:val="both"/>
        <w:rPr>
          <w:sz w:val="36"/>
          <w:szCs w:val="36"/>
        </w:rPr>
      </w:pPr>
      <w:r w:rsidDel="00000000" w:rsidR="00000000" w:rsidRPr="00000000">
        <w:rPr>
          <w:rtl w:val="0"/>
        </w:rPr>
      </w:r>
    </w:p>
    <w:p w:rsidR="00000000" w:rsidDel="00000000" w:rsidP="00000000" w:rsidRDefault="00000000" w:rsidRPr="00000000" w14:paraId="00000014">
      <w:pPr>
        <w:jc w:val="both"/>
        <w:rPr>
          <w:sz w:val="36"/>
          <w:szCs w:val="36"/>
        </w:rPr>
      </w:pPr>
      <w:r w:rsidDel="00000000" w:rsidR="00000000" w:rsidRPr="00000000">
        <w:rPr>
          <w:sz w:val="36"/>
          <w:szCs w:val="36"/>
          <w:rtl w:val="0"/>
        </w:rPr>
        <w:t xml:space="preserve">En conclusion, ma délégation souhaite plein succès au Royaume du Bahreïn dans son examen.</w:t>
      </w:r>
    </w:p>
    <w:p w:rsidR="00000000" w:rsidDel="00000000" w:rsidP="00000000" w:rsidRDefault="00000000" w:rsidRPr="00000000" w14:paraId="00000015">
      <w:pPr>
        <w:jc w:val="both"/>
        <w:rPr>
          <w:sz w:val="36"/>
          <w:szCs w:val="36"/>
        </w:rPr>
      </w:pPr>
      <w:r w:rsidDel="00000000" w:rsidR="00000000" w:rsidRPr="00000000">
        <w:rPr>
          <w:rtl w:val="0"/>
        </w:rPr>
      </w:r>
    </w:p>
    <w:p w:rsidR="00000000" w:rsidDel="00000000" w:rsidP="00000000" w:rsidRDefault="00000000" w:rsidRPr="00000000" w14:paraId="00000016">
      <w:pPr>
        <w:jc w:val="both"/>
        <w:rPr>
          <w:sz w:val="36"/>
          <w:szCs w:val="36"/>
        </w:rPr>
      </w:pPr>
      <w:r w:rsidDel="00000000" w:rsidR="00000000" w:rsidRPr="00000000">
        <w:rPr>
          <w:sz w:val="36"/>
          <w:szCs w:val="36"/>
          <w:rtl w:val="0"/>
        </w:rPr>
        <w:t xml:space="preserve">Je vous remercie</w:t>
      </w:r>
    </w:p>
    <w:p w:rsidR="00000000" w:rsidDel="00000000" w:rsidP="00000000" w:rsidRDefault="00000000" w:rsidRPr="00000000" w14:paraId="00000017">
      <w:pPr>
        <w:jc w:val="both"/>
        <w:rPr>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666E2-C276-4A2F-8C6C-88E2FA6A3186}"/>
</file>

<file path=customXml/itemProps2.xml><?xml version="1.0" encoding="utf-8"?>
<ds:datastoreItem xmlns:ds="http://schemas.openxmlformats.org/officeDocument/2006/customXml" ds:itemID="{E20150A3-F3DD-4539-95C6-3D33977144E8}"/>
</file>

<file path=customXml/itemProps3.xml><?xml version="1.0" encoding="utf-8"?>
<ds:datastoreItem xmlns:ds="http://schemas.openxmlformats.org/officeDocument/2006/customXml" ds:itemID="{895599A8-89D3-4833-BD25-10529423D2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