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CD" w:rsidRPr="008D4FCD" w:rsidRDefault="008D4FCD" w:rsidP="008D4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4"/>
          <w:szCs w:val="24"/>
          <w:lang w:val="es-ES"/>
        </w:rPr>
      </w:pPr>
      <w:r w:rsidRPr="008D4FCD">
        <w:rPr>
          <w:rFonts w:cstheme="minorHAnsi"/>
          <w:b/>
          <w:sz w:val="24"/>
          <w:szCs w:val="24"/>
          <w:lang w:val="es-ES"/>
        </w:rPr>
        <w:t>INTERVENCIÓN DE ESPAÑA</w:t>
      </w:r>
    </w:p>
    <w:p w:rsidR="008D4FCD" w:rsidRPr="008D4FCD" w:rsidRDefault="008D4FCD" w:rsidP="008D4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4"/>
          <w:szCs w:val="24"/>
          <w:lang w:val="es-ES"/>
        </w:rPr>
      </w:pPr>
      <w:r w:rsidRPr="008D4FCD">
        <w:rPr>
          <w:rFonts w:cstheme="minorHAnsi"/>
          <w:b/>
          <w:sz w:val="24"/>
          <w:szCs w:val="24"/>
          <w:lang w:val="es-ES"/>
        </w:rPr>
        <w:t>41ª SESIÓN EXAMEN PERIÓDICO UNIVERSAL, NOVIEMBRE 2022</w:t>
      </w:r>
    </w:p>
    <w:p w:rsidR="008D4FCD" w:rsidRPr="008D4FCD" w:rsidRDefault="008D4FCD" w:rsidP="008D4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D4FCD">
        <w:rPr>
          <w:rFonts w:cstheme="minorHAnsi"/>
          <w:b/>
          <w:sz w:val="24"/>
          <w:szCs w:val="24"/>
          <w:lang w:val="es-ES"/>
        </w:rPr>
        <w:t>PAÍSES BAJOS</w:t>
      </w:r>
    </w:p>
    <w:p w:rsidR="008D4FCD" w:rsidRDefault="008D4FCD" w:rsidP="00556B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E28E2" w:rsidRPr="00D43053" w:rsidRDefault="00E878C0" w:rsidP="00556B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D43053">
        <w:rPr>
          <w:rFonts w:ascii="Arial" w:hAnsi="Arial" w:cs="Arial"/>
          <w:sz w:val="32"/>
          <w:szCs w:val="32"/>
          <w:lang w:val="es-ES"/>
        </w:rPr>
        <w:t>Muchas gracias, Sr</w:t>
      </w:r>
      <w:r w:rsidR="007E28E2" w:rsidRPr="00D43053">
        <w:rPr>
          <w:rFonts w:ascii="Arial" w:hAnsi="Arial" w:cs="Arial"/>
          <w:sz w:val="32"/>
          <w:szCs w:val="32"/>
          <w:lang w:val="es-ES"/>
        </w:rPr>
        <w:t>. P</w:t>
      </w:r>
      <w:r w:rsidRPr="00D43053">
        <w:rPr>
          <w:rFonts w:ascii="Arial" w:hAnsi="Arial" w:cs="Arial"/>
          <w:sz w:val="32"/>
          <w:szCs w:val="32"/>
          <w:lang w:val="es-ES"/>
        </w:rPr>
        <w:t>residente</w:t>
      </w:r>
      <w:r w:rsidR="000E1B42" w:rsidRPr="00D43053">
        <w:rPr>
          <w:rFonts w:ascii="Arial" w:hAnsi="Arial" w:cs="Arial"/>
          <w:sz w:val="32"/>
          <w:szCs w:val="32"/>
          <w:lang w:val="es-ES"/>
        </w:rPr>
        <w:t>.</w:t>
      </w:r>
    </w:p>
    <w:p w:rsidR="007E28E2" w:rsidRPr="00D43053" w:rsidRDefault="007E28E2" w:rsidP="00556B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D43053">
        <w:rPr>
          <w:rFonts w:ascii="Arial" w:hAnsi="Arial" w:cs="Arial"/>
          <w:sz w:val="32"/>
          <w:szCs w:val="32"/>
          <w:lang w:val="es-ES"/>
        </w:rPr>
        <w:t>España da una cordial bienvenida a la delegación de Países Bajos</w:t>
      </w:r>
      <w:r w:rsidR="00C117E2">
        <w:rPr>
          <w:rFonts w:ascii="Arial" w:hAnsi="Arial" w:cs="Arial"/>
          <w:sz w:val="32"/>
          <w:szCs w:val="32"/>
          <w:lang w:val="es-ES"/>
        </w:rPr>
        <w:t>.</w:t>
      </w:r>
      <w:r w:rsidRPr="00D43053">
        <w:rPr>
          <w:rFonts w:ascii="Arial" w:hAnsi="Arial" w:cs="Arial"/>
          <w:sz w:val="32"/>
          <w:szCs w:val="32"/>
          <w:lang w:val="es-ES"/>
        </w:rPr>
        <w:t xml:space="preserve"> </w:t>
      </w:r>
      <w:bookmarkStart w:id="0" w:name="_GoBack"/>
      <w:bookmarkEnd w:id="0"/>
    </w:p>
    <w:p w:rsidR="00D223B5" w:rsidRPr="00D43053" w:rsidRDefault="00D223B5" w:rsidP="00D223B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D43053">
        <w:rPr>
          <w:rFonts w:ascii="Arial" w:hAnsi="Arial" w:cs="Arial"/>
          <w:sz w:val="32"/>
          <w:szCs w:val="32"/>
          <w:lang w:val="es-ES"/>
        </w:rPr>
        <w:t xml:space="preserve">Saludamos las medidas positivas destinadas a garantizar una recepción segura y digna para todos los solicitantes de asilo, </w:t>
      </w:r>
      <w:r w:rsidR="00AE3688" w:rsidRPr="00D43053">
        <w:rPr>
          <w:rFonts w:ascii="Arial" w:hAnsi="Arial" w:cs="Arial"/>
          <w:sz w:val="32"/>
          <w:szCs w:val="32"/>
          <w:lang w:val="es-ES"/>
        </w:rPr>
        <w:t xml:space="preserve">así </w:t>
      </w:r>
      <w:r w:rsidRPr="00D43053">
        <w:rPr>
          <w:rFonts w:ascii="Arial" w:hAnsi="Arial" w:cs="Arial"/>
          <w:sz w:val="32"/>
          <w:szCs w:val="32"/>
          <w:lang w:val="es-ES"/>
        </w:rPr>
        <w:t xml:space="preserve">como </w:t>
      </w:r>
      <w:r w:rsidR="00AE3688" w:rsidRPr="00D43053">
        <w:rPr>
          <w:rFonts w:ascii="Arial" w:hAnsi="Arial" w:cs="Arial"/>
          <w:sz w:val="32"/>
          <w:szCs w:val="32"/>
          <w:lang w:val="es-ES"/>
        </w:rPr>
        <w:t>la aprobación de un presupuesto complementario que permite dotar de más fondos a esta política.</w:t>
      </w:r>
    </w:p>
    <w:p w:rsidR="00AE3688" w:rsidRPr="00D43053" w:rsidRDefault="00AE3688" w:rsidP="00556B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D43053">
        <w:rPr>
          <w:rFonts w:ascii="Arial" w:hAnsi="Arial" w:cs="Arial"/>
          <w:sz w:val="32"/>
          <w:szCs w:val="32"/>
          <w:lang w:val="es-ES"/>
        </w:rPr>
        <w:t xml:space="preserve">Se recomienda </w:t>
      </w:r>
      <w:r w:rsidRPr="00D43053">
        <w:rPr>
          <w:rFonts w:ascii="Arial" w:hAnsi="Arial" w:cs="Arial"/>
          <w:b/>
          <w:sz w:val="32"/>
          <w:szCs w:val="32"/>
          <w:lang w:val="es-ES"/>
        </w:rPr>
        <w:t xml:space="preserve">(1) </w:t>
      </w:r>
      <w:r w:rsidRPr="00D43053">
        <w:rPr>
          <w:rFonts w:ascii="Arial" w:hAnsi="Arial" w:cs="Arial"/>
          <w:sz w:val="32"/>
          <w:szCs w:val="32"/>
          <w:lang w:val="es-ES"/>
        </w:rPr>
        <w:t xml:space="preserve">seguir asegurando un entorno favorable y propicio para la libertad de expresión y la participación en el debate público de todas las personas, y muy particularmente de periodistas y otros expertos en medios de comunicación. </w:t>
      </w:r>
    </w:p>
    <w:p w:rsidR="00BC7111" w:rsidRPr="00D43053" w:rsidRDefault="00AE3688" w:rsidP="007B29B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D43053">
        <w:rPr>
          <w:rFonts w:ascii="Arial" w:hAnsi="Arial" w:cs="Arial"/>
          <w:sz w:val="32"/>
          <w:szCs w:val="32"/>
          <w:lang w:val="es-ES"/>
        </w:rPr>
        <w:t xml:space="preserve">Se recomienda </w:t>
      </w:r>
      <w:r w:rsidRPr="00D43053">
        <w:rPr>
          <w:rFonts w:ascii="Arial" w:hAnsi="Arial" w:cs="Arial"/>
          <w:b/>
          <w:sz w:val="32"/>
          <w:szCs w:val="32"/>
          <w:lang w:val="es-ES"/>
        </w:rPr>
        <w:t>(2)</w:t>
      </w:r>
      <w:r w:rsidRPr="00D43053">
        <w:rPr>
          <w:rFonts w:ascii="Arial" w:hAnsi="Arial" w:cs="Arial"/>
          <w:sz w:val="32"/>
          <w:szCs w:val="32"/>
          <w:lang w:val="es-ES"/>
        </w:rPr>
        <w:t xml:space="preserve"> seguir profundizando la adopción de medidas para proteger la seguridad de todos estos colectivos, particularmente en la prevención y persecución de actos de agresión e intimidación contra periodistas, y la protección de estos frente a los delitos de odio y el llamamiento a la violencia.</w:t>
      </w:r>
    </w:p>
    <w:p w:rsidR="005D2A97" w:rsidRPr="00D43053" w:rsidRDefault="005D2A97" w:rsidP="007B29B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D43053">
        <w:rPr>
          <w:rFonts w:ascii="Arial" w:hAnsi="Arial" w:cs="Arial"/>
          <w:sz w:val="32"/>
          <w:szCs w:val="32"/>
          <w:lang w:val="es-ES"/>
        </w:rPr>
        <w:t xml:space="preserve">En materia de violencia de género, recomendamos </w:t>
      </w:r>
      <w:r w:rsidRPr="00D43053">
        <w:rPr>
          <w:rFonts w:ascii="Arial" w:hAnsi="Arial" w:cs="Arial"/>
          <w:b/>
          <w:sz w:val="32"/>
          <w:szCs w:val="32"/>
          <w:lang w:val="es-ES"/>
        </w:rPr>
        <w:t>(</w:t>
      </w:r>
      <w:r w:rsidR="00BC7111" w:rsidRPr="00D43053">
        <w:rPr>
          <w:rFonts w:ascii="Arial" w:hAnsi="Arial" w:cs="Arial"/>
          <w:b/>
          <w:sz w:val="32"/>
          <w:szCs w:val="32"/>
          <w:lang w:val="es-ES"/>
        </w:rPr>
        <w:t>3</w:t>
      </w:r>
      <w:r w:rsidRPr="00D43053">
        <w:rPr>
          <w:rFonts w:ascii="Arial" w:hAnsi="Arial" w:cs="Arial"/>
          <w:b/>
          <w:sz w:val="32"/>
          <w:szCs w:val="32"/>
          <w:lang w:val="es-ES"/>
        </w:rPr>
        <w:t>)</w:t>
      </w:r>
      <w:r w:rsidRPr="00D43053">
        <w:rPr>
          <w:rFonts w:ascii="Arial" w:hAnsi="Arial" w:cs="Arial"/>
          <w:sz w:val="32"/>
          <w:szCs w:val="32"/>
          <w:lang w:val="es-ES"/>
        </w:rPr>
        <w:t xml:space="preserve"> </w:t>
      </w:r>
      <w:r w:rsidR="00356457" w:rsidRPr="00D43053">
        <w:rPr>
          <w:rFonts w:ascii="Arial" w:hAnsi="Arial" w:cs="Arial"/>
          <w:sz w:val="32"/>
          <w:szCs w:val="32"/>
          <w:lang w:val="es-ES"/>
        </w:rPr>
        <w:t>la creación de</w:t>
      </w:r>
      <w:r w:rsidRPr="00D43053">
        <w:rPr>
          <w:rFonts w:ascii="Arial" w:hAnsi="Arial" w:cs="Arial"/>
          <w:sz w:val="32"/>
          <w:szCs w:val="32"/>
          <w:lang w:val="es-ES"/>
        </w:rPr>
        <w:t xml:space="preserve"> un Observatorio de Violencia de Género o estructura similar que permita aportar datos, legislación y </w:t>
      </w:r>
      <w:r w:rsidR="00356457" w:rsidRPr="00D43053">
        <w:rPr>
          <w:rFonts w:ascii="Arial" w:hAnsi="Arial" w:cs="Arial"/>
          <w:sz w:val="32"/>
          <w:szCs w:val="32"/>
          <w:lang w:val="es-ES"/>
        </w:rPr>
        <w:t xml:space="preserve">buenas </w:t>
      </w:r>
      <w:r w:rsidRPr="00D43053">
        <w:rPr>
          <w:rFonts w:ascii="Arial" w:hAnsi="Arial" w:cs="Arial"/>
          <w:sz w:val="32"/>
          <w:szCs w:val="32"/>
          <w:lang w:val="es-ES"/>
        </w:rPr>
        <w:t>prácticas sobre los casos reales y atención de víctimas</w:t>
      </w:r>
      <w:r w:rsidR="00AE3688" w:rsidRPr="00D43053">
        <w:rPr>
          <w:rFonts w:ascii="Arial" w:hAnsi="Arial" w:cs="Arial"/>
          <w:sz w:val="32"/>
          <w:szCs w:val="32"/>
          <w:lang w:val="es-ES"/>
        </w:rPr>
        <w:t>.</w:t>
      </w:r>
    </w:p>
    <w:p w:rsidR="009C4B57" w:rsidRPr="00D43053" w:rsidRDefault="008078FC" w:rsidP="006227E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D43053">
        <w:rPr>
          <w:rFonts w:ascii="Arial" w:hAnsi="Arial" w:cs="Arial"/>
          <w:sz w:val="32"/>
          <w:szCs w:val="32"/>
          <w:lang w:val="es-ES"/>
        </w:rPr>
        <w:t>R</w:t>
      </w:r>
      <w:r w:rsidR="00D223B5" w:rsidRPr="00D43053">
        <w:rPr>
          <w:rFonts w:ascii="Arial" w:hAnsi="Arial" w:cs="Arial"/>
          <w:sz w:val="32"/>
          <w:szCs w:val="32"/>
          <w:lang w:val="es-ES"/>
        </w:rPr>
        <w:t>especto a los delitos y amenazas de violencia motivados por racismo</w:t>
      </w:r>
      <w:r w:rsidR="00AE3688" w:rsidRPr="00D43053">
        <w:rPr>
          <w:rFonts w:ascii="Arial" w:hAnsi="Arial" w:cs="Arial"/>
          <w:sz w:val="32"/>
          <w:szCs w:val="32"/>
          <w:lang w:val="es-ES"/>
        </w:rPr>
        <w:t xml:space="preserve"> y xenofobia</w:t>
      </w:r>
      <w:r w:rsidR="00D223B5" w:rsidRPr="00D43053">
        <w:rPr>
          <w:rFonts w:ascii="Arial" w:hAnsi="Arial" w:cs="Arial"/>
          <w:sz w:val="32"/>
          <w:szCs w:val="32"/>
          <w:lang w:val="es-ES"/>
        </w:rPr>
        <w:t>,</w:t>
      </w:r>
      <w:r w:rsidR="005D2A97" w:rsidRPr="00D43053">
        <w:rPr>
          <w:rFonts w:ascii="Arial" w:hAnsi="Arial" w:cs="Arial"/>
          <w:sz w:val="32"/>
          <w:szCs w:val="32"/>
          <w:lang w:val="es-ES"/>
        </w:rPr>
        <w:t xml:space="preserve"> recomendamos </w:t>
      </w:r>
      <w:r w:rsidR="005D2A97" w:rsidRPr="00D43053">
        <w:rPr>
          <w:rFonts w:ascii="Arial" w:hAnsi="Arial" w:cs="Arial"/>
          <w:b/>
          <w:sz w:val="32"/>
          <w:szCs w:val="32"/>
          <w:lang w:val="es-ES"/>
        </w:rPr>
        <w:t>(</w:t>
      </w:r>
      <w:r w:rsidR="00BC7111" w:rsidRPr="00D43053">
        <w:rPr>
          <w:rFonts w:ascii="Arial" w:hAnsi="Arial" w:cs="Arial"/>
          <w:b/>
          <w:sz w:val="32"/>
          <w:szCs w:val="32"/>
          <w:lang w:val="es-ES"/>
        </w:rPr>
        <w:t>4</w:t>
      </w:r>
      <w:r w:rsidR="005D2A97" w:rsidRPr="00D43053">
        <w:rPr>
          <w:rFonts w:ascii="Arial" w:hAnsi="Arial" w:cs="Arial"/>
          <w:b/>
          <w:sz w:val="32"/>
          <w:szCs w:val="32"/>
          <w:lang w:val="es-ES"/>
        </w:rPr>
        <w:t>)</w:t>
      </w:r>
      <w:r w:rsidR="005D2A97" w:rsidRPr="00D43053">
        <w:rPr>
          <w:rFonts w:ascii="Arial" w:hAnsi="Arial" w:cs="Arial"/>
          <w:sz w:val="32"/>
          <w:szCs w:val="32"/>
          <w:lang w:val="es-ES"/>
        </w:rPr>
        <w:t xml:space="preserve"> </w:t>
      </w:r>
      <w:r w:rsidRPr="00D43053">
        <w:rPr>
          <w:rFonts w:ascii="Arial" w:hAnsi="Arial" w:cs="Arial"/>
          <w:sz w:val="32"/>
          <w:szCs w:val="32"/>
          <w:lang w:val="es-ES"/>
        </w:rPr>
        <w:t xml:space="preserve">establecer un </w:t>
      </w:r>
      <w:r w:rsidR="0085287C" w:rsidRPr="00D43053">
        <w:rPr>
          <w:rFonts w:ascii="Arial" w:hAnsi="Arial" w:cs="Arial"/>
          <w:sz w:val="32"/>
          <w:szCs w:val="32"/>
          <w:lang w:val="es-ES"/>
        </w:rPr>
        <w:t>marco</w:t>
      </w:r>
      <w:r w:rsidRPr="00D43053">
        <w:rPr>
          <w:rFonts w:ascii="Arial" w:hAnsi="Arial" w:cs="Arial"/>
          <w:sz w:val="32"/>
          <w:szCs w:val="32"/>
          <w:lang w:val="es-ES"/>
        </w:rPr>
        <w:t xml:space="preserve"> de control sistemático que impida las violaciones de los derechos humanos por parte de las entidades gubernamentales</w:t>
      </w:r>
      <w:r w:rsidR="0085287C" w:rsidRPr="00D43053">
        <w:rPr>
          <w:rFonts w:ascii="Arial" w:hAnsi="Arial" w:cs="Arial"/>
          <w:sz w:val="32"/>
          <w:szCs w:val="32"/>
          <w:lang w:val="es-ES"/>
        </w:rPr>
        <w:t xml:space="preserve"> -</w:t>
      </w:r>
      <w:r w:rsidRPr="00D43053">
        <w:rPr>
          <w:rFonts w:ascii="Arial" w:hAnsi="Arial" w:cs="Arial"/>
          <w:sz w:val="32"/>
          <w:szCs w:val="32"/>
          <w:lang w:val="es-ES"/>
        </w:rPr>
        <w:t xml:space="preserve"> en relación al uso de datos relativos a la raza o etnia </w:t>
      </w:r>
      <w:r w:rsidR="0085287C" w:rsidRPr="00D43053">
        <w:rPr>
          <w:rFonts w:ascii="Arial" w:hAnsi="Arial" w:cs="Arial"/>
          <w:sz w:val="32"/>
          <w:szCs w:val="32"/>
          <w:lang w:val="es-ES"/>
        </w:rPr>
        <w:t xml:space="preserve">en la </w:t>
      </w:r>
      <w:r w:rsidRPr="00D43053">
        <w:rPr>
          <w:rFonts w:ascii="Arial" w:hAnsi="Arial" w:cs="Arial"/>
          <w:sz w:val="32"/>
          <w:szCs w:val="32"/>
          <w:lang w:val="es-ES"/>
        </w:rPr>
        <w:t>toma de decisiones</w:t>
      </w:r>
      <w:r w:rsidR="0085287C" w:rsidRPr="00D43053">
        <w:rPr>
          <w:rFonts w:ascii="Arial" w:hAnsi="Arial" w:cs="Arial"/>
          <w:sz w:val="32"/>
          <w:szCs w:val="32"/>
          <w:lang w:val="es-ES"/>
        </w:rPr>
        <w:t>, inspecciones y supervisión.</w:t>
      </w:r>
    </w:p>
    <w:p w:rsidR="009C4B57" w:rsidRPr="00D43053" w:rsidRDefault="009C4B57" w:rsidP="009C4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lang w:val="es-ES"/>
        </w:rPr>
      </w:pPr>
    </w:p>
    <w:sectPr w:rsidR="009C4B57" w:rsidRPr="00D43053" w:rsidSect="00D43053">
      <w:headerReference w:type="default" r:id="rId8"/>
      <w:footerReference w:type="default" r:id="rId9"/>
      <w:pgSz w:w="11906" w:h="16838"/>
      <w:pgMar w:top="1417" w:right="1273" w:bottom="851" w:left="1273" w:header="567" w:footer="42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08" w:rsidRDefault="001D5608" w:rsidP="00617127">
      <w:pPr>
        <w:spacing w:after="0" w:line="240" w:lineRule="auto"/>
      </w:pPr>
      <w:r>
        <w:separator/>
      </w:r>
    </w:p>
  </w:endnote>
  <w:endnote w:type="continuationSeparator" w:id="0">
    <w:p w:rsidR="001D5608" w:rsidRDefault="001D5608" w:rsidP="0061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lyard Text Book">
    <w:altName w:val="Halyard Text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856891"/>
      <w:docPartObj>
        <w:docPartGallery w:val="Page Numbers (Bottom of Page)"/>
        <w:docPartUnique/>
      </w:docPartObj>
    </w:sdtPr>
    <w:sdtEndPr/>
    <w:sdtContent>
      <w:p w:rsidR="00617127" w:rsidRDefault="0061712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7E2" w:rsidRPr="00C117E2">
          <w:rPr>
            <w:noProof/>
            <w:lang w:val="es-ES"/>
          </w:rPr>
          <w:t>1</w:t>
        </w:r>
        <w:r>
          <w:fldChar w:fldCharType="end"/>
        </w:r>
      </w:p>
    </w:sdtContent>
  </w:sdt>
  <w:p w:rsidR="00617127" w:rsidRDefault="006171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08" w:rsidRDefault="001D5608" w:rsidP="00617127">
      <w:pPr>
        <w:spacing w:after="0" w:line="240" w:lineRule="auto"/>
      </w:pPr>
      <w:r>
        <w:separator/>
      </w:r>
    </w:p>
  </w:footnote>
  <w:footnote w:type="continuationSeparator" w:id="0">
    <w:p w:rsidR="001D5608" w:rsidRDefault="001D5608" w:rsidP="0061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53" w:rsidRDefault="00D43053" w:rsidP="00D43053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00CAD38" wp14:editId="615E2D0F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F391FB" wp14:editId="3F343BDA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053" w:rsidRPr="00D16F4F" w:rsidRDefault="00D43053" w:rsidP="00D43053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MINISTERIO</w:t>
                          </w:r>
                        </w:p>
                        <w:p w:rsidR="00D43053" w:rsidRPr="00D16F4F" w:rsidRDefault="00D43053" w:rsidP="00D43053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DE ASUNTOS EXTERIORES, UNIÓN EUROPEA</w:t>
                          </w:r>
                        </w:p>
                        <w:p w:rsidR="00D43053" w:rsidRPr="00583425" w:rsidRDefault="00D43053" w:rsidP="00D43053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391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D43053" w:rsidRPr="00D16F4F" w:rsidRDefault="00D43053" w:rsidP="00D43053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MINISTERIO</w:t>
                    </w:r>
                  </w:p>
                  <w:p w:rsidR="00D43053" w:rsidRPr="00D16F4F" w:rsidRDefault="00D43053" w:rsidP="00D43053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DE ASUNTOS EXTERIORES, UNIÓN EUROPEA</w:t>
                    </w:r>
                  </w:p>
                  <w:p w:rsidR="00D43053" w:rsidRPr="00583425" w:rsidRDefault="00D43053" w:rsidP="00D43053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D43053" w:rsidRDefault="00D43053" w:rsidP="00D43053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0"/>
        <w:szCs w:val="20"/>
        <w:lang w:val="en-GB"/>
      </w:rPr>
    </w:pPr>
    <w:r w:rsidRPr="00D43053">
      <w:rPr>
        <w:rFonts w:ascii="Arial" w:hAnsi="Arial" w:cs="Arial"/>
        <w:b/>
        <w:i/>
        <w:sz w:val="20"/>
        <w:szCs w:val="20"/>
        <w:lang w:val="en-GB"/>
      </w:rPr>
      <w:t xml:space="preserve">1 </w:t>
    </w:r>
    <w:proofErr w:type="spellStart"/>
    <w:r w:rsidRPr="00D43053">
      <w:rPr>
        <w:rFonts w:ascii="Arial" w:hAnsi="Arial" w:cs="Arial"/>
        <w:b/>
        <w:i/>
        <w:sz w:val="20"/>
        <w:szCs w:val="20"/>
        <w:lang w:val="en-GB"/>
      </w:rPr>
      <w:t>mín</w:t>
    </w:r>
    <w:proofErr w:type="spellEnd"/>
    <w:r w:rsidRPr="00D43053">
      <w:rPr>
        <w:rFonts w:ascii="Arial" w:hAnsi="Arial" w:cs="Arial"/>
        <w:b/>
        <w:i/>
        <w:sz w:val="20"/>
        <w:szCs w:val="20"/>
        <w:lang w:val="en-GB"/>
      </w:rPr>
      <w:t xml:space="preserve">. 10 </w:t>
    </w:r>
    <w:proofErr w:type="spellStart"/>
    <w:r w:rsidRPr="00D43053">
      <w:rPr>
        <w:rFonts w:ascii="Arial" w:hAnsi="Arial" w:cs="Arial"/>
        <w:b/>
        <w:i/>
        <w:sz w:val="20"/>
        <w:szCs w:val="20"/>
        <w:lang w:val="en-GB"/>
      </w:rPr>
      <w:t>seg</w:t>
    </w:r>
    <w:proofErr w:type="spellEnd"/>
    <w:r w:rsidRPr="00D43053">
      <w:rPr>
        <w:rFonts w:ascii="Arial" w:hAnsi="Arial" w:cs="Arial"/>
        <w:b/>
        <w:i/>
        <w:sz w:val="20"/>
        <w:szCs w:val="20"/>
        <w:lang w:val="en-GB"/>
      </w:rPr>
      <w:t>.</w:t>
    </w:r>
  </w:p>
  <w:p w:rsidR="00C117E2" w:rsidRPr="00D43053" w:rsidRDefault="00C117E2" w:rsidP="00D43053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6D7"/>
    <w:multiLevelType w:val="hybridMultilevel"/>
    <w:tmpl w:val="BB2899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91C49"/>
    <w:multiLevelType w:val="hybridMultilevel"/>
    <w:tmpl w:val="B38A4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69D2"/>
    <w:multiLevelType w:val="hybridMultilevel"/>
    <w:tmpl w:val="91C6E0F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247B29"/>
    <w:multiLevelType w:val="hybridMultilevel"/>
    <w:tmpl w:val="374820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A1E08"/>
    <w:multiLevelType w:val="hybridMultilevel"/>
    <w:tmpl w:val="E2DA71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76222"/>
    <w:multiLevelType w:val="hybridMultilevel"/>
    <w:tmpl w:val="44026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A3411"/>
    <w:multiLevelType w:val="hybridMultilevel"/>
    <w:tmpl w:val="94A881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6137B"/>
    <w:multiLevelType w:val="hybridMultilevel"/>
    <w:tmpl w:val="94527D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24755"/>
    <w:multiLevelType w:val="hybridMultilevel"/>
    <w:tmpl w:val="C41CFCA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D26094"/>
    <w:multiLevelType w:val="hybridMultilevel"/>
    <w:tmpl w:val="6FB86B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2401C"/>
    <w:multiLevelType w:val="hybridMultilevel"/>
    <w:tmpl w:val="BA0C12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74EB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445DB"/>
    <w:multiLevelType w:val="hybridMultilevel"/>
    <w:tmpl w:val="3142F6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A47D2"/>
    <w:multiLevelType w:val="hybridMultilevel"/>
    <w:tmpl w:val="A9C8DAA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5B"/>
    <w:rsid w:val="00072C5D"/>
    <w:rsid w:val="000B1355"/>
    <w:rsid w:val="000B6812"/>
    <w:rsid w:val="000E1B42"/>
    <w:rsid w:val="000E5DAF"/>
    <w:rsid w:val="00160359"/>
    <w:rsid w:val="00165089"/>
    <w:rsid w:val="001D5608"/>
    <w:rsid w:val="00241C8F"/>
    <w:rsid w:val="00253B2B"/>
    <w:rsid w:val="00276312"/>
    <w:rsid w:val="002C6B9C"/>
    <w:rsid w:val="00304796"/>
    <w:rsid w:val="00330733"/>
    <w:rsid w:val="00356457"/>
    <w:rsid w:val="00357D98"/>
    <w:rsid w:val="00392808"/>
    <w:rsid w:val="003D502A"/>
    <w:rsid w:val="003D586F"/>
    <w:rsid w:val="00422E83"/>
    <w:rsid w:val="00443F57"/>
    <w:rsid w:val="004A3888"/>
    <w:rsid w:val="004D016D"/>
    <w:rsid w:val="004F21A8"/>
    <w:rsid w:val="00556B83"/>
    <w:rsid w:val="005B28F7"/>
    <w:rsid w:val="005B4994"/>
    <w:rsid w:val="005D2A97"/>
    <w:rsid w:val="00601776"/>
    <w:rsid w:val="00617127"/>
    <w:rsid w:val="006227E0"/>
    <w:rsid w:val="006477DC"/>
    <w:rsid w:val="00663F31"/>
    <w:rsid w:val="00741ECB"/>
    <w:rsid w:val="00796776"/>
    <w:rsid w:val="007B29BE"/>
    <w:rsid w:val="007E28E2"/>
    <w:rsid w:val="007E505B"/>
    <w:rsid w:val="007F0192"/>
    <w:rsid w:val="008078FC"/>
    <w:rsid w:val="00847D62"/>
    <w:rsid w:val="0085287C"/>
    <w:rsid w:val="00860A5B"/>
    <w:rsid w:val="00862AFF"/>
    <w:rsid w:val="008D4FCD"/>
    <w:rsid w:val="008E1314"/>
    <w:rsid w:val="00911589"/>
    <w:rsid w:val="00970038"/>
    <w:rsid w:val="009C4B57"/>
    <w:rsid w:val="009D3766"/>
    <w:rsid w:val="00A215A3"/>
    <w:rsid w:val="00A561DD"/>
    <w:rsid w:val="00AE3688"/>
    <w:rsid w:val="00AF74E1"/>
    <w:rsid w:val="00B67AED"/>
    <w:rsid w:val="00BC7111"/>
    <w:rsid w:val="00C10E9E"/>
    <w:rsid w:val="00C117E2"/>
    <w:rsid w:val="00C206B7"/>
    <w:rsid w:val="00C368E6"/>
    <w:rsid w:val="00C87240"/>
    <w:rsid w:val="00D223B5"/>
    <w:rsid w:val="00D43053"/>
    <w:rsid w:val="00DA3680"/>
    <w:rsid w:val="00DB7C67"/>
    <w:rsid w:val="00E878C0"/>
    <w:rsid w:val="00E9144A"/>
    <w:rsid w:val="00F41D04"/>
    <w:rsid w:val="00F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5F0499"/>
  <w15:chartTrackingRefBased/>
  <w15:docId w15:val="{8892F0E9-0980-4B37-A7E5-F753DA72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1589"/>
    <w:pPr>
      <w:ind w:left="720"/>
      <w:contextualSpacing/>
    </w:pPr>
  </w:style>
  <w:style w:type="paragraph" w:customStyle="1" w:styleId="Default">
    <w:name w:val="Default"/>
    <w:rsid w:val="00601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5B28F7"/>
    <w:pPr>
      <w:spacing w:line="186" w:lineRule="atLeast"/>
    </w:pPr>
    <w:rPr>
      <w:rFonts w:ascii="Halyard Text Book" w:hAnsi="Halyard Text Book"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61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127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61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127"/>
    <w:rPr>
      <w:lang w:val="fr-F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2A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2AFF"/>
    <w:rPr>
      <w:sz w:val="20"/>
      <w:szCs w:val="20"/>
      <w:lang w:val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862A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7CCA0A-9AB6-4758-89ED-241EDEC045DE}"/>
</file>

<file path=customXml/itemProps2.xml><?xml version="1.0" encoding="utf-8"?>
<ds:datastoreItem xmlns:ds="http://schemas.openxmlformats.org/officeDocument/2006/customXml" ds:itemID="{6738AD63-A405-4C2D-80C3-51B009CB556A}"/>
</file>

<file path=customXml/itemProps3.xml><?xml version="1.0" encoding="utf-8"?>
<ds:datastoreItem xmlns:ds="http://schemas.openxmlformats.org/officeDocument/2006/customXml" ds:itemID="{299B882F-4EC1-4781-B581-4F623C111A9B}"/>
</file>

<file path=customXml/itemProps4.xml><?xml version="1.0" encoding="utf-8"?>
<ds:datastoreItem xmlns:ds="http://schemas.openxmlformats.org/officeDocument/2006/customXml" ds:itemID="{EA2FBD1E-A6F2-442F-9E1F-5AB62DA779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Ávila Liceranzu, Jorge</dc:creator>
  <cp:keywords/>
  <dc:description/>
  <cp:lastModifiedBy>Espinosa Martí, Josefina</cp:lastModifiedBy>
  <cp:revision>4</cp:revision>
  <dcterms:created xsi:type="dcterms:W3CDTF">2022-10-31T12:29:00Z</dcterms:created>
  <dcterms:modified xsi:type="dcterms:W3CDTF">2022-11-10T10:30:00Z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