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4F" w:rsidRDefault="00090772" w:rsidP="006C60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/>
          <w:lang w:val="es-ES_tradnl"/>
        </w:rPr>
      </w:pPr>
      <w:r>
        <w:rPr>
          <w:b/>
          <w:lang w:val="es-ES_tradnl"/>
        </w:rPr>
        <w:t>INTERVENCIÓN DE ESPAÑA</w:t>
      </w:r>
    </w:p>
    <w:p w:rsidR="00FD6C4F" w:rsidRDefault="00FD6C4F" w:rsidP="006C60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/>
          <w:lang w:val="es-ES_tradnl"/>
        </w:rPr>
      </w:pPr>
      <w:r>
        <w:rPr>
          <w:b/>
          <w:lang w:val="es-ES_tradnl"/>
        </w:rPr>
        <w:t>41ª SESIÓN EXAMEN PERIÓDICO UNIVERSAL, NOVIEMBRE 2022</w:t>
      </w:r>
    </w:p>
    <w:p w:rsidR="00C61848" w:rsidRPr="007520A8" w:rsidRDefault="00C61848" w:rsidP="006C60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/>
          <w:lang w:val="es-ES_tradnl"/>
        </w:rPr>
      </w:pPr>
      <w:r w:rsidRPr="007520A8">
        <w:rPr>
          <w:b/>
          <w:lang w:val="es-ES_tradnl"/>
        </w:rPr>
        <w:t>MARRUECOS</w:t>
      </w:r>
      <w:r w:rsidR="00FD6C4F" w:rsidRPr="00FD6C4F">
        <w:rPr>
          <w:b/>
          <w:lang w:val="es-ES_tradnl"/>
        </w:rPr>
        <w:t xml:space="preserve"> </w:t>
      </w:r>
    </w:p>
    <w:p w:rsidR="00C61848" w:rsidRPr="00AA0AEC" w:rsidRDefault="00C61848" w:rsidP="00FD6C4F">
      <w:pPr>
        <w:jc w:val="both"/>
        <w:rPr>
          <w:rFonts w:ascii="Arial" w:hAnsi="Arial" w:cs="Arial"/>
          <w:sz w:val="32"/>
          <w:szCs w:val="32"/>
          <w:lang w:val="es-ES"/>
        </w:rPr>
      </w:pPr>
      <w:r w:rsidRPr="00AA0AEC">
        <w:rPr>
          <w:rFonts w:ascii="Arial" w:hAnsi="Arial" w:cs="Arial"/>
          <w:sz w:val="32"/>
          <w:szCs w:val="32"/>
          <w:lang w:val="es-ES"/>
        </w:rPr>
        <w:t>Sr. Presidente</w:t>
      </w:r>
      <w:r w:rsidR="00FD6C4F" w:rsidRPr="00AA0AEC">
        <w:rPr>
          <w:rFonts w:ascii="Arial" w:hAnsi="Arial" w:cs="Arial"/>
          <w:sz w:val="32"/>
          <w:szCs w:val="32"/>
          <w:lang w:val="es-ES"/>
        </w:rPr>
        <w:t xml:space="preserve">, </w:t>
      </w:r>
    </w:p>
    <w:p w:rsidR="00651A22" w:rsidRDefault="00C61848" w:rsidP="00FD6C4F">
      <w:pPr>
        <w:jc w:val="both"/>
        <w:rPr>
          <w:rFonts w:ascii="Arial" w:hAnsi="Arial" w:cs="Arial"/>
          <w:sz w:val="32"/>
          <w:szCs w:val="32"/>
          <w:lang w:val="es-ES"/>
        </w:rPr>
      </w:pPr>
      <w:r w:rsidRPr="00AA0AEC">
        <w:rPr>
          <w:rFonts w:ascii="Arial" w:hAnsi="Arial" w:cs="Arial"/>
          <w:sz w:val="32"/>
          <w:szCs w:val="32"/>
          <w:lang w:val="es-ES"/>
        </w:rPr>
        <w:t xml:space="preserve">España da </w:t>
      </w:r>
      <w:r w:rsidR="00651A22">
        <w:rPr>
          <w:rFonts w:ascii="Arial" w:hAnsi="Arial" w:cs="Arial"/>
          <w:sz w:val="32"/>
          <w:szCs w:val="32"/>
          <w:lang w:val="es-ES"/>
        </w:rPr>
        <w:t>la</w:t>
      </w:r>
      <w:r w:rsidRPr="00AA0AEC">
        <w:rPr>
          <w:rFonts w:ascii="Arial" w:hAnsi="Arial" w:cs="Arial"/>
          <w:sz w:val="32"/>
          <w:szCs w:val="32"/>
          <w:lang w:val="es-ES"/>
        </w:rPr>
        <w:t xml:space="preserve"> bienvenida a la delegación de </w:t>
      </w:r>
      <w:r w:rsidR="00651A22">
        <w:rPr>
          <w:rFonts w:ascii="Arial" w:hAnsi="Arial" w:cs="Arial"/>
          <w:sz w:val="32"/>
          <w:szCs w:val="32"/>
          <w:lang w:val="es-ES"/>
        </w:rPr>
        <w:t>Marruecos.</w:t>
      </w:r>
    </w:p>
    <w:p w:rsidR="008429EB" w:rsidRPr="00AA0AEC" w:rsidRDefault="00664392" w:rsidP="00FD6C4F">
      <w:pPr>
        <w:jc w:val="both"/>
        <w:rPr>
          <w:rFonts w:ascii="Arial" w:hAnsi="Arial" w:cs="Arial"/>
          <w:sz w:val="32"/>
          <w:szCs w:val="32"/>
          <w:lang w:val="es-ES"/>
        </w:rPr>
      </w:pPr>
      <w:r w:rsidRPr="00AA0AEC">
        <w:rPr>
          <w:rFonts w:ascii="Arial" w:hAnsi="Arial" w:cs="Arial"/>
          <w:sz w:val="32"/>
          <w:szCs w:val="32"/>
          <w:lang w:val="es-ES"/>
        </w:rPr>
        <w:t xml:space="preserve">La Constitución de 2011 supuso un avance importante en </w:t>
      </w:r>
      <w:r w:rsidR="008429EB" w:rsidRPr="00AA0AEC">
        <w:rPr>
          <w:rFonts w:ascii="Arial" w:hAnsi="Arial" w:cs="Arial"/>
          <w:sz w:val="32"/>
          <w:szCs w:val="32"/>
          <w:lang w:val="es-ES"/>
        </w:rPr>
        <w:t>la pro</w:t>
      </w:r>
      <w:r w:rsidR="00651A22">
        <w:rPr>
          <w:rFonts w:ascii="Arial" w:hAnsi="Arial" w:cs="Arial"/>
          <w:sz w:val="32"/>
          <w:szCs w:val="32"/>
          <w:lang w:val="es-ES"/>
        </w:rPr>
        <w:t>tección de los derechos humanos</w:t>
      </w:r>
      <w:r w:rsidRPr="00AA0AEC">
        <w:rPr>
          <w:rFonts w:ascii="Arial" w:hAnsi="Arial" w:cs="Arial"/>
          <w:sz w:val="32"/>
          <w:szCs w:val="32"/>
          <w:lang w:val="es-ES"/>
        </w:rPr>
        <w:t xml:space="preserve">, pero consideramos </w:t>
      </w:r>
      <w:r w:rsidR="007812F8">
        <w:rPr>
          <w:rFonts w:ascii="Arial" w:hAnsi="Arial" w:cs="Arial"/>
          <w:sz w:val="32"/>
          <w:szCs w:val="32"/>
          <w:lang w:val="es-ES"/>
        </w:rPr>
        <w:t>que</w:t>
      </w:r>
      <w:r w:rsidRPr="00AA0AEC">
        <w:rPr>
          <w:rFonts w:ascii="Arial" w:hAnsi="Arial" w:cs="Arial"/>
          <w:sz w:val="32"/>
          <w:szCs w:val="32"/>
          <w:lang w:val="es-ES"/>
        </w:rPr>
        <w:t xml:space="preserve"> no se han </w:t>
      </w:r>
      <w:r w:rsidR="008429EB" w:rsidRPr="00AA0AEC">
        <w:rPr>
          <w:rFonts w:ascii="Arial" w:hAnsi="Arial" w:cs="Arial"/>
          <w:sz w:val="32"/>
          <w:szCs w:val="32"/>
          <w:lang w:val="es-ES"/>
        </w:rPr>
        <w:t>traslada</w:t>
      </w:r>
      <w:r w:rsidRPr="00AA0AEC">
        <w:rPr>
          <w:rFonts w:ascii="Arial" w:hAnsi="Arial" w:cs="Arial"/>
          <w:sz w:val="32"/>
          <w:szCs w:val="32"/>
          <w:lang w:val="es-ES"/>
        </w:rPr>
        <w:t xml:space="preserve">do todavía </w:t>
      </w:r>
      <w:r w:rsidR="008429EB" w:rsidRPr="00AA0AEC">
        <w:rPr>
          <w:rFonts w:ascii="Arial" w:hAnsi="Arial" w:cs="Arial"/>
          <w:sz w:val="32"/>
          <w:szCs w:val="32"/>
          <w:lang w:val="es-ES"/>
        </w:rPr>
        <w:t>al marco legislativo y jurídico nacional.</w:t>
      </w:r>
      <w:r w:rsidR="009F5EEF" w:rsidRPr="00AA0AEC">
        <w:rPr>
          <w:rFonts w:ascii="Arial" w:hAnsi="Arial" w:cs="Arial"/>
          <w:sz w:val="32"/>
          <w:szCs w:val="32"/>
          <w:lang w:val="es-ES"/>
        </w:rPr>
        <w:t xml:space="preserve"> </w:t>
      </w:r>
    </w:p>
    <w:p w:rsidR="008429EB" w:rsidRPr="00AA0AEC" w:rsidRDefault="008429EB" w:rsidP="00FD6C4F">
      <w:pPr>
        <w:jc w:val="both"/>
        <w:rPr>
          <w:rFonts w:ascii="Arial" w:hAnsi="Arial" w:cs="Arial"/>
          <w:sz w:val="32"/>
          <w:szCs w:val="32"/>
          <w:lang w:val="es-ES"/>
        </w:rPr>
      </w:pPr>
      <w:r w:rsidRPr="00AA0AEC">
        <w:rPr>
          <w:rFonts w:ascii="Arial" w:hAnsi="Arial" w:cs="Arial"/>
          <w:sz w:val="32"/>
          <w:szCs w:val="32"/>
          <w:lang w:val="es-ES"/>
        </w:rPr>
        <w:t>Recomendamos</w:t>
      </w:r>
      <w:r w:rsidRPr="00AA0AEC">
        <w:rPr>
          <w:rFonts w:ascii="Arial" w:hAnsi="Arial" w:cs="Arial"/>
          <w:b/>
          <w:sz w:val="32"/>
          <w:szCs w:val="32"/>
          <w:lang w:val="es-ES"/>
        </w:rPr>
        <w:t xml:space="preserve"> (1)</w:t>
      </w:r>
      <w:r w:rsidRPr="00AA0AEC">
        <w:rPr>
          <w:rFonts w:ascii="Arial" w:hAnsi="Arial" w:cs="Arial"/>
          <w:sz w:val="32"/>
          <w:szCs w:val="32"/>
          <w:lang w:val="es-ES"/>
        </w:rPr>
        <w:t xml:space="preserve"> que se garantice el pleno ejercicio de las libertades de expresión, </w:t>
      </w:r>
      <w:r w:rsidR="00EA7779" w:rsidRPr="00AA0AEC">
        <w:rPr>
          <w:rFonts w:ascii="Arial" w:hAnsi="Arial" w:cs="Arial"/>
          <w:sz w:val="32"/>
          <w:szCs w:val="32"/>
          <w:lang w:val="es-ES"/>
        </w:rPr>
        <w:t xml:space="preserve">prensa, </w:t>
      </w:r>
      <w:r w:rsidRPr="00AA0AEC">
        <w:rPr>
          <w:rFonts w:ascii="Arial" w:hAnsi="Arial" w:cs="Arial"/>
          <w:sz w:val="32"/>
          <w:szCs w:val="32"/>
          <w:lang w:val="es-ES"/>
        </w:rPr>
        <w:t>asociación y reunión</w:t>
      </w:r>
      <w:r w:rsidR="007812F8">
        <w:rPr>
          <w:rFonts w:ascii="Arial" w:hAnsi="Arial" w:cs="Arial"/>
          <w:sz w:val="32"/>
          <w:szCs w:val="32"/>
          <w:lang w:val="es-ES"/>
        </w:rPr>
        <w:t>,</w:t>
      </w:r>
      <w:r w:rsidRPr="00AA0AEC">
        <w:rPr>
          <w:rFonts w:ascii="Arial" w:hAnsi="Arial" w:cs="Arial"/>
          <w:sz w:val="32"/>
          <w:szCs w:val="32"/>
          <w:lang w:val="es-ES"/>
        </w:rPr>
        <w:t xml:space="preserve"> de acuerdo </w:t>
      </w:r>
      <w:r w:rsidR="007812F8">
        <w:rPr>
          <w:rFonts w:ascii="Arial" w:hAnsi="Arial" w:cs="Arial"/>
          <w:sz w:val="32"/>
          <w:szCs w:val="32"/>
          <w:lang w:val="es-ES"/>
        </w:rPr>
        <w:t>con la Constitución de 2011</w:t>
      </w:r>
      <w:r w:rsidRPr="00AA0AEC">
        <w:rPr>
          <w:rFonts w:ascii="Arial" w:hAnsi="Arial" w:cs="Arial"/>
          <w:sz w:val="32"/>
          <w:szCs w:val="32"/>
          <w:lang w:val="es-ES"/>
        </w:rPr>
        <w:t xml:space="preserve"> </w:t>
      </w:r>
      <w:r w:rsidR="003E6D3C" w:rsidRPr="00AA0AEC">
        <w:rPr>
          <w:rFonts w:ascii="Arial" w:hAnsi="Arial" w:cs="Arial"/>
          <w:sz w:val="32"/>
          <w:szCs w:val="32"/>
          <w:lang w:val="es-ES"/>
        </w:rPr>
        <w:t>y las normas internacionales de derechos humanos</w:t>
      </w:r>
      <w:r w:rsidR="00EA7779" w:rsidRPr="00AA0AEC">
        <w:rPr>
          <w:rFonts w:ascii="Arial" w:hAnsi="Arial" w:cs="Arial"/>
          <w:sz w:val="32"/>
          <w:szCs w:val="32"/>
          <w:lang w:val="es-ES"/>
        </w:rPr>
        <w:t>, así como el libre ejercicio de la labor de periodistas y defensor</w:t>
      </w:r>
      <w:r w:rsidR="006C6049">
        <w:rPr>
          <w:rFonts w:ascii="Arial" w:hAnsi="Arial" w:cs="Arial"/>
          <w:sz w:val="32"/>
          <w:szCs w:val="32"/>
          <w:lang w:val="es-ES"/>
        </w:rPr>
        <w:t>e</w:t>
      </w:r>
      <w:r w:rsidR="00EA7779" w:rsidRPr="00AA0AEC">
        <w:rPr>
          <w:rFonts w:ascii="Arial" w:hAnsi="Arial" w:cs="Arial"/>
          <w:sz w:val="32"/>
          <w:szCs w:val="32"/>
          <w:lang w:val="es-ES"/>
        </w:rPr>
        <w:t>s de derechos humanos.</w:t>
      </w:r>
      <w:bookmarkStart w:id="0" w:name="_GoBack"/>
      <w:bookmarkEnd w:id="0"/>
    </w:p>
    <w:p w:rsidR="000F71BA" w:rsidRPr="00AA0AEC" w:rsidRDefault="003E6D3C" w:rsidP="00FD6C4F">
      <w:pPr>
        <w:jc w:val="both"/>
        <w:rPr>
          <w:rFonts w:ascii="Arial" w:hAnsi="Arial" w:cs="Arial"/>
          <w:sz w:val="32"/>
          <w:szCs w:val="32"/>
          <w:lang w:val="es-ES"/>
        </w:rPr>
      </w:pPr>
      <w:r w:rsidRPr="006C6049">
        <w:rPr>
          <w:rFonts w:ascii="Arial" w:hAnsi="Arial" w:cs="Arial"/>
          <w:b/>
          <w:sz w:val="32"/>
          <w:szCs w:val="32"/>
          <w:lang w:val="es-ES"/>
        </w:rPr>
        <w:t xml:space="preserve">En materia de discriminación por razón de género, recomendamos al gobierno </w:t>
      </w:r>
      <w:r w:rsidRPr="00AA0AEC">
        <w:rPr>
          <w:rFonts w:ascii="Arial" w:hAnsi="Arial" w:cs="Arial"/>
          <w:b/>
          <w:sz w:val="32"/>
          <w:szCs w:val="32"/>
          <w:lang w:val="es-ES"/>
        </w:rPr>
        <w:t>(2</w:t>
      </w:r>
      <w:r w:rsidR="00C61848" w:rsidRPr="00AA0AEC">
        <w:rPr>
          <w:rFonts w:ascii="Arial" w:hAnsi="Arial" w:cs="Arial"/>
          <w:b/>
          <w:sz w:val="32"/>
          <w:szCs w:val="32"/>
          <w:lang w:val="es-ES"/>
        </w:rPr>
        <w:t>)</w:t>
      </w:r>
      <w:r w:rsidR="00C61848" w:rsidRPr="00AA0AEC">
        <w:rPr>
          <w:rFonts w:ascii="Arial" w:hAnsi="Arial" w:cs="Arial"/>
          <w:sz w:val="32"/>
          <w:szCs w:val="32"/>
          <w:lang w:val="es-ES"/>
        </w:rPr>
        <w:t xml:space="preserve"> que enmiende el Código de Familia </w:t>
      </w:r>
      <w:r w:rsidR="00600224" w:rsidRPr="00AA0AEC">
        <w:rPr>
          <w:rFonts w:ascii="Arial" w:hAnsi="Arial" w:cs="Arial"/>
          <w:sz w:val="32"/>
          <w:szCs w:val="32"/>
          <w:lang w:val="es-ES"/>
        </w:rPr>
        <w:t>con la derogación de todas las disposiciones discriminatorias</w:t>
      </w:r>
      <w:r w:rsidR="007812F8">
        <w:rPr>
          <w:rFonts w:ascii="Arial" w:hAnsi="Arial" w:cs="Arial"/>
          <w:sz w:val="32"/>
          <w:szCs w:val="32"/>
          <w:lang w:val="es-ES"/>
        </w:rPr>
        <w:t xml:space="preserve">, incluido </w:t>
      </w:r>
      <w:r w:rsidR="00C61848" w:rsidRPr="00AA0AEC">
        <w:rPr>
          <w:rFonts w:ascii="Arial" w:hAnsi="Arial" w:cs="Arial"/>
          <w:sz w:val="32"/>
          <w:szCs w:val="32"/>
          <w:lang w:val="es-ES"/>
        </w:rPr>
        <w:t xml:space="preserve">el artículo 20 que autoriza los </w:t>
      </w:r>
      <w:r w:rsidR="00600224" w:rsidRPr="00AA0AEC">
        <w:rPr>
          <w:rFonts w:ascii="Arial" w:hAnsi="Arial" w:cs="Arial"/>
          <w:sz w:val="32"/>
          <w:szCs w:val="32"/>
          <w:lang w:val="es-ES"/>
        </w:rPr>
        <w:t>matrimonios de menores de edad.</w:t>
      </w:r>
      <w:r w:rsidR="003E0A7F" w:rsidRPr="00AA0AEC">
        <w:rPr>
          <w:rFonts w:ascii="Arial" w:hAnsi="Arial" w:cs="Arial"/>
          <w:sz w:val="32"/>
          <w:szCs w:val="32"/>
          <w:lang w:val="es-ES"/>
        </w:rPr>
        <w:t xml:space="preserve"> </w:t>
      </w:r>
      <w:r w:rsidR="00C61848" w:rsidRPr="00AA0AEC">
        <w:rPr>
          <w:rFonts w:ascii="Arial" w:hAnsi="Arial" w:cs="Arial"/>
          <w:b/>
          <w:sz w:val="32"/>
          <w:szCs w:val="32"/>
          <w:lang w:val="es-ES"/>
        </w:rPr>
        <w:t>(3)</w:t>
      </w:r>
      <w:r w:rsidR="000F71BA" w:rsidRPr="00AA0AEC">
        <w:rPr>
          <w:rFonts w:ascii="Arial" w:hAnsi="Arial" w:cs="Arial"/>
          <w:sz w:val="32"/>
          <w:szCs w:val="32"/>
          <w:lang w:val="es-ES"/>
        </w:rPr>
        <w:t xml:space="preserve"> la reforma, de acuerdo con las normas internacionales, de </w:t>
      </w:r>
      <w:r w:rsidR="00C61848" w:rsidRPr="00AA0AEC">
        <w:rPr>
          <w:rFonts w:ascii="Arial" w:hAnsi="Arial" w:cs="Arial"/>
          <w:sz w:val="32"/>
          <w:szCs w:val="32"/>
          <w:lang w:val="es-ES"/>
        </w:rPr>
        <w:t xml:space="preserve">la legislación penal y la Ley 103.13 relativa a la lucha contra la violencia de </w:t>
      </w:r>
      <w:r w:rsidR="001835D8" w:rsidRPr="00AA0AEC">
        <w:rPr>
          <w:rFonts w:ascii="Arial" w:hAnsi="Arial" w:cs="Arial"/>
          <w:sz w:val="32"/>
          <w:szCs w:val="32"/>
          <w:lang w:val="es-ES"/>
        </w:rPr>
        <w:t>género,</w:t>
      </w:r>
      <w:r w:rsidR="00C61848" w:rsidRPr="00AA0AEC">
        <w:rPr>
          <w:rFonts w:ascii="Arial" w:hAnsi="Arial" w:cs="Arial"/>
          <w:sz w:val="32"/>
          <w:szCs w:val="32"/>
          <w:lang w:val="es-ES"/>
        </w:rPr>
        <w:t xml:space="preserve"> </w:t>
      </w:r>
      <w:r w:rsidRPr="00AA0AEC">
        <w:rPr>
          <w:rFonts w:ascii="Arial" w:hAnsi="Arial" w:cs="Arial"/>
          <w:sz w:val="32"/>
          <w:szCs w:val="32"/>
          <w:lang w:val="es-ES"/>
        </w:rPr>
        <w:t xml:space="preserve">incluyendo la criminalización </w:t>
      </w:r>
      <w:r w:rsidR="00600224" w:rsidRPr="00AA0AEC">
        <w:rPr>
          <w:rFonts w:ascii="Arial" w:hAnsi="Arial" w:cs="Arial"/>
          <w:sz w:val="32"/>
          <w:szCs w:val="32"/>
          <w:lang w:val="es-ES"/>
        </w:rPr>
        <w:t xml:space="preserve">de la violación </w:t>
      </w:r>
      <w:r w:rsidR="000F71BA" w:rsidRPr="00AA0AEC">
        <w:rPr>
          <w:rFonts w:ascii="Arial" w:hAnsi="Arial" w:cs="Arial"/>
          <w:sz w:val="32"/>
          <w:szCs w:val="32"/>
          <w:lang w:val="es-ES"/>
        </w:rPr>
        <w:t xml:space="preserve">conyugal, </w:t>
      </w:r>
      <w:r w:rsidR="007812F8">
        <w:rPr>
          <w:rFonts w:ascii="Arial" w:hAnsi="Arial" w:cs="Arial"/>
          <w:sz w:val="32"/>
          <w:szCs w:val="32"/>
          <w:lang w:val="es-ES"/>
        </w:rPr>
        <w:t xml:space="preserve">y </w:t>
      </w:r>
      <w:r w:rsidR="000F71BA" w:rsidRPr="00AA0AEC">
        <w:rPr>
          <w:rFonts w:ascii="Arial" w:hAnsi="Arial" w:cs="Arial"/>
          <w:b/>
          <w:sz w:val="32"/>
          <w:szCs w:val="32"/>
          <w:lang w:val="es-ES"/>
        </w:rPr>
        <w:t>(4)</w:t>
      </w:r>
      <w:r w:rsidR="000F71BA" w:rsidRPr="00AA0AEC">
        <w:rPr>
          <w:rFonts w:ascii="Arial" w:hAnsi="Arial" w:cs="Arial"/>
          <w:sz w:val="32"/>
          <w:szCs w:val="32"/>
          <w:lang w:val="es-ES"/>
        </w:rPr>
        <w:t xml:space="preserve"> </w:t>
      </w:r>
      <w:r w:rsidR="007812F8">
        <w:rPr>
          <w:rFonts w:ascii="Arial" w:hAnsi="Arial" w:cs="Arial"/>
          <w:sz w:val="32"/>
          <w:szCs w:val="32"/>
          <w:lang w:val="es-ES"/>
        </w:rPr>
        <w:t xml:space="preserve">la </w:t>
      </w:r>
      <w:r w:rsidR="000F71BA" w:rsidRPr="00AA0AEC">
        <w:rPr>
          <w:rFonts w:ascii="Arial" w:hAnsi="Arial" w:cs="Arial"/>
          <w:sz w:val="32"/>
          <w:szCs w:val="32"/>
          <w:lang w:val="es-ES"/>
        </w:rPr>
        <w:t xml:space="preserve">despenalización de las relaciones consentidas entre </w:t>
      </w:r>
      <w:r w:rsidR="002A0A8A" w:rsidRPr="00AA0AEC">
        <w:rPr>
          <w:rFonts w:ascii="Arial" w:hAnsi="Arial" w:cs="Arial"/>
          <w:sz w:val="32"/>
          <w:szCs w:val="32"/>
          <w:lang w:val="es-ES"/>
        </w:rPr>
        <w:t xml:space="preserve">personas </w:t>
      </w:r>
      <w:r w:rsidR="000F71BA" w:rsidRPr="00AA0AEC">
        <w:rPr>
          <w:rFonts w:ascii="Arial" w:hAnsi="Arial" w:cs="Arial"/>
          <w:sz w:val="32"/>
          <w:szCs w:val="32"/>
          <w:lang w:val="es-ES"/>
        </w:rPr>
        <w:t>del mismo sexo</w:t>
      </w:r>
      <w:r w:rsidR="002A0A8A" w:rsidRPr="00AA0AEC">
        <w:rPr>
          <w:rFonts w:ascii="Arial" w:hAnsi="Arial" w:cs="Arial"/>
          <w:sz w:val="32"/>
          <w:szCs w:val="32"/>
          <w:lang w:val="es-ES"/>
        </w:rPr>
        <w:t xml:space="preserve"> </w:t>
      </w:r>
      <w:r w:rsidR="007812F8">
        <w:rPr>
          <w:rFonts w:ascii="Arial" w:hAnsi="Arial" w:cs="Arial"/>
          <w:sz w:val="32"/>
          <w:szCs w:val="32"/>
          <w:lang w:val="es-ES"/>
        </w:rPr>
        <w:t xml:space="preserve">derogando </w:t>
      </w:r>
      <w:r w:rsidR="002A0A8A" w:rsidRPr="00AA0AEC">
        <w:rPr>
          <w:rFonts w:ascii="Arial" w:hAnsi="Arial" w:cs="Arial"/>
          <w:sz w:val="32"/>
          <w:szCs w:val="32"/>
          <w:lang w:val="es-ES"/>
        </w:rPr>
        <w:t>el artículo 489 del Código Penal.</w:t>
      </w:r>
      <w:r w:rsidR="000F71BA" w:rsidRPr="00AA0AEC">
        <w:rPr>
          <w:rFonts w:ascii="Arial" w:hAnsi="Arial" w:cs="Arial"/>
          <w:sz w:val="32"/>
          <w:szCs w:val="32"/>
          <w:lang w:val="es-ES"/>
        </w:rPr>
        <w:t xml:space="preserve"> </w:t>
      </w:r>
    </w:p>
    <w:p w:rsidR="003E0A7F" w:rsidRPr="00AA0AEC" w:rsidRDefault="00600224" w:rsidP="00FD6C4F">
      <w:pPr>
        <w:jc w:val="both"/>
        <w:rPr>
          <w:rFonts w:ascii="Arial" w:hAnsi="Arial" w:cs="Arial"/>
          <w:sz w:val="32"/>
          <w:szCs w:val="32"/>
          <w:lang w:val="es-ES"/>
        </w:rPr>
      </w:pPr>
      <w:r w:rsidRPr="00AA0AEC">
        <w:rPr>
          <w:rFonts w:ascii="Arial" w:hAnsi="Arial" w:cs="Arial"/>
          <w:sz w:val="32"/>
          <w:szCs w:val="32"/>
          <w:lang w:val="es-ES"/>
        </w:rPr>
        <w:t>Por último, r</w:t>
      </w:r>
      <w:r w:rsidR="003E6D3C" w:rsidRPr="00AA0AEC">
        <w:rPr>
          <w:rFonts w:ascii="Arial" w:hAnsi="Arial" w:cs="Arial"/>
          <w:sz w:val="32"/>
          <w:szCs w:val="32"/>
          <w:lang w:val="es-ES"/>
        </w:rPr>
        <w:t xml:space="preserve">ecomendamos </w:t>
      </w:r>
      <w:r w:rsidRPr="00AA0AEC">
        <w:rPr>
          <w:rFonts w:ascii="Arial" w:hAnsi="Arial" w:cs="Arial"/>
          <w:sz w:val="32"/>
          <w:szCs w:val="32"/>
          <w:lang w:val="es-ES"/>
        </w:rPr>
        <w:t xml:space="preserve">al gobierno </w:t>
      </w:r>
      <w:r w:rsidRPr="00AA0AEC">
        <w:rPr>
          <w:rFonts w:ascii="Arial" w:hAnsi="Arial" w:cs="Arial"/>
          <w:b/>
          <w:sz w:val="32"/>
          <w:szCs w:val="32"/>
          <w:lang w:val="es-ES"/>
        </w:rPr>
        <w:t>(5</w:t>
      </w:r>
      <w:r w:rsidR="003E6D3C" w:rsidRPr="00AA0AEC">
        <w:rPr>
          <w:rFonts w:ascii="Arial" w:hAnsi="Arial" w:cs="Arial"/>
          <w:b/>
          <w:sz w:val="32"/>
          <w:szCs w:val="32"/>
          <w:lang w:val="es-ES"/>
        </w:rPr>
        <w:t>)</w:t>
      </w:r>
      <w:r w:rsidR="003E6D3C" w:rsidRPr="00AA0AEC">
        <w:rPr>
          <w:rFonts w:ascii="Arial" w:hAnsi="Arial" w:cs="Arial"/>
          <w:sz w:val="32"/>
          <w:szCs w:val="32"/>
          <w:lang w:val="es-ES"/>
        </w:rPr>
        <w:t xml:space="preserve"> que </w:t>
      </w:r>
      <w:r w:rsidR="00664392" w:rsidRPr="00AA0AEC">
        <w:rPr>
          <w:rFonts w:ascii="Arial" w:hAnsi="Arial" w:cs="Arial"/>
          <w:sz w:val="32"/>
          <w:szCs w:val="32"/>
          <w:lang w:val="es-ES"/>
        </w:rPr>
        <w:t xml:space="preserve">ratifique el Segundo Protocolo Facultativo del Pacto Internacional de Derechos Civiles y Políticos y </w:t>
      </w:r>
      <w:r w:rsidR="003E6D3C" w:rsidRPr="00AA0AEC">
        <w:rPr>
          <w:rFonts w:ascii="Arial" w:hAnsi="Arial" w:cs="Arial"/>
          <w:sz w:val="32"/>
          <w:szCs w:val="32"/>
          <w:lang w:val="es-ES"/>
        </w:rPr>
        <w:t xml:space="preserve">conmute todas las sentencias de muerte de cara a abolir la pena </w:t>
      </w:r>
      <w:r w:rsidR="007812F8">
        <w:rPr>
          <w:rFonts w:ascii="Arial" w:hAnsi="Arial" w:cs="Arial"/>
          <w:sz w:val="32"/>
          <w:szCs w:val="32"/>
          <w:lang w:val="es-ES"/>
        </w:rPr>
        <w:t>Capital</w:t>
      </w:r>
      <w:r w:rsidR="003E6D3C" w:rsidRPr="00AA0AEC">
        <w:rPr>
          <w:rFonts w:ascii="Arial" w:hAnsi="Arial" w:cs="Arial"/>
          <w:sz w:val="32"/>
          <w:szCs w:val="32"/>
          <w:lang w:val="es-ES"/>
        </w:rPr>
        <w:t xml:space="preserve"> para todos los delitos</w:t>
      </w:r>
      <w:r w:rsidR="00664392" w:rsidRPr="00AA0AEC">
        <w:rPr>
          <w:rFonts w:ascii="Arial" w:hAnsi="Arial" w:cs="Arial"/>
          <w:sz w:val="32"/>
          <w:szCs w:val="32"/>
          <w:lang w:val="es-ES"/>
        </w:rPr>
        <w:t>.</w:t>
      </w:r>
      <w:r w:rsidR="00251D61" w:rsidRPr="00AA0AEC">
        <w:rPr>
          <w:rFonts w:ascii="Arial" w:hAnsi="Arial" w:cs="Arial"/>
          <w:sz w:val="32"/>
          <w:szCs w:val="32"/>
          <w:lang w:val="es-ES"/>
        </w:rPr>
        <w:t xml:space="preserve"> </w:t>
      </w:r>
    </w:p>
    <w:sectPr w:rsidR="003E0A7F" w:rsidRPr="00AA0AE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AEC" w:rsidRDefault="00AA0AEC" w:rsidP="00AA0AEC">
      <w:pPr>
        <w:spacing w:after="0" w:line="240" w:lineRule="auto"/>
      </w:pPr>
      <w:r>
        <w:separator/>
      </w:r>
    </w:p>
  </w:endnote>
  <w:endnote w:type="continuationSeparator" w:id="0">
    <w:p w:rsidR="00AA0AEC" w:rsidRDefault="00AA0AEC" w:rsidP="00AA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AEC" w:rsidRDefault="00AA0AEC" w:rsidP="00AA0AEC">
      <w:pPr>
        <w:spacing w:after="0" w:line="240" w:lineRule="auto"/>
      </w:pPr>
      <w:r>
        <w:separator/>
      </w:r>
    </w:p>
  </w:footnote>
  <w:footnote w:type="continuationSeparator" w:id="0">
    <w:p w:rsidR="00AA0AEC" w:rsidRDefault="00AA0AEC" w:rsidP="00AA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AEC" w:rsidRDefault="00AA0AEC" w:rsidP="00AA0AEC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98FFBC7" wp14:editId="13BAD631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B7C190" wp14:editId="018967CA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AEC" w:rsidRPr="00D16F4F" w:rsidRDefault="00AA0AEC" w:rsidP="00AA0AEC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MINISTERIO</w:t>
                          </w:r>
                        </w:p>
                        <w:p w:rsidR="00AA0AEC" w:rsidRPr="00D16F4F" w:rsidRDefault="00AA0AEC" w:rsidP="00AA0AEC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DE ASUNTOS EXTERIORES, UNIÓN EUROPEA</w:t>
                          </w:r>
                        </w:p>
                        <w:p w:rsidR="00AA0AEC" w:rsidRPr="00583425" w:rsidRDefault="00AA0AEC" w:rsidP="00AA0AEC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B7C1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AA0AEC" w:rsidRPr="00D16F4F" w:rsidRDefault="00AA0AEC" w:rsidP="00AA0AEC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MINISTERIO</w:t>
                    </w:r>
                  </w:p>
                  <w:p w:rsidR="00AA0AEC" w:rsidRPr="00D16F4F" w:rsidRDefault="00AA0AEC" w:rsidP="00AA0AEC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DE ASUNTOS EXTERIORES, UNIÓN EUROPEA</w:t>
                    </w:r>
                  </w:p>
                  <w:p w:rsidR="00AA0AEC" w:rsidRPr="00583425" w:rsidRDefault="00AA0AEC" w:rsidP="00AA0AEC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AA0AEC" w:rsidRDefault="006C6049" w:rsidP="00AA0AEC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>
      <w:rPr>
        <w:rFonts w:ascii="Arial" w:hAnsi="Arial" w:cs="Arial"/>
        <w:b/>
        <w:i/>
        <w:sz w:val="24"/>
        <w:szCs w:val="24"/>
        <w:lang w:val="en-GB"/>
      </w:rPr>
      <w:t xml:space="preserve">55 </w:t>
    </w:r>
    <w:proofErr w:type="spellStart"/>
    <w:r>
      <w:rPr>
        <w:rFonts w:ascii="Arial" w:hAnsi="Arial" w:cs="Arial"/>
        <w:b/>
        <w:i/>
        <w:sz w:val="24"/>
        <w:szCs w:val="24"/>
        <w:lang w:val="en-GB"/>
      </w:rPr>
      <w:t>seg</w:t>
    </w:r>
    <w:proofErr w:type="spellEnd"/>
    <w:r>
      <w:rPr>
        <w:rFonts w:ascii="Arial" w:hAnsi="Arial" w:cs="Arial"/>
        <w:b/>
        <w:i/>
        <w:sz w:val="24"/>
        <w:szCs w:val="24"/>
        <w:lang w:val="en-GB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C3724"/>
    <w:multiLevelType w:val="hybridMultilevel"/>
    <w:tmpl w:val="653C224E"/>
    <w:lvl w:ilvl="0" w:tplc="7934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5533A"/>
    <w:multiLevelType w:val="hybridMultilevel"/>
    <w:tmpl w:val="985EC31A"/>
    <w:lvl w:ilvl="0" w:tplc="6F6AA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48"/>
    <w:rsid w:val="00090772"/>
    <w:rsid w:val="000F71BA"/>
    <w:rsid w:val="001835D8"/>
    <w:rsid w:val="00251D61"/>
    <w:rsid w:val="002A0A8A"/>
    <w:rsid w:val="003E0A7F"/>
    <w:rsid w:val="003E6D3C"/>
    <w:rsid w:val="00421DEE"/>
    <w:rsid w:val="00581521"/>
    <w:rsid w:val="00600224"/>
    <w:rsid w:val="00601B21"/>
    <w:rsid w:val="00651A22"/>
    <w:rsid w:val="00664392"/>
    <w:rsid w:val="006C6049"/>
    <w:rsid w:val="007812F8"/>
    <w:rsid w:val="007D04AF"/>
    <w:rsid w:val="008429EB"/>
    <w:rsid w:val="0097784F"/>
    <w:rsid w:val="009F5EEF"/>
    <w:rsid w:val="00AA0AEC"/>
    <w:rsid w:val="00C61848"/>
    <w:rsid w:val="00D6761E"/>
    <w:rsid w:val="00E51AE6"/>
    <w:rsid w:val="00EA7779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41AB"/>
  <w15:chartTrackingRefBased/>
  <w15:docId w15:val="{EBF2F9C2-4CDD-4EB7-96E1-E9F81396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848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18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0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AE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A0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AE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957F5-A9E0-496F-8599-9301F3F80A2C}"/>
</file>

<file path=customXml/itemProps2.xml><?xml version="1.0" encoding="utf-8"?>
<ds:datastoreItem xmlns:ds="http://schemas.openxmlformats.org/officeDocument/2006/customXml" ds:itemID="{77CC3CAC-7B61-4326-A700-9399BCFC87A9}"/>
</file>

<file path=customXml/itemProps3.xml><?xml version="1.0" encoding="utf-8"?>
<ds:datastoreItem xmlns:ds="http://schemas.openxmlformats.org/officeDocument/2006/customXml" ds:itemID="{E65D2390-5967-4649-99C5-653C65532B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Menchon López, Isabel</dc:creator>
  <cp:keywords/>
  <dc:description/>
  <cp:lastModifiedBy>Espinosa Martí, Josefina</cp:lastModifiedBy>
  <cp:revision>6</cp:revision>
  <cp:lastPrinted>2022-11-07T09:10:00Z</cp:lastPrinted>
  <dcterms:created xsi:type="dcterms:W3CDTF">2022-11-07T10:43:00Z</dcterms:created>
  <dcterms:modified xsi:type="dcterms:W3CDTF">2022-11-07T10:55:00Z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