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CD10" w14:textId="77777777" w:rsidR="005E5D59" w:rsidRDefault="005E5D59" w:rsidP="005E5D59">
      <w:pPr>
        <w:spacing w:after="0"/>
        <w:jc w:val="center"/>
        <w:rPr>
          <w:rFonts w:ascii="Georgia" w:hAnsi="Georgia"/>
          <w:b/>
          <w:bCs/>
          <w:sz w:val="26"/>
          <w:szCs w:val="26"/>
          <w:lang w:val="en-CA"/>
        </w:rPr>
      </w:pPr>
    </w:p>
    <w:p w14:paraId="2B9D7315" w14:textId="035F152B" w:rsidR="005E5D59" w:rsidRPr="00FE71DA" w:rsidRDefault="005E5D59" w:rsidP="005E5D59">
      <w:pPr>
        <w:spacing w:after="0"/>
        <w:jc w:val="center"/>
        <w:rPr>
          <w:rFonts w:cs="Times New Roman"/>
          <w:b/>
          <w:bCs/>
          <w:sz w:val="26"/>
          <w:szCs w:val="26"/>
          <w:lang w:val="en-CA"/>
        </w:rPr>
      </w:pPr>
      <w:r w:rsidRPr="00FE71DA">
        <w:rPr>
          <w:rFonts w:cs="Times New Roman"/>
          <w:b/>
          <w:bCs/>
          <w:sz w:val="26"/>
          <w:szCs w:val="26"/>
          <w:lang w:val="en-CA"/>
        </w:rPr>
        <w:t xml:space="preserve">National </w:t>
      </w:r>
      <w:r w:rsidR="0075119B" w:rsidRPr="00FE71DA">
        <w:rPr>
          <w:rFonts w:cs="Times New Roman"/>
          <w:b/>
          <w:bCs/>
          <w:sz w:val="26"/>
          <w:szCs w:val="26"/>
          <w:lang w:val="en-CA"/>
        </w:rPr>
        <w:t>Statement</w:t>
      </w:r>
      <w:r w:rsidR="00626F15" w:rsidRPr="00FE71DA">
        <w:rPr>
          <w:rFonts w:cs="Times New Roman"/>
          <w:b/>
          <w:bCs/>
          <w:sz w:val="26"/>
          <w:szCs w:val="26"/>
          <w:lang w:val="en-CA"/>
        </w:rPr>
        <w:t xml:space="preserve"> </w:t>
      </w:r>
      <w:r w:rsidR="0075119B" w:rsidRPr="00FE71DA">
        <w:rPr>
          <w:rFonts w:cs="Times New Roman"/>
          <w:b/>
          <w:bCs/>
          <w:sz w:val="26"/>
          <w:szCs w:val="26"/>
          <w:lang w:val="en-CA"/>
        </w:rPr>
        <w:t xml:space="preserve">by </w:t>
      </w:r>
      <w:r w:rsidRPr="00FE71DA">
        <w:rPr>
          <w:rFonts w:cs="Times New Roman"/>
          <w:b/>
          <w:bCs/>
          <w:sz w:val="26"/>
          <w:szCs w:val="26"/>
          <w:lang w:val="en-CA"/>
        </w:rPr>
        <w:t>Third Secretary, Danyal Hasnain during the 4</w:t>
      </w:r>
      <w:r w:rsidRPr="00FE71DA">
        <w:rPr>
          <w:rFonts w:cs="Times New Roman"/>
          <w:b/>
          <w:bCs/>
          <w:sz w:val="26"/>
          <w:szCs w:val="26"/>
          <w:vertAlign w:val="superscript"/>
          <w:lang w:val="en-CA"/>
        </w:rPr>
        <w:t>th</w:t>
      </w:r>
      <w:r w:rsidRPr="00FE71DA">
        <w:rPr>
          <w:rFonts w:cs="Times New Roman"/>
          <w:b/>
          <w:bCs/>
          <w:sz w:val="26"/>
          <w:szCs w:val="26"/>
          <w:lang w:val="en-CA"/>
        </w:rPr>
        <w:t xml:space="preserve"> UPR Review of India </w:t>
      </w:r>
    </w:p>
    <w:p w14:paraId="554E1AC1" w14:textId="77777777" w:rsidR="005E5D59" w:rsidRPr="00FE71DA" w:rsidRDefault="005E5D59" w:rsidP="005E5D59">
      <w:pPr>
        <w:spacing w:after="0"/>
        <w:jc w:val="center"/>
        <w:rPr>
          <w:rFonts w:cs="Times New Roman"/>
          <w:b/>
          <w:bCs/>
          <w:sz w:val="26"/>
          <w:szCs w:val="26"/>
          <w:lang w:val="en-CA"/>
        </w:rPr>
      </w:pPr>
      <w:r w:rsidRPr="00FE71DA">
        <w:rPr>
          <w:rFonts w:cs="Times New Roman"/>
          <w:b/>
          <w:bCs/>
          <w:sz w:val="26"/>
          <w:szCs w:val="26"/>
          <w:lang w:val="en-CA"/>
        </w:rPr>
        <w:t>(41</w:t>
      </w:r>
      <w:r w:rsidRPr="00FE71DA">
        <w:rPr>
          <w:rFonts w:cs="Times New Roman"/>
          <w:b/>
          <w:bCs/>
          <w:sz w:val="26"/>
          <w:szCs w:val="26"/>
          <w:vertAlign w:val="superscript"/>
          <w:lang w:val="en-CA"/>
        </w:rPr>
        <w:t>st</w:t>
      </w:r>
      <w:r w:rsidRPr="00FE71DA">
        <w:rPr>
          <w:rFonts w:cs="Times New Roman"/>
          <w:b/>
          <w:bCs/>
          <w:sz w:val="26"/>
          <w:szCs w:val="26"/>
          <w:lang w:val="en-CA"/>
        </w:rPr>
        <w:t xml:space="preserve"> Session of UPR)</w:t>
      </w:r>
    </w:p>
    <w:p w14:paraId="0D6EC508" w14:textId="44061904" w:rsidR="0075119B" w:rsidRPr="00FE71DA" w:rsidRDefault="005E5D59" w:rsidP="005E5D59">
      <w:pPr>
        <w:spacing w:after="0"/>
        <w:jc w:val="center"/>
        <w:rPr>
          <w:rFonts w:cs="Times New Roman"/>
          <w:b/>
          <w:bCs/>
          <w:sz w:val="26"/>
          <w:szCs w:val="26"/>
          <w:lang w:val="en-GB"/>
        </w:rPr>
      </w:pPr>
      <w:r w:rsidRPr="00FE71DA">
        <w:rPr>
          <w:rFonts w:cs="Times New Roman"/>
          <w:b/>
          <w:bCs/>
          <w:sz w:val="26"/>
          <w:szCs w:val="26"/>
          <w:lang w:val="en-GB"/>
        </w:rPr>
        <w:t xml:space="preserve">10 November </w:t>
      </w:r>
      <w:r w:rsidR="00626F15" w:rsidRPr="00FE71DA">
        <w:rPr>
          <w:rFonts w:cs="Times New Roman"/>
          <w:b/>
          <w:bCs/>
          <w:sz w:val="26"/>
          <w:szCs w:val="26"/>
          <w:lang w:val="en-GB"/>
        </w:rPr>
        <w:t>2022</w:t>
      </w:r>
    </w:p>
    <w:p w14:paraId="7F3D030E" w14:textId="77777777" w:rsidR="005E5D59" w:rsidRPr="006E51B2" w:rsidRDefault="005E5D59" w:rsidP="005E5D59">
      <w:pPr>
        <w:spacing w:after="0" w:line="240" w:lineRule="auto"/>
        <w:ind w:left="720" w:hanging="360"/>
        <w:jc w:val="both"/>
        <w:rPr>
          <w:rFonts w:cs="Times New Roman"/>
          <w:b/>
          <w:bCs/>
          <w:sz w:val="14"/>
          <w:szCs w:val="14"/>
          <w:lang w:val="en-GB"/>
        </w:rPr>
      </w:pPr>
    </w:p>
    <w:p w14:paraId="728A4289" w14:textId="77777777" w:rsidR="001A60E5" w:rsidRDefault="005E5D59" w:rsidP="005E5D59">
      <w:pPr>
        <w:spacing w:after="0" w:line="480" w:lineRule="auto"/>
        <w:ind w:left="720" w:hanging="360"/>
        <w:jc w:val="both"/>
        <w:rPr>
          <w:rFonts w:cs="Times New Roman"/>
          <w:b/>
          <w:bCs/>
          <w:sz w:val="26"/>
          <w:szCs w:val="26"/>
          <w:lang w:val="en-GB"/>
        </w:rPr>
      </w:pPr>
      <w:r w:rsidRPr="00FE71DA">
        <w:rPr>
          <w:rFonts w:cs="Times New Roman"/>
          <w:b/>
          <w:bCs/>
          <w:sz w:val="26"/>
          <w:szCs w:val="26"/>
          <w:lang w:val="en-GB"/>
        </w:rPr>
        <w:t>Mr. President,</w:t>
      </w:r>
    </w:p>
    <w:p w14:paraId="32B6B264" w14:textId="11664AB7" w:rsidR="005E5D59" w:rsidRPr="00FE71DA" w:rsidRDefault="001A60E5" w:rsidP="005E5D59">
      <w:pPr>
        <w:spacing w:after="0" w:line="480" w:lineRule="auto"/>
        <w:ind w:left="720" w:hanging="360"/>
        <w:jc w:val="both"/>
        <w:rPr>
          <w:rFonts w:cs="Times New Roman"/>
          <w:b/>
          <w:bCs/>
          <w:sz w:val="26"/>
          <w:szCs w:val="26"/>
          <w:lang w:val="en-GB"/>
        </w:rPr>
      </w:pPr>
      <w:r>
        <w:rPr>
          <w:rFonts w:cs="Times New Roman"/>
          <w:b/>
          <w:bCs/>
          <w:sz w:val="26"/>
          <w:szCs w:val="26"/>
          <w:lang w:val="en-GB"/>
        </w:rPr>
        <w:tab/>
      </w:r>
      <w:r>
        <w:rPr>
          <w:rFonts w:cs="Times New Roman"/>
          <w:sz w:val="26"/>
          <w:szCs w:val="26"/>
          <w:lang w:val="en-GB"/>
        </w:rPr>
        <w:t>We take note of India’s UPR report.</w:t>
      </w:r>
      <w:r w:rsidR="005E5D59" w:rsidRPr="00FE71DA">
        <w:rPr>
          <w:rFonts w:cs="Times New Roman"/>
          <w:b/>
          <w:bCs/>
          <w:sz w:val="26"/>
          <w:szCs w:val="26"/>
          <w:lang w:val="en-GB"/>
        </w:rPr>
        <w:t xml:space="preserve"> </w:t>
      </w:r>
    </w:p>
    <w:p w14:paraId="25E687A9" w14:textId="4B0F1C55" w:rsidR="005E5D59" w:rsidRPr="00FE71DA" w:rsidRDefault="00024493" w:rsidP="00024493">
      <w:pPr>
        <w:spacing w:after="0" w:line="360" w:lineRule="auto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ab/>
      </w:r>
      <w:r w:rsidR="005E5D59" w:rsidRPr="00FE71DA">
        <w:rPr>
          <w:rFonts w:cs="Times New Roman"/>
          <w:sz w:val="26"/>
          <w:szCs w:val="26"/>
          <w:lang w:val="en-GB"/>
        </w:rPr>
        <w:t>Since the last review, human rights of the Kashmiri people and minorities in India continue to be violated with impunity. The</w:t>
      </w:r>
      <w:r w:rsidR="002A5384">
        <w:rPr>
          <w:rFonts w:cs="Times New Roman"/>
          <w:sz w:val="26"/>
          <w:szCs w:val="26"/>
          <w:lang w:val="en-GB"/>
        </w:rPr>
        <w:t>se</w:t>
      </w:r>
      <w:r w:rsidR="005E5D59" w:rsidRPr="00FE71DA">
        <w:rPr>
          <w:rFonts w:cs="Times New Roman"/>
          <w:sz w:val="26"/>
          <w:szCs w:val="26"/>
          <w:lang w:val="en-GB"/>
        </w:rPr>
        <w:t xml:space="preserve"> </w:t>
      </w:r>
      <w:r w:rsidR="002A5384">
        <w:rPr>
          <w:rFonts w:cs="Times New Roman"/>
          <w:sz w:val="26"/>
          <w:szCs w:val="26"/>
          <w:lang w:val="en-GB"/>
        </w:rPr>
        <w:t>abuses</w:t>
      </w:r>
      <w:r w:rsidR="005E5D59" w:rsidRPr="00FE71DA">
        <w:rPr>
          <w:rFonts w:cs="Times New Roman"/>
          <w:sz w:val="26"/>
          <w:szCs w:val="26"/>
          <w:lang w:val="en-GB"/>
        </w:rPr>
        <w:t xml:space="preserve"> have been widely documented. India</w:t>
      </w:r>
      <w:r w:rsidR="002A5384">
        <w:rPr>
          <w:rFonts w:cs="Times New Roman"/>
          <w:sz w:val="26"/>
          <w:szCs w:val="26"/>
          <w:lang w:val="en-GB"/>
        </w:rPr>
        <w:t>’s</w:t>
      </w:r>
      <w:r w:rsidR="005E5D59" w:rsidRPr="00FE71DA">
        <w:rPr>
          <w:rFonts w:cs="Times New Roman"/>
          <w:sz w:val="26"/>
          <w:szCs w:val="26"/>
          <w:lang w:val="en-GB"/>
        </w:rPr>
        <w:t xml:space="preserve"> standing invitation to UN Special Procedure Mandate Holders </w:t>
      </w:r>
      <w:r w:rsidR="009F3E9F">
        <w:rPr>
          <w:rFonts w:cs="Times New Roman"/>
          <w:sz w:val="26"/>
          <w:szCs w:val="26"/>
          <w:lang w:val="en-GB"/>
        </w:rPr>
        <w:t xml:space="preserve">to Kashmir </w:t>
      </w:r>
      <w:r w:rsidR="005E5D59" w:rsidRPr="00FE71DA">
        <w:rPr>
          <w:rFonts w:cs="Times New Roman"/>
          <w:sz w:val="26"/>
          <w:szCs w:val="26"/>
          <w:lang w:val="en-GB"/>
        </w:rPr>
        <w:t xml:space="preserve">during its previous UPR has never </w:t>
      </w:r>
      <w:r w:rsidR="003C27CC">
        <w:rPr>
          <w:rFonts w:cs="Times New Roman"/>
          <w:sz w:val="26"/>
          <w:szCs w:val="26"/>
          <w:lang w:val="en-GB"/>
        </w:rPr>
        <w:t>materialized</w:t>
      </w:r>
      <w:r w:rsidR="005E5D59" w:rsidRPr="00FE71DA">
        <w:rPr>
          <w:rFonts w:cs="Times New Roman"/>
          <w:sz w:val="26"/>
          <w:szCs w:val="26"/>
          <w:lang w:val="en-GB"/>
        </w:rPr>
        <w:t xml:space="preserve">. </w:t>
      </w:r>
    </w:p>
    <w:p w14:paraId="0B232C26" w14:textId="77777777" w:rsidR="00024493" w:rsidRPr="00024493" w:rsidRDefault="005E5D59" w:rsidP="00024493">
      <w:pPr>
        <w:spacing w:after="0" w:line="240" w:lineRule="auto"/>
        <w:ind w:left="720" w:hanging="360"/>
        <w:jc w:val="both"/>
        <w:rPr>
          <w:rFonts w:cs="Times New Roman"/>
          <w:sz w:val="18"/>
          <w:szCs w:val="18"/>
          <w:lang w:val="en-GB"/>
        </w:rPr>
      </w:pPr>
      <w:r w:rsidRPr="00024493">
        <w:rPr>
          <w:rFonts w:cs="Times New Roman"/>
          <w:sz w:val="18"/>
          <w:szCs w:val="18"/>
          <w:lang w:val="en-GB"/>
        </w:rPr>
        <w:tab/>
      </w:r>
    </w:p>
    <w:p w14:paraId="17EF365D" w14:textId="353886B0" w:rsidR="005E5D59" w:rsidRPr="00FE71DA" w:rsidRDefault="00024493" w:rsidP="00024493">
      <w:pPr>
        <w:spacing w:after="0" w:line="360" w:lineRule="auto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ab/>
      </w:r>
      <w:r w:rsidR="005E5D59" w:rsidRPr="00FE71DA">
        <w:rPr>
          <w:rFonts w:cs="Times New Roman"/>
          <w:sz w:val="26"/>
          <w:szCs w:val="26"/>
          <w:lang w:val="en-GB"/>
        </w:rPr>
        <w:t>We therefore recommend the following:</w:t>
      </w:r>
    </w:p>
    <w:p w14:paraId="4F054AB4" w14:textId="00C607CC" w:rsidR="005E5D59" w:rsidRPr="00FE71DA" w:rsidRDefault="005E5D59" w:rsidP="00024493">
      <w:pPr>
        <w:pStyle w:val="ListParagraph"/>
        <w:numPr>
          <w:ilvl w:val="0"/>
          <w:numId w:val="1"/>
        </w:numPr>
        <w:spacing w:after="0" w:line="360" w:lineRule="auto"/>
        <w:ind w:left="1134"/>
        <w:jc w:val="both"/>
        <w:rPr>
          <w:rFonts w:cs="Times New Roman"/>
          <w:sz w:val="26"/>
          <w:szCs w:val="26"/>
          <w:lang w:val="en-GB"/>
        </w:rPr>
      </w:pPr>
      <w:r w:rsidRPr="00FE71DA">
        <w:rPr>
          <w:rFonts w:cs="Times New Roman"/>
          <w:sz w:val="26"/>
          <w:szCs w:val="26"/>
          <w:lang w:val="en-GB"/>
        </w:rPr>
        <w:t>Reverse illegal steps taken since 5 August 2019 in occupied J&amp;K</w:t>
      </w:r>
      <w:r w:rsidR="00B34E23">
        <w:rPr>
          <w:rFonts w:cs="Times New Roman"/>
          <w:sz w:val="26"/>
          <w:szCs w:val="26"/>
          <w:lang w:val="en-GB"/>
        </w:rPr>
        <w:t xml:space="preserve"> and</w:t>
      </w:r>
      <w:r w:rsidRPr="00FE71DA">
        <w:rPr>
          <w:rFonts w:cs="Times New Roman"/>
          <w:sz w:val="26"/>
          <w:szCs w:val="26"/>
          <w:lang w:val="en-GB"/>
        </w:rPr>
        <w:t xml:space="preserve"> cease demographic </w:t>
      </w:r>
      <w:r w:rsidR="00B34E23">
        <w:rPr>
          <w:rFonts w:cs="Times New Roman"/>
          <w:sz w:val="26"/>
          <w:szCs w:val="26"/>
          <w:lang w:val="en-GB"/>
        </w:rPr>
        <w:t>engineering</w:t>
      </w:r>
      <w:r w:rsidRPr="00FE71DA">
        <w:rPr>
          <w:rFonts w:cs="Times New Roman"/>
          <w:sz w:val="26"/>
          <w:szCs w:val="26"/>
          <w:lang w:val="en-GB"/>
        </w:rPr>
        <w:t>.</w:t>
      </w:r>
    </w:p>
    <w:p w14:paraId="190FA8B8" w14:textId="29640E79" w:rsidR="005E5D59" w:rsidRPr="00FE71DA" w:rsidRDefault="005E5D59" w:rsidP="00024493">
      <w:pPr>
        <w:pStyle w:val="ListParagraph"/>
        <w:numPr>
          <w:ilvl w:val="0"/>
          <w:numId w:val="1"/>
        </w:numPr>
        <w:spacing w:after="0" w:line="360" w:lineRule="auto"/>
        <w:ind w:left="1134"/>
        <w:jc w:val="both"/>
        <w:rPr>
          <w:rFonts w:cs="Times New Roman"/>
          <w:sz w:val="26"/>
          <w:szCs w:val="26"/>
          <w:lang w:val="en-GB"/>
        </w:rPr>
      </w:pPr>
      <w:r w:rsidRPr="00FE71DA">
        <w:rPr>
          <w:rFonts w:cs="Times New Roman"/>
          <w:sz w:val="26"/>
          <w:szCs w:val="26"/>
          <w:lang w:val="en-GB"/>
        </w:rPr>
        <w:t xml:space="preserve">Demonstrate its commitment to international law by complying with Article </w:t>
      </w:r>
      <w:r w:rsidR="00AF0C6B">
        <w:rPr>
          <w:rFonts w:cs="Times New Roman"/>
          <w:sz w:val="26"/>
          <w:szCs w:val="26"/>
          <w:lang w:val="en-GB"/>
        </w:rPr>
        <w:t>2</w:t>
      </w:r>
      <w:r w:rsidRPr="00FE71DA">
        <w:rPr>
          <w:rFonts w:cs="Times New Roman"/>
          <w:sz w:val="26"/>
          <w:szCs w:val="26"/>
          <w:lang w:val="en-GB"/>
        </w:rPr>
        <w:t>5 of UN Charter and implement</w:t>
      </w:r>
      <w:r w:rsidR="00AF0C6B">
        <w:rPr>
          <w:rFonts w:cs="Times New Roman"/>
          <w:sz w:val="26"/>
          <w:szCs w:val="26"/>
          <w:lang w:val="en-GB"/>
        </w:rPr>
        <w:t>ing</w:t>
      </w:r>
      <w:r w:rsidRPr="00FE71DA">
        <w:rPr>
          <w:rFonts w:cs="Times New Roman"/>
          <w:sz w:val="26"/>
          <w:szCs w:val="26"/>
          <w:lang w:val="en-GB"/>
        </w:rPr>
        <w:t xml:space="preserve"> UNSC resolutions on Jammu &amp; Kashmir.</w:t>
      </w:r>
    </w:p>
    <w:p w14:paraId="08C85FB5" w14:textId="04CFFEE3" w:rsidR="005E5D59" w:rsidRPr="00FE71DA" w:rsidRDefault="005E5D59" w:rsidP="00024493">
      <w:pPr>
        <w:pStyle w:val="ListParagraph"/>
        <w:numPr>
          <w:ilvl w:val="0"/>
          <w:numId w:val="1"/>
        </w:numPr>
        <w:spacing w:after="0" w:line="360" w:lineRule="auto"/>
        <w:ind w:left="1134"/>
        <w:jc w:val="both"/>
        <w:rPr>
          <w:rFonts w:cs="Times New Roman"/>
          <w:sz w:val="26"/>
          <w:szCs w:val="26"/>
          <w:lang w:val="en-GB"/>
        </w:rPr>
      </w:pPr>
      <w:r w:rsidRPr="00FE71DA">
        <w:rPr>
          <w:rFonts w:cs="Times New Roman"/>
          <w:sz w:val="26"/>
          <w:szCs w:val="26"/>
          <w:lang w:val="en-GB"/>
        </w:rPr>
        <w:t xml:space="preserve">Accept recommendations made in the OHCHR’s Kashmir reports and allow the Office and </w:t>
      </w:r>
      <w:r w:rsidR="00AF0C6B">
        <w:rPr>
          <w:rFonts w:cs="Times New Roman"/>
          <w:sz w:val="26"/>
          <w:szCs w:val="26"/>
          <w:lang w:val="en-GB"/>
        </w:rPr>
        <w:t>i</w:t>
      </w:r>
      <w:r w:rsidRPr="00FE71DA">
        <w:rPr>
          <w:rFonts w:cs="Times New Roman"/>
          <w:sz w:val="26"/>
          <w:szCs w:val="26"/>
          <w:lang w:val="en-GB"/>
        </w:rPr>
        <w:t xml:space="preserve">ndependent </w:t>
      </w:r>
      <w:r w:rsidR="00AF0C6B">
        <w:rPr>
          <w:rFonts w:cs="Times New Roman"/>
          <w:sz w:val="26"/>
          <w:szCs w:val="26"/>
          <w:lang w:val="en-GB"/>
        </w:rPr>
        <w:t>o</w:t>
      </w:r>
      <w:r w:rsidRPr="00FE71DA">
        <w:rPr>
          <w:rFonts w:cs="Times New Roman"/>
          <w:sz w:val="26"/>
          <w:szCs w:val="26"/>
          <w:lang w:val="en-GB"/>
        </w:rPr>
        <w:t>bservers access to the occupied territory.</w:t>
      </w:r>
    </w:p>
    <w:p w14:paraId="0A0C5376" w14:textId="661D36F3" w:rsidR="005E5D59" w:rsidRPr="00FE71DA" w:rsidRDefault="0099739B" w:rsidP="00024493">
      <w:pPr>
        <w:pStyle w:val="ListParagraph"/>
        <w:numPr>
          <w:ilvl w:val="0"/>
          <w:numId w:val="1"/>
        </w:numPr>
        <w:spacing w:after="0" w:line="360" w:lineRule="auto"/>
        <w:ind w:left="1134"/>
        <w:jc w:val="both"/>
        <w:rPr>
          <w:rFonts w:cs="Times New Roman"/>
          <w:sz w:val="26"/>
          <w:szCs w:val="26"/>
          <w:lang w:val="en-GB"/>
        </w:rPr>
      </w:pPr>
      <w:r w:rsidRPr="00FE71DA">
        <w:rPr>
          <w:rFonts w:cs="Times New Roman"/>
          <w:sz w:val="26"/>
          <w:szCs w:val="26"/>
          <w:lang w:val="en-GB"/>
        </w:rPr>
        <w:t>End all human rights violations and r</w:t>
      </w:r>
      <w:r w:rsidR="005E5D59" w:rsidRPr="00FE71DA">
        <w:rPr>
          <w:rFonts w:cs="Times New Roman"/>
          <w:sz w:val="26"/>
          <w:szCs w:val="26"/>
          <w:lang w:val="en-GB"/>
        </w:rPr>
        <w:t>elease Kashmiri political prisoners, journalists and human rights defenders.</w:t>
      </w:r>
    </w:p>
    <w:p w14:paraId="15EA8BE5" w14:textId="774A0AB3" w:rsidR="005E5D59" w:rsidRPr="00FE71DA" w:rsidRDefault="005E5D59" w:rsidP="00024493">
      <w:pPr>
        <w:pStyle w:val="ListParagraph"/>
        <w:numPr>
          <w:ilvl w:val="0"/>
          <w:numId w:val="1"/>
        </w:numPr>
        <w:spacing w:after="0" w:line="360" w:lineRule="auto"/>
        <w:ind w:left="1134"/>
        <w:jc w:val="both"/>
        <w:rPr>
          <w:rFonts w:cs="Times New Roman"/>
          <w:sz w:val="26"/>
          <w:szCs w:val="26"/>
          <w:lang w:val="en-GB"/>
        </w:rPr>
      </w:pPr>
      <w:r w:rsidRPr="00FE71DA">
        <w:rPr>
          <w:rFonts w:cs="Times New Roman"/>
          <w:sz w:val="26"/>
          <w:szCs w:val="26"/>
          <w:lang w:val="en-GB"/>
        </w:rPr>
        <w:t>Repeal the Armed Forces (Special Powers) Act</w:t>
      </w:r>
      <w:r w:rsidR="00AF0C6B">
        <w:rPr>
          <w:rFonts w:cs="Times New Roman"/>
          <w:sz w:val="26"/>
          <w:szCs w:val="26"/>
          <w:lang w:val="en-GB"/>
        </w:rPr>
        <w:t xml:space="preserve"> (AFSPA)</w:t>
      </w:r>
      <w:r w:rsidRPr="00FE71DA">
        <w:rPr>
          <w:rFonts w:cs="Times New Roman"/>
          <w:sz w:val="26"/>
          <w:szCs w:val="26"/>
          <w:lang w:val="en-GB"/>
        </w:rPr>
        <w:t>, the Jammu &amp; Kashmir Public Safety Act</w:t>
      </w:r>
      <w:r w:rsidR="00AF0C6B">
        <w:rPr>
          <w:rFonts w:cs="Times New Roman"/>
          <w:sz w:val="26"/>
          <w:szCs w:val="26"/>
          <w:lang w:val="en-GB"/>
        </w:rPr>
        <w:t xml:space="preserve"> (PSA)</w:t>
      </w:r>
      <w:r w:rsidRPr="00FE71DA">
        <w:rPr>
          <w:rFonts w:cs="Times New Roman"/>
          <w:sz w:val="26"/>
          <w:szCs w:val="26"/>
          <w:lang w:val="en-GB"/>
        </w:rPr>
        <w:t>, National Security Act</w:t>
      </w:r>
      <w:r w:rsidR="00AF0C6B">
        <w:rPr>
          <w:rFonts w:cs="Times New Roman"/>
          <w:sz w:val="26"/>
          <w:szCs w:val="26"/>
          <w:lang w:val="en-GB"/>
        </w:rPr>
        <w:t xml:space="preserve"> (NSA)</w:t>
      </w:r>
      <w:r w:rsidRPr="00FE71DA">
        <w:rPr>
          <w:rFonts w:cs="Times New Roman"/>
          <w:sz w:val="26"/>
          <w:szCs w:val="26"/>
          <w:lang w:val="en-GB"/>
        </w:rPr>
        <w:t xml:space="preserve">, Citizenship </w:t>
      </w:r>
      <w:r w:rsidR="00146C4D" w:rsidRPr="00FE71DA">
        <w:rPr>
          <w:rFonts w:cs="Times New Roman"/>
          <w:sz w:val="26"/>
          <w:szCs w:val="26"/>
          <w:lang w:val="en-GB"/>
        </w:rPr>
        <w:t>(</w:t>
      </w:r>
      <w:r w:rsidRPr="00FE71DA">
        <w:rPr>
          <w:rFonts w:cs="Times New Roman"/>
          <w:sz w:val="26"/>
          <w:szCs w:val="26"/>
          <w:lang w:val="en-GB"/>
        </w:rPr>
        <w:t>Amendment</w:t>
      </w:r>
      <w:r w:rsidR="00146C4D" w:rsidRPr="00FE71DA">
        <w:rPr>
          <w:rFonts w:cs="Times New Roman"/>
          <w:sz w:val="26"/>
          <w:szCs w:val="26"/>
          <w:lang w:val="en-GB"/>
        </w:rPr>
        <w:t>)</w:t>
      </w:r>
      <w:r w:rsidRPr="00FE71DA">
        <w:rPr>
          <w:rFonts w:cs="Times New Roman"/>
          <w:sz w:val="26"/>
          <w:szCs w:val="26"/>
          <w:lang w:val="en-GB"/>
        </w:rPr>
        <w:t xml:space="preserve"> </w:t>
      </w:r>
      <w:r w:rsidR="00146C4D" w:rsidRPr="00FE71DA">
        <w:rPr>
          <w:rFonts w:cs="Times New Roman"/>
          <w:sz w:val="26"/>
          <w:szCs w:val="26"/>
          <w:lang w:val="en-GB"/>
        </w:rPr>
        <w:t xml:space="preserve">Act </w:t>
      </w:r>
      <w:r w:rsidRPr="00FE71DA">
        <w:rPr>
          <w:rFonts w:cs="Times New Roman"/>
          <w:sz w:val="26"/>
          <w:szCs w:val="26"/>
          <w:lang w:val="en-GB"/>
        </w:rPr>
        <w:t>2019, and the National Register</w:t>
      </w:r>
      <w:r w:rsidR="00146C4D" w:rsidRPr="00FE71DA">
        <w:rPr>
          <w:rFonts w:cs="Times New Roman"/>
          <w:sz w:val="26"/>
          <w:szCs w:val="26"/>
          <w:lang w:val="en-GB"/>
        </w:rPr>
        <w:t xml:space="preserve"> </w:t>
      </w:r>
      <w:r w:rsidR="0099739B" w:rsidRPr="00FE71DA">
        <w:rPr>
          <w:rFonts w:cs="Times New Roman"/>
          <w:sz w:val="26"/>
          <w:szCs w:val="26"/>
          <w:lang w:val="en-GB"/>
        </w:rPr>
        <w:t xml:space="preserve">of </w:t>
      </w:r>
      <w:r w:rsidR="00146C4D" w:rsidRPr="00FE71DA">
        <w:rPr>
          <w:rFonts w:cs="Times New Roman"/>
          <w:sz w:val="26"/>
          <w:szCs w:val="26"/>
          <w:lang w:val="en-GB"/>
        </w:rPr>
        <w:t>Citizens</w:t>
      </w:r>
      <w:r w:rsidR="00AF0C6B">
        <w:rPr>
          <w:rFonts w:cs="Times New Roman"/>
          <w:sz w:val="26"/>
          <w:szCs w:val="26"/>
          <w:lang w:val="en-GB"/>
        </w:rPr>
        <w:t xml:space="preserve"> (NRC)</w:t>
      </w:r>
      <w:r w:rsidRPr="00FE71DA">
        <w:rPr>
          <w:rFonts w:cs="Times New Roman"/>
          <w:sz w:val="26"/>
          <w:szCs w:val="26"/>
          <w:lang w:val="en-GB"/>
        </w:rPr>
        <w:t xml:space="preserve">. </w:t>
      </w:r>
    </w:p>
    <w:p w14:paraId="6205823E" w14:textId="77777777" w:rsidR="005E5D59" w:rsidRPr="00FE71DA" w:rsidRDefault="005E5D59" w:rsidP="00024493">
      <w:pPr>
        <w:pStyle w:val="ListParagraph"/>
        <w:numPr>
          <w:ilvl w:val="0"/>
          <w:numId w:val="1"/>
        </w:numPr>
        <w:spacing w:after="0" w:line="360" w:lineRule="auto"/>
        <w:ind w:left="1134"/>
        <w:jc w:val="both"/>
        <w:rPr>
          <w:rFonts w:cs="Times New Roman"/>
          <w:sz w:val="26"/>
          <w:szCs w:val="26"/>
          <w:lang w:val="en-GB"/>
        </w:rPr>
      </w:pPr>
      <w:r w:rsidRPr="00FE71DA">
        <w:rPr>
          <w:rFonts w:cs="Times New Roman"/>
          <w:sz w:val="26"/>
          <w:szCs w:val="26"/>
          <w:lang w:val="en-GB"/>
        </w:rPr>
        <w:t xml:space="preserve">Prosecute public officials inciting hate crimes </w:t>
      </w:r>
    </w:p>
    <w:p w14:paraId="08626B41" w14:textId="77777777" w:rsidR="005E5D59" w:rsidRPr="00FE71DA" w:rsidRDefault="005E5D59" w:rsidP="00024493">
      <w:pPr>
        <w:pStyle w:val="ListParagraph"/>
        <w:numPr>
          <w:ilvl w:val="0"/>
          <w:numId w:val="1"/>
        </w:numPr>
        <w:spacing w:after="0" w:line="360" w:lineRule="auto"/>
        <w:ind w:left="1134"/>
        <w:jc w:val="both"/>
        <w:rPr>
          <w:rFonts w:cs="Times New Roman"/>
          <w:sz w:val="26"/>
          <w:szCs w:val="26"/>
          <w:lang w:val="en-GB"/>
        </w:rPr>
      </w:pPr>
      <w:r w:rsidRPr="00FE71DA">
        <w:rPr>
          <w:rFonts w:cs="Times New Roman"/>
          <w:sz w:val="26"/>
          <w:szCs w:val="26"/>
          <w:lang w:val="en-GB"/>
        </w:rPr>
        <w:t xml:space="preserve">Ratify the Convention against Torture (CAT) </w:t>
      </w:r>
    </w:p>
    <w:p w14:paraId="1A6CABCE" w14:textId="77777777" w:rsidR="00024493" w:rsidRPr="00C55D8A" w:rsidRDefault="00024493" w:rsidP="00024493">
      <w:pPr>
        <w:spacing w:after="0" w:line="360" w:lineRule="auto"/>
        <w:jc w:val="both"/>
        <w:rPr>
          <w:rFonts w:cs="Times New Roman"/>
          <w:sz w:val="26"/>
          <w:szCs w:val="26"/>
          <w:lang w:val="en-GB"/>
        </w:rPr>
      </w:pPr>
    </w:p>
    <w:p w14:paraId="42B95137" w14:textId="64AF88A9" w:rsidR="00C55D8A" w:rsidRPr="00C55D8A" w:rsidRDefault="00024493" w:rsidP="00C55D8A">
      <w:pPr>
        <w:spacing w:after="0" w:line="360" w:lineRule="auto"/>
        <w:jc w:val="both"/>
        <w:rPr>
          <w:rFonts w:cs="Times New Roman"/>
          <w:i/>
          <w:sz w:val="20"/>
          <w:szCs w:val="20"/>
        </w:rPr>
      </w:pPr>
      <w:r w:rsidRPr="00C55D8A">
        <w:rPr>
          <w:rFonts w:cs="Times New Roman"/>
          <w:sz w:val="26"/>
          <w:szCs w:val="26"/>
          <w:lang w:val="en-GB"/>
        </w:rPr>
        <w:tab/>
      </w:r>
      <w:r w:rsidR="005E5D59" w:rsidRPr="00C55D8A">
        <w:rPr>
          <w:rFonts w:cs="Times New Roman"/>
          <w:sz w:val="26"/>
          <w:szCs w:val="26"/>
          <w:lang w:val="en-GB"/>
        </w:rPr>
        <w:t>Thank you, Mr. President</w:t>
      </w:r>
    </w:p>
    <w:p w14:paraId="0B54CC96" w14:textId="413FA62C" w:rsidR="00491B96" w:rsidRPr="004B74E1" w:rsidRDefault="00491B96" w:rsidP="0099739B">
      <w:pPr>
        <w:spacing w:after="0" w:line="240" w:lineRule="auto"/>
        <w:jc w:val="right"/>
        <w:rPr>
          <w:rFonts w:cs="Times New Roman"/>
          <w:b/>
          <w:bCs/>
          <w:i/>
          <w:sz w:val="20"/>
          <w:szCs w:val="20"/>
        </w:rPr>
      </w:pPr>
    </w:p>
    <w:sectPr w:rsidR="00491B96" w:rsidRPr="004B74E1" w:rsidSect="006E51B2">
      <w:headerReference w:type="default" r:id="rId7"/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0A27" w14:textId="77777777" w:rsidR="006E5084" w:rsidRDefault="006E5084" w:rsidP="0075119B">
      <w:pPr>
        <w:spacing w:after="0" w:line="240" w:lineRule="auto"/>
      </w:pPr>
      <w:r>
        <w:separator/>
      </w:r>
    </w:p>
  </w:endnote>
  <w:endnote w:type="continuationSeparator" w:id="0">
    <w:p w14:paraId="33B58254" w14:textId="77777777" w:rsidR="006E5084" w:rsidRDefault="006E5084" w:rsidP="0075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E35E" w14:textId="77777777" w:rsidR="006E5084" w:rsidRDefault="006E5084" w:rsidP="0075119B">
      <w:pPr>
        <w:spacing w:after="0" w:line="240" w:lineRule="auto"/>
      </w:pPr>
      <w:r>
        <w:separator/>
      </w:r>
    </w:p>
  </w:footnote>
  <w:footnote w:type="continuationSeparator" w:id="0">
    <w:p w14:paraId="0C085BB1" w14:textId="77777777" w:rsidR="006E5084" w:rsidRDefault="006E5084" w:rsidP="0075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B00D" w14:textId="77777777" w:rsidR="00097E92" w:rsidRPr="0075119B" w:rsidRDefault="00097E92" w:rsidP="00097E92">
    <w:pPr>
      <w:spacing w:after="0"/>
      <w:rPr>
        <w:b/>
        <w:bCs/>
        <w:lang w:val="en-US"/>
      </w:rPr>
    </w:pPr>
    <w:r w:rsidRPr="0075119B">
      <w:rPr>
        <w:b/>
        <w:bCs/>
        <w:noProof/>
        <w:lang w:val="en-GB"/>
      </w:rPr>
      <w:drawing>
        <wp:anchor distT="0" distB="0" distL="114300" distR="114300" simplePos="0" relativeHeight="251660288" behindDoc="0" locked="0" layoutInCell="1" allowOverlap="1" wp14:anchorId="64B6888B" wp14:editId="5211556A">
          <wp:simplePos x="0" y="0"/>
          <wp:positionH relativeFrom="column">
            <wp:posOffset>2562755</wp:posOffset>
          </wp:positionH>
          <wp:positionV relativeFrom="paragraph">
            <wp:posOffset>0</wp:posOffset>
          </wp:positionV>
          <wp:extent cx="662940" cy="6629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lang w:val="en-US"/>
      </w:rPr>
      <w:br w:type="textWrapping" w:clear="all"/>
    </w:r>
  </w:p>
  <w:p w14:paraId="298EC208" w14:textId="77777777" w:rsidR="00097E92" w:rsidRPr="0075119B" w:rsidRDefault="00097E92" w:rsidP="00097E92">
    <w:pPr>
      <w:spacing w:after="0"/>
      <w:jc w:val="center"/>
      <w:rPr>
        <w:b/>
        <w:bCs/>
        <w:lang w:val="en-US"/>
      </w:rPr>
    </w:pPr>
    <w:r w:rsidRPr="0075119B"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BA4937" wp14:editId="0E4E649C">
              <wp:simplePos x="0" y="0"/>
              <wp:positionH relativeFrom="column">
                <wp:posOffset>4025</wp:posOffset>
              </wp:positionH>
              <wp:positionV relativeFrom="paragraph">
                <wp:posOffset>13335</wp:posOffset>
              </wp:positionV>
              <wp:extent cx="6128385" cy="260985"/>
              <wp:effectExtent l="0" t="0" r="5715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8385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61992" w14:textId="77777777" w:rsidR="00097E92" w:rsidRPr="005E5D59" w:rsidRDefault="00097E92" w:rsidP="00097E92">
                          <w:pPr>
                            <w:jc w:val="center"/>
                            <w:rPr>
                              <w:rFonts w:cs="Times New Roman"/>
                              <w:color w:val="FFFFFF" w:themeColor="background1"/>
                              <w:sz w:val="26"/>
                              <w:szCs w:val="26"/>
                              <w:lang w:val="en-GB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A49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3pt;margin-top:1.05pt;width:482.5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" fillcolor="#060" stroked="f">
              <v:fill opacity="39321f"/>
              <v:textbox>
                <w:txbxContent>
                  <w:p w14:paraId="63261992" w14:textId="77777777" w:rsidR="00097E92" w:rsidRPr="005E5D59" w:rsidRDefault="00097E92" w:rsidP="00097E92">
                    <w:pPr>
                      <w:jc w:val="center"/>
                      <w:rPr>
                        <w:rFonts w:cs="Times New Roman"/>
                        <w:color w:val="FFFFFF" w:themeColor="background1"/>
                        <w:sz w:val="26"/>
                        <w:szCs w:val="2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4A1E1DA" w14:textId="11FDFBCD" w:rsidR="0075119B" w:rsidRPr="0075119B" w:rsidRDefault="0075119B">
    <w:pPr>
      <w:pStyle w:val="Header"/>
      <w:rPr>
        <w:lang w:val="en-GB"/>
      </w:rPr>
    </w:pPr>
    <w:r>
      <w:rPr>
        <w:lang w:val="en-GB"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C10F4"/>
    <w:multiLevelType w:val="hybridMultilevel"/>
    <w:tmpl w:val="400A0980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218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F8"/>
    <w:rsid w:val="0001407C"/>
    <w:rsid w:val="000164D4"/>
    <w:rsid w:val="000165AE"/>
    <w:rsid w:val="00024493"/>
    <w:rsid w:val="0002563A"/>
    <w:rsid w:val="0007603D"/>
    <w:rsid w:val="000771A9"/>
    <w:rsid w:val="00097E92"/>
    <w:rsid w:val="000A60C8"/>
    <w:rsid w:val="000B3AD9"/>
    <w:rsid w:val="000E38A4"/>
    <w:rsid w:val="000F04DB"/>
    <w:rsid w:val="00104508"/>
    <w:rsid w:val="001101BD"/>
    <w:rsid w:val="00120273"/>
    <w:rsid w:val="00146C4D"/>
    <w:rsid w:val="00172128"/>
    <w:rsid w:val="00185774"/>
    <w:rsid w:val="001929DA"/>
    <w:rsid w:val="001A60E5"/>
    <w:rsid w:val="001C0D7F"/>
    <w:rsid w:val="001C596B"/>
    <w:rsid w:val="001F2CBD"/>
    <w:rsid w:val="00236AAD"/>
    <w:rsid w:val="0029790F"/>
    <w:rsid w:val="002A28BB"/>
    <w:rsid w:val="002A3188"/>
    <w:rsid w:val="002A4765"/>
    <w:rsid w:val="002A5384"/>
    <w:rsid w:val="002B1A57"/>
    <w:rsid w:val="002D146C"/>
    <w:rsid w:val="002F1757"/>
    <w:rsid w:val="002F7EAE"/>
    <w:rsid w:val="00302C7B"/>
    <w:rsid w:val="0030657F"/>
    <w:rsid w:val="00357EC1"/>
    <w:rsid w:val="003C27CC"/>
    <w:rsid w:val="004215F9"/>
    <w:rsid w:val="00454B1B"/>
    <w:rsid w:val="00491B96"/>
    <w:rsid w:val="004B5FB7"/>
    <w:rsid w:val="004B74E1"/>
    <w:rsid w:val="00521075"/>
    <w:rsid w:val="00547E68"/>
    <w:rsid w:val="005972B7"/>
    <w:rsid w:val="005E5D59"/>
    <w:rsid w:val="00615119"/>
    <w:rsid w:val="006229A2"/>
    <w:rsid w:val="00626F15"/>
    <w:rsid w:val="00631618"/>
    <w:rsid w:val="00643E84"/>
    <w:rsid w:val="00655A58"/>
    <w:rsid w:val="0065662A"/>
    <w:rsid w:val="006A6EA8"/>
    <w:rsid w:val="006C1C77"/>
    <w:rsid w:val="006E5084"/>
    <w:rsid w:val="006E51B2"/>
    <w:rsid w:val="00743B3F"/>
    <w:rsid w:val="00750AAE"/>
    <w:rsid w:val="0075119B"/>
    <w:rsid w:val="007A2CA6"/>
    <w:rsid w:val="007B3A80"/>
    <w:rsid w:val="007C2FCB"/>
    <w:rsid w:val="007D5DE6"/>
    <w:rsid w:val="00803FB3"/>
    <w:rsid w:val="00810545"/>
    <w:rsid w:val="0084028C"/>
    <w:rsid w:val="00852EB9"/>
    <w:rsid w:val="00862755"/>
    <w:rsid w:val="0089179B"/>
    <w:rsid w:val="00892CD3"/>
    <w:rsid w:val="008F63FE"/>
    <w:rsid w:val="0090772C"/>
    <w:rsid w:val="009162CB"/>
    <w:rsid w:val="009604EE"/>
    <w:rsid w:val="00963EB6"/>
    <w:rsid w:val="00966D5B"/>
    <w:rsid w:val="00984D06"/>
    <w:rsid w:val="0099739B"/>
    <w:rsid w:val="009D10F8"/>
    <w:rsid w:val="009E4F65"/>
    <w:rsid w:val="009F3E9F"/>
    <w:rsid w:val="00A21D06"/>
    <w:rsid w:val="00A30BF2"/>
    <w:rsid w:val="00A41CA5"/>
    <w:rsid w:val="00A42DDC"/>
    <w:rsid w:val="00AA393D"/>
    <w:rsid w:val="00AA7E35"/>
    <w:rsid w:val="00AB55A7"/>
    <w:rsid w:val="00AB5771"/>
    <w:rsid w:val="00AB7C70"/>
    <w:rsid w:val="00AD7C2F"/>
    <w:rsid w:val="00AF0C6B"/>
    <w:rsid w:val="00B34E23"/>
    <w:rsid w:val="00B35597"/>
    <w:rsid w:val="00B513E1"/>
    <w:rsid w:val="00B57813"/>
    <w:rsid w:val="00B631B1"/>
    <w:rsid w:val="00B712C9"/>
    <w:rsid w:val="00BC72FD"/>
    <w:rsid w:val="00BD1E94"/>
    <w:rsid w:val="00C10EEB"/>
    <w:rsid w:val="00C20AB6"/>
    <w:rsid w:val="00C22A28"/>
    <w:rsid w:val="00C433E2"/>
    <w:rsid w:val="00C54DC6"/>
    <w:rsid w:val="00C55D8A"/>
    <w:rsid w:val="00C73BB5"/>
    <w:rsid w:val="00C82027"/>
    <w:rsid w:val="00CB6B15"/>
    <w:rsid w:val="00CD5575"/>
    <w:rsid w:val="00CE1A6C"/>
    <w:rsid w:val="00D00D7A"/>
    <w:rsid w:val="00D04E48"/>
    <w:rsid w:val="00D55131"/>
    <w:rsid w:val="00D63C27"/>
    <w:rsid w:val="00DC6CCF"/>
    <w:rsid w:val="00DC7250"/>
    <w:rsid w:val="00DD5832"/>
    <w:rsid w:val="00E0348A"/>
    <w:rsid w:val="00E07E5A"/>
    <w:rsid w:val="00E13E36"/>
    <w:rsid w:val="00E20C6B"/>
    <w:rsid w:val="00E33315"/>
    <w:rsid w:val="00E50E10"/>
    <w:rsid w:val="00E814C6"/>
    <w:rsid w:val="00EA3369"/>
    <w:rsid w:val="00EF373B"/>
    <w:rsid w:val="00EF4F18"/>
    <w:rsid w:val="00F35D29"/>
    <w:rsid w:val="00F4257A"/>
    <w:rsid w:val="00F71ED2"/>
    <w:rsid w:val="00F90BC2"/>
    <w:rsid w:val="00F96F81"/>
    <w:rsid w:val="00FA65A1"/>
    <w:rsid w:val="00FE24AB"/>
    <w:rsid w:val="00FE71DA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9014"/>
  <w15:chartTrackingRefBased/>
  <w15:docId w15:val="{5FAE17EC-28CC-4A34-B1E8-3023B6EA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19B"/>
  </w:style>
  <w:style w:type="paragraph" w:styleId="Footer">
    <w:name w:val="footer"/>
    <w:basedOn w:val="Normal"/>
    <w:link w:val="FooterChar"/>
    <w:uiPriority w:val="99"/>
    <w:unhideWhenUsed/>
    <w:rsid w:val="00751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4632A-77B2-481D-A449-4397FFD53688}"/>
</file>

<file path=customXml/itemProps2.xml><?xml version="1.0" encoding="utf-8"?>
<ds:datastoreItem xmlns:ds="http://schemas.openxmlformats.org/officeDocument/2006/customXml" ds:itemID="{D3B923FF-B85B-4F33-9F80-C3AE72CF7522}"/>
</file>

<file path=customXml/itemProps3.xml><?xml version="1.0" encoding="utf-8"?>
<ds:datastoreItem xmlns:ds="http://schemas.openxmlformats.org/officeDocument/2006/customXml" ds:itemID="{7018553A-3A79-49F1-81A5-0CC0666E70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MISSION-01</dc:creator>
  <cp:keywords/>
  <dc:description/>
  <cp:lastModifiedBy>Danyal Hasnain</cp:lastModifiedBy>
  <cp:revision>4</cp:revision>
  <cp:lastPrinted>2022-11-09T17:06:00Z</cp:lastPrinted>
  <dcterms:created xsi:type="dcterms:W3CDTF">2022-11-10T11:01:00Z</dcterms:created>
  <dcterms:modified xsi:type="dcterms:W3CDTF">2022-11-10T15:49:00Z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