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5CAC" w14:textId="77777777" w:rsidR="00AB4698" w:rsidRDefault="00AB4698" w:rsidP="00AB4698">
      <w:pPr>
        <w:jc w:val="center"/>
        <w:rPr>
          <w:rFonts w:ascii="Garamond" w:eastAsia="Garamond" w:hAnsi="Garamond" w:cs="Garamond"/>
          <w:color w:val="000000"/>
          <w:sz w:val="26"/>
          <w:szCs w:val="26"/>
        </w:rPr>
      </w:pPr>
      <w:r>
        <w:rPr>
          <w:rFonts w:ascii="Calibri" w:eastAsia="Calibri" w:hAnsi="Calibri" w:cs="Calibri"/>
          <w:noProof/>
          <w:color w:val="000000"/>
        </w:rPr>
        <w:drawing>
          <wp:inline distT="0" distB="0" distL="0" distR="0" wp14:anchorId="1987E562" wp14:editId="0D77AE61">
            <wp:extent cx="1312990" cy="1138779"/>
            <wp:effectExtent l="0" t="0" r="0" b="0"/>
            <wp:docPr id="1"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7"/>
                    <a:srcRect/>
                    <a:stretch>
                      <a:fillRect/>
                    </a:stretch>
                  </pic:blipFill>
                  <pic:spPr>
                    <a:xfrm>
                      <a:off x="0" y="0"/>
                      <a:ext cx="1312990" cy="1138779"/>
                    </a:xfrm>
                    <a:prstGeom prst="rect">
                      <a:avLst/>
                    </a:prstGeom>
                    <a:ln/>
                  </pic:spPr>
                </pic:pic>
              </a:graphicData>
            </a:graphic>
          </wp:inline>
        </w:drawing>
      </w:r>
    </w:p>
    <w:p w14:paraId="7DD191E1" w14:textId="4BA6DD4F" w:rsidR="00BC141C" w:rsidRPr="00AB4698" w:rsidRDefault="00AB4698" w:rsidP="00AB4698">
      <w:pPr>
        <w:widowControl w:val="0"/>
        <w:spacing w:after="240" w:line="276" w:lineRule="auto"/>
        <w:jc w:val="center"/>
        <w:rPr>
          <w:rFonts w:eastAsia="Times New Roman"/>
          <w:sz w:val="28"/>
          <w:szCs w:val="28"/>
        </w:rPr>
      </w:pPr>
      <w:r>
        <w:rPr>
          <w:rFonts w:eastAsia="Times New Roman"/>
          <w:b/>
          <w:sz w:val="26"/>
          <w:szCs w:val="26"/>
        </w:rPr>
        <w:t>REPUBLIC OF NAMIBIA</w:t>
      </w:r>
    </w:p>
    <w:p w14:paraId="6BD64F0F" w14:textId="4F26AFD4" w:rsidR="00BC141C" w:rsidRPr="00AB4698" w:rsidRDefault="00000000" w:rsidP="000C4DA8">
      <w:pPr>
        <w:pStyle w:val="BodyA"/>
        <w:jc w:val="both"/>
        <w:rPr>
          <w:b/>
          <w:bCs/>
          <w:sz w:val="28"/>
          <w:szCs w:val="28"/>
        </w:rPr>
      </w:pPr>
      <w:r w:rsidRPr="00AB4698">
        <w:rPr>
          <w:b/>
          <w:bCs/>
          <w:sz w:val="28"/>
          <w:szCs w:val="28"/>
          <w:lang w:val="nl-NL"/>
        </w:rPr>
        <w:t xml:space="preserve">Statement </w:t>
      </w:r>
      <w:proofErr w:type="spellStart"/>
      <w:r w:rsidRPr="00AB4698">
        <w:rPr>
          <w:b/>
          <w:bCs/>
          <w:sz w:val="28"/>
          <w:szCs w:val="28"/>
          <w:lang w:val="nl-NL"/>
        </w:rPr>
        <w:t>by</w:t>
      </w:r>
      <w:proofErr w:type="spellEnd"/>
      <w:r w:rsidR="00202EF1" w:rsidRPr="00AB4698">
        <w:rPr>
          <w:b/>
          <w:bCs/>
          <w:sz w:val="28"/>
          <w:szCs w:val="28"/>
          <w:lang w:val="nl-NL"/>
        </w:rPr>
        <w:t xml:space="preserve"> </w:t>
      </w:r>
      <w:proofErr w:type="spellStart"/>
      <w:r w:rsidR="00202EF1" w:rsidRPr="00AB4698">
        <w:rPr>
          <w:b/>
          <w:bCs/>
          <w:sz w:val="28"/>
          <w:szCs w:val="28"/>
          <w:lang w:val="nl-NL"/>
        </w:rPr>
        <w:t>Tangi</w:t>
      </w:r>
      <w:proofErr w:type="spellEnd"/>
      <w:r w:rsidR="00202EF1" w:rsidRPr="00AB4698">
        <w:rPr>
          <w:b/>
          <w:bCs/>
          <w:sz w:val="28"/>
          <w:szCs w:val="28"/>
          <w:lang w:val="nl-NL"/>
        </w:rPr>
        <w:t xml:space="preserve"> </w:t>
      </w:r>
      <w:proofErr w:type="spellStart"/>
      <w:r w:rsidR="00202EF1" w:rsidRPr="00AB4698">
        <w:rPr>
          <w:b/>
          <w:bCs/>
          <w:sz w:val="28"/>
          <w:szCs w:val="28"/>
          <w:lang w:val="nl-NL"/>
        </w:rPr>
        <w:t>Shikong</w:t>
      </w:r>
      <w:r w:rsidR="005F10DD" w:rsidRPr="00AB4698">
        <w:rPr>
          <w:b/>
          <w:bCs/>
          <w:sz w:val="28"/>
          <w:szCs w:val="28"/>
          <w:lang w:val="nl-NL"/>
        </w:rPr>
        <w:t>o</w:t>
      </w:r>
      <w:proofErr w:type="spellEnd"/>
      <w:r w:rsidR="005F10DD" w:rsidRPr="00AB4698">
        <w:rPr>
          <w:b/>
          <w:bCs/>
          <w:sz w:val="28"/>
          <w:szCs w:val="28"/>
          <w:lang w:val="nl-NL"/>
        </w:rPr>
        <w:t xml:space="preserve">, </w:t>
      </w:r>
      <w:r w:rsidR="000C4DA8">
        <w:rPr>
          <w:b/>
          <w:bCs/>
          <w:sz w:val="28"/>
          <w:szCs w:val="28"/>
          <w:lang w:val="nl-NL"/>
        </w:rPr>
        <w:t>41</w:t>
      </w:r>
      <w:r w:rsidR="000C4DA8" w:rsidRPr="000C4DA8">
        <w:rPr>
          <w:b/>
          <w:bCs/>
          <w:sz w:val="28"/>
          <w:szCs w:val="28"/>
          <w:vertAlign w:val="superscript"/>
          <w:lang w:val="nl-NL"/>
        </w:rPr>
        <w:t>st</w:t>
      </w:r>
      <w:r w:rsidR="000C4DA8">
        <w:rPr>
          <w:b/>
          <w:bCs/>
          <w:sz w:val="28"/>
          <w:szCs w:val="28"/>
          <w:lang w:val="nl-NL"/>
        </w:rPr>
        <w:t xml:space="preserve"> </w:t>
      </w:r>
      <w:proofErr w:type="spellStart"/>
      <w:r w:rsidR="000C4DA8">
        <w:rPr>
          <w:b/>
          <w:bCs/>
          <w:sz w:val="28"/>
          <w:szCs w:val="28"/>
          <w:lang w:val="nl-NL"/>
        </w:rPr>
        <w:t>Working</w:t>
      </w:r>
      <w:proofErr w:type="spellEnd"/>
      <w:r w:rsidR="000C4DA8">
        <w:rPr>
          <w:b/>
          <w:bCs/>
          <w:sz w:val="28"/>
          <w:szCs w:val="28"/>
          <w:lang w:val="nl-NL"/>
        </w:rPr>
        <w:t xml:space="preserve"> Group of </w:t>
      </w:r>
      <w:proofErr w:type="spellStart"/>
      <w:r w:rsidR="000C4DA8">
        <w:rPr>
          <w:b/>
          <w:bCs/>
          <w:sz w:val="28"/>
          <w:szCs w:val="28"/>
          <w:lang w:val="nl-NL"/>
        </w:rPr>
        <w:t>the</w:t>
      </w:r>
      <w:proofErr w:type="spellEnd"/>
      <w:r w:rsidR="000C4DA8">
        <w:rPr>
          <w:b/>
          <w:bCs/>
          <w:sz w:val="28"/>
          <w:szCs w:val="28"/>
          <w:lang w:val="nl-NL"/>
        </w:rPr>
        <w:t xml:space="preserve"> </w:t>
      </w:r>
      <w:r w:rsidRPr="00AB4698">
        <w:rPr>
          <w:b/>
          <w:bCs/>
          <w:sz w:val="28"/>
          <w:szCs w:val="28"/>
        </w:rPr>
        <w:t>U</w:t>
      </w:r>
      <w:r w:rsidR="000C4DA8">
        <w:rPr>
          <w:b/>
          <w:bCs/>
          <w:sz w:val="28"/>
          <w:szCs w:val="28"/>
        </w:rPr>
        <w:t xml:space="preserve">niversal </w:t>
      </w:r>
      <w:r w:rsidRPr="00AB4698">
        <w:rPr>
          <w:b/>
          <w:bCs/>
          <w:sz w:val="28"/>
          <w:szCs w:val="28"/>
        </w:rPr>
        <w:t>P</w:t>
      </w:r>
      <w:r w:rsidR="000C4DA8">
        <w:rPr>
          <w:b/>
          <w:bCs/>
          <w:sz w:val="28"/>
          <w:szCs w:val="28"/>
        </w:rPr>
        <w:t xml:space="preserve">eriodic </w:t>
      </w:r>
      <w:r w:rsidRPr="00AB4698">
        <w:rPr>
          <w:b/>
          <w:bCs/>
          <w:sz w:val="28"/>
          <w:szCs w:val="28"/>
        </w:rPr>
        <w:t>R</w:t>
      </w:r>
      <w:r w:rsidR="000C4DA8">
        <w:rPr>
          <w:b/>
          <w:bCs/>
          <w:sz w:val="28"/>
          <w:szCs w:val="28"/>
        </w:rPr>
        <w:t xml:space="preserve">eview, </w:t>
      </w:r>
      <w:r w:rsidR="005F10DD" w:rsidRPr="00AB4698">
        <w:rPr>
          <w:b/>
          <w:bCs/>
          <w:sz w:val="28"/>
          <w:szCs w:val="28"/>
        </w:rPr>
        <w:t>4</w:t>
      </w:r>
      <w:r w:rsidR="005F10DD" w:rsidRPr="00AB4698">
        <w:rPr>
          <w:b/>
          <w:bCs/>
          <w:sz w:val="28"/>
          <w:szCs w:val="28"/>
          <w:vertAlign w:val="superscript"/>
        </w:rPr>
        <w:t>th</w:t>
      </w:r>
      <w:r w:rsidR="005F10DD" w:rsidRPr="00AB4698">
        <w:rPr>
          <w:b/>
          <w:bCs/>
          <w:sz w:val="28"/>
          <w:szCs w:val="28"/>
        </w:rPr>
        <w:t xml:space="preserve"> Cycle </w:t>
      </w:r>
      <w:r w:rsidR="000C4DA8">
        <w:rPr>
          <w:b/>
          <w:bCs/>
          <w:sz w:val="28"/>
          <w:szCs w:val="28"/>
        </w:rPr>
        <w:t xml:space="preserve">UPR </w:t>
      </w:r>
      <w:r w:rsidRPr="00AB4698">
        <w:rPr>
          <w:b/>
          <w:bCs/>
          <w:sz w:val="28"/>
          <w:szCs w:val="28"/>
        </w:rPr>
        <w:t>of the</w:t>
      </w:r>
      <w:r w:rsidR="00202EF1" w:rsidRPr="00AB4698">
        <w:rPr>
          <w:b/>
          <w:bCs/>
          <w:sz w:val="28"/>
          <w:szCs w:val="28"/>
        </w:rPr>
        <w:t xml:space="preserve"> Kingdom of Bahrain, 07 N</w:t>
      </w:r>
      <w:r w:rsidR="000C4DA8">
        <w:rPr>
          <w:b/>
          <w:bCs/>
          <w:sz w:val="28"/>
          <w:szCs w:val="28"/>
        </w:rPr>
        <w:t>o</w:t>
      </w:r>
      <w:r w:rsidR="00202EF1" w:rsidRPr="00AB4698">
        <w:rPr>
          <w:b/>
          <w:bCs/>
          <w:sz w:val="28"/>
          <w:szCs w:val="28"/>
        </w:rPr>
        <w:t>vember 2022</w:t>
      </w:r>
    </w:p>
    <w:p w14:paraId="17A3E910" w14:textId="77777777" w:rsidR="00BC141C" w:rsidRDefault="00BC141C">
      <w:pPr>
        <w:pStyle w:val="BodyA"/>
        <w:tabs>
          <w:tab w:val="left" w:pos="885"/>
        </w:tabs>
        <w:spacing w:line="288" w:lineRule="auto"/>
        <w:rPr>
          <w:sz w:val="28"/>
          <w:szCs w:val="28"/>
        </w:rPr>
      </w:pPr>
    </w:p>
    <w:p w14:paraId="0630D2F9" w14:textId="77777777" w:rsidR="00BC141C" w:rsidRPr="00AB4698" w:rsidRDefault="00000000">
      <w:pPr>
        <w:pStyle w:val="Default"/>
        <w:spacing w:before="0"/>
        <w:jc w:val="both"/>
        <w:rPr>
          <w:rFonts w:ascii="Times New Roman" w:eastAsia="Times New Roman" w:hAnsi="Times New Roman" w:cs="Times New Roman"/>
          <w:b/>
          <w:bCs/>
          <w:sz w:val="28"/>
          <w:szCs w:val="28"/>
        </w:rPr>
      </w:pPr>
      <w:r w:rsidRPr="00AB4698">
        <w:rPr>
          <w:rFonts w:ascii="Times New Roman" w:hAnsi="Times New Roman"/>
          <w:b/>
          <w:bCs/>
          <w:color w:val="222222"/>
          <w:sz w:val="28"/>
          <w:szCs w:val="28"/>
          <w:u w:color="222222"/>
          <w:shd w:val="clear" w:color="auto" w:fill="FFFFFF"/>
        </w:rPr>
        <w:t xml:space="preserve">Thank you, Mr. President, </w:t>
      </w:r>
    </w:p>
    <w:p w14:paraId="1A1A4ADD" w14:textId="77777777" w:rsidR="00BC141C" w:rsidRDefault="00BC141C">
      <w:pPr>
        <w:pStyle w:val="Default"/>
        <w:spacing w:before="0"/>
        <w:jc w:val="both"/>
        <w:rPr>
          <w:rFonts w:ascii="Times New Roman" w:eastAsia="Times New Roman" w:hAnsi="Times New Roman" w:cs="Times New Roman"/>
          <w:color w:val="222222"/>
          <w:sz w:val="28"/>
          <w:szCs w:val="28"/>
          <w:shd w:val="clear" w:color="auto" w:fill="FFFFFF"/>
        </w:rPr>
      </w:pPr>
    </w:p>
    <w:p w14:paraId="18908191" w14:textId="68582202" w:rsidR="00F14E88" w:rsidRDefault="00000000">
      <w:pPr>
        <w:pStyle w:val="Default"/>
        <w:spacing w:before="0"/>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Namibia warmly welcomes the esteemed </w:t>
      </w:r>
      <w:r w:rsidR="00202EF1">
        <w:rPr>
          <w:rFonts w:ascii="Times New Roman" w:hAnsi="Times New Roman"/>
          <w:color w:val="222222"/>
          <w:sz w:val="28"/>
          <w:szCs w:val="28"/>
          <w:shd w:val="clear" w:color="auto" w:fill="FFFFFF"/>
        </w:rPr>
        <w:t xml:space="preserve">delegation of the Kingdom of </w:t>
      </w:r>
      <w:r w:rsidR="00F14E88">
        <w:rPr>
          <w:rFonts w:ascii="Times New Roman" w:hAnsi="Times New Roman"/>
          <w:color w:val="222222"/>
          <w:sz w:val="28"/>
          <w:szCs w:val="28"/>
          <w:shd w:val="clear" w:color="auto" w:fill="FFFFFF"/>
        </w:rPr>
        <w:t>Bahrain and</w:t>
      </w:r>
      <w:r w:rsidR="00202EF1">
        <w:rPr>
          <w:rFonts w:ascii="Times New Roman" w:hAnsi="Times New Roman"/>
          <w:color w:val="222222"/>
          <w:sz w:val="28"/>
          <w:szCs w:val="28"/>
          <w:shd w:val="clear" w:color="auto" w:fill="FFFFFF"/>
        </w:rPr>
        <w:t xml:space="preserve"> thank them for submitting a compr</w:t>
      </w:r>
      <w:r w:rsidR="00F14E88">
        <w:rPr>
          <w:rFonts w:ascii="Times New Roman" w:hAnsi="Times New Roman"/>
          <w:color w:val="222222"/>
          <w:sz w:val="28"/>
          <w:szCs w:val="28"/>
          <w:shd w:val="clear" w:color="auto" w:fill="FFFFFF"/>
        </w:rPr>
        <w:t xml:space="preserve">ehensive national report outlining the human rights impacting measures taken during the period under review. </w:t>
      </w:r>
    </w:p>
    <w:p w14:paraId="181D9DA4" w14:textId="43355A2B" w:rsidR="00491990" w:rsidRPr="007632BA" w:rsidRDefault="00491990">
      <w:pPr>
        <w:pStyle w:val="Default"/>
        <w:spacing w:before="0"/>
        <w:jc w:val="both"/>
        <w:rPr>
          <w:rFonts w:ascii="Times New Roman" w:hAnsi="Times New Roman"/>
          <w:color w:val="000000" w:themeColor="text1"/>
          <w:sz w:val="28"/>
          <w:szCs w:val="28"/>
          <w:shd w:val="clear" w:color="auto" w:fill="FFFFFF"/>
        </w:rPr>
      </w:pPr>
    </w:p>
    <w:p w14:paraId="70D1094C" w14:textId="4668939E" w:rsidR="00491990" w:rsidRPr="007632BA" w:rsidRDefault="00491990">
      <w:pPr>
        <w:pStyle w:val="Default"/>
        <w:spacing w:before="0"/>
        <w:jc w:val="both"/>
        <w:rPr>
          <w:rFonts w:ascii="Times New Roman" w:hAnsi="Times New Roman"/>
          <w:color w:val="000000" w:themeColor="text1"/>
          <w:sz w:val="28"/>
          <w:szCs w:val="28"/>
          <w:shd w:val="clear" w:color="auto" w:fill="FFFFFF"/>
        </w:rPr>
      </w:pPr>
      <w:r w:rsidRPr="007632BA">
        <w:rPr>
          <w:rFonts w:ascii="Times New Roman" w:hAnsi="Times New Roman"/>
          <w:color w:val="000000" w:themeColor="text1"/>
          <w:sz w:val="28"/>
          <w:szCs w:val="28"/>
          <w:shd w:val="clear" w:color="auto" w:fill="FFFFFF"/>
        </w:rPr>
        <w:t xml:space="preserve">Namibia is particularly pleased to note that, </w:t>
      </w:r>
      <w:r w:rsidR="007C5E38" w:rsidRPr="007632BA">
        <w:rPr>
          <w:rFonts w:ascii="Times New Roman" w:hAnsi="Times New Roman"/>
          <w:color w:val="000000" w:themeColor="text1"/>
          <w:sz w:val="28"/>
          <w:szCs w:val="28"/>
          <w:shd w:val="clear" w:color="auto" w:fill="FFFFFF"/>
        </w:rPr>
        <w:t xml:space="preserve">despite </w:t>
      </w:r>
      <w:r w:rsidR="007C0237" w:rsidRPr="007632BA">
        <w:rPr>
          <w:rFonts w:ascii="Times New Roman" w:hAnsi="Times New Roman"/>
          <w:color w:val="000000" w:themeColor="text1"/>
          <w:sz w:val="28"/>
          <w:szCs w:val="28"/>
          <w:shd w:val="clear" w:color="auto" w:fill="FFFFFF"/>
        </w:rPr>
        <w:t xml:space="preserve">the </w:t>
      </w:r>
      <w:r w:rsidRPr="007632BA">
        <w:rPr>
          <w:rFonts w:ascii="Times New Roman" w:hAnsi="Times New Roman"/>
          <w:color w:val="000000" w:themeColor="text1"/>
          <w:sz w:val="28"/>
          <w:szCs w:val="28"/>
          <w:shd w:val="clear" w:color="auto" w:fill="FFFFFF"/>
        </w:rPr>
        <w:t>challenges</w:t>
      </w:r>
      <w:r w:rsidR="003F45CB" w:rsidRPr="007632BA">
        <w:rPr>
          <w:rFonts w:ascii="Times New Roman" w:hAnsi="Times New Roman"/>
          <w:color w:val="000000" w:themeColor="text1"/>
          <w:sz w:val="28"/>
          <w:szCs w:val="28"/>
          <w:shd w:val="clear" w:color="auto" w:fill="FFFFFF"/>
        </w:rPr>
        <w:t xml:space="preserve"> occasioned</w:t>
      </w:r>
      <w:r w:rsidRPr="007632BA">
        <w:rPr>
          <w:rFonts w:ascii="Times New Roman" w:hAnsi="Times New Roman"/>
          <w:color w:val="000000" w:themeColor="text1"/>
          <w:sz w:val="28"/>
          <w:szCs w:val="28"/>
          <w:shd w:val="clear" w:color="auto" w:fill="FFFFFF"/>
        </w:rPr>
        <w:t xml:space="preserve"> by </w:t>
      </w:r>
      <w:r w:rsidR="007C5E38" w:rsidRPr="007632BA">
        <w:rPr>
          <w:rFonts w:ascii="Times New Roman" w:hAnsi="Times New Roman"/>
          <w:color w:val="000000" w:themeColor="text1"/>
          <w:sz w:val="28"/>
          <w:szCs w:val="28"/>
          <w:shd w:val="clear" w:color="auto" w:fill="FFFFFF"/>
        </w:rPr>
        <w:t xml:space="preserve">the </w:t>
      </w:r>
      <w:r w:rsidRPr="007632BA">
        <w:rPr>
          <w:rFonts w:ascii="Times New Roman" w:hAnsi="Times New Roman"/>
          <w:color w:val="000000" w:themeColor="text1"/>
          <w:sz w:val="28"/>
          <w:szCs w:val="28"/>
          <w:shd w:val="clear" w:color="auto" w:fill="FFFFFF"/>
        </w:rPr>
        <w:t xml:space="preserve">COVID-19 pandemic, Bahrain continues </w:t>
      </w:r>
      <w:r w:rsidR="003F45CB" w:rsidRPr="007632BA">
        <w:rPr>
          <w:rFonts w:ascii="Times New Roman" w:hAnsi="Times New Roman"/>
          <w:color w:val="000000" w:themeColor="text1"/>
          <w:sz w:val="28"/>
          <w:szCs w:val="28"/>
          <w:shd w:val="clear" w:color="auto" w:fill="FFFFFF"/>
        </w:rPr>
        <w:t xml:space="preserve">to take active measures to </w:t>
      </w:r>
      <w:r w:rsidR="007C0237" w:rsidRPr="007632BA">
        <w:rPr>
          <w:rFonts w:ascii="Times New Roman" w:hAnsi="Times New Roman"/>
          <w:color w:val="000000" w:themeColor="text1"/>
          <w:sz w:val="28"/>
          <w:szCs w:val="28"/>
          <w:shd w:val="clear" w:color="auto" w:fill="FFFFFF"/>
        </w:rPr>
        <w:t>further advance</w:t>
      </w:r>
      <w:r w:rsidR="003F45CB" w:rsidRPr="007632BA">
        <w:rPr>
          <w:rFonts w:ascii="Times New Roman" w:hAnsi="Times New Roman"/>
          <w:color w:val="000000" w:themeColor="text1"/>
          <w:sz w:val="28"/>
          <w:szCs w:val="28"/>
          <w:shd w:val="clear" w:color="auto" w:fill="FFFFFF"/>
        </w:rPr>
        <w:t xml:space="preserve"> and protect human rights of persons on its territory. </w:t>
      </w:r>
      <w:r w:rsidR="007C5E38" w:rsidRPr="007632BA">
        <w:rPr>
          <w:rFonts w:ascii="Times New Roman" w:hAnsi="Times New Roman"/>
          <w:color w:val="000000" w:themeColor="text1"/>
          <w:sz w:val="28"/>
          <w:szCs w:val="28"/>
          <w:shd w:val="clear" w:color="auto" w:fill="FFFFFF"/>
        </w:rPr>
        <w:t>Namibia also</w:t>
      </w:r>
      <w:r w:rsidR="003F45CB" w:rsidRPr="007632BA">
        <w:rPr>
          <w:rFonts w:ascii="Times New Roman" w:hAnsi="Times New Roman"/>
          <w:color w:val="000000" w:themeColor="text1"/>
          <w:sz w:val="28"/>
          <w:szCs w:val="28"/>
          <w:shd w:val="clear" w:color="auto" w:fill="FFFFFF"/>
        </w:rPr>
        <w:t xml:space="preserve"> commend</w:t>
      </w:r>
      <w:r w:rsidR="007C5E38" w:rsidRPr="007632BA">
        <w:rPr>
          <w:rFonts w:ascii="Times New Roman" w:hAnsi="Times New Roman"/>
          <w:color w:val="000000" w:themeColor="text1"/>
          <w:sz w:val="28"/>
          <w:szCs w:val="28"/>
          <w:shd w:val="clear" w:color="auto" w:fill="FFFFFF"/>
        </w:rPr>
        <w:t>s</w:t>
      </w:r>
      <w:r w:rsidR="003F45CB" w:rsidRPr="007632BA">
        <w:rPr>
          <w:rFonts w:ascii="Times New Roman" w:hAnsi="Times New Roman"/>
          <w:color w:val="000000" w:themeColor="text1"/>
          <w:sz w:val="28"/>
          <w:szCs w:val="28"/>
          <w:shd w:val="clear" w:color="auto" w:fill="FFFFFF"/>
        </w:rPr>
        <w:t xml:space="preserve"> Bahrain for </w:t>
      </w:r>
      <w:r w:rsidR="007C0237" w:rsidRPr="007632BA">
        <w:rPr>
          <w:rFonts w:ascii="Times New Roman" w:hAnsi="Times New Roman"/>
          <w:color w:val="000000" w:themeColor="text1"/>
          <w:sz w:val="28"/>
          <w:szCs w:val="28"/>
          <w:shd w:val="clear" w:color="auto" w:fill="FFFFFF"/>
        </w:rPr>
        <w:t xml:space="preserve">adopting legislation aimed at protecting children from </w:t>
      </w:r>
      <w:r w:rsidR="00B80F12" w:rsidRPr="007632BA">
        <w:rPr>
          <w:rFonts w:ascii="Times New Roman" w:hAnsi="Times New Roman"/>
          <w:color w:val="000000" w:themeColor="text1"/>
          <w:sz w:val="28"/>
          <w:szCs w:val="28"/>
          <w:shd w:val="clear" w:color="auto" w:fill="FFFFFF"/>
        </w:rPr>
        <w:t xml:space="preserve">ill-treatment. </w:t>
      </w:r>
    </w:p>
    <w:p w14:paraId="68F92774" w14:textId="663FB16F" w:rsidR="00B80F12" w:rsidRDefault="00B80F12">
      <w:pPr>
        <w:pStyle w:val="Default"/>
        <w:spacing w:before="0"/>
        <w:jc w:val="both"/>
        <w:rPr>
          <w:rFonts w:ascii="Times New Roman" w:hAnsi="Times New Roman"/>
          <w:color w:val="222222"/>
          <w:sz w:val="28"/>
          <w:szCs w:val="28"/>
          <w:shd w:val="clear" w:color="auto" w:fill="FFFFFF"/>
        </w:rPr>
      </w:pPr>
    </w:p>
    <w:p w14:paraId="3486D36E" w14:textId="0B985A38" w:rsidR="00B80F12" w:rsidRDefault="00B80F12">
      <w:pPr>
        <w:pStyle w:val="Default"/>
        <w:spacing w:before="0"/>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While commending Bahrain for the positive human rights impacting measures, we note that there remains room for improvement, and in the spirit of constructive dialogue we make the following recommendations for consideration by Bahrain: </w:t>
      </w:r>
    </w:p>
    <w:p w14:paraId="528F0E40" w14:textId="77777777" w:rsidR="00BC141C" w:rsidRDefault="00BC141C">
      <w:pPr>
        <w:pStyle w:val="Default"/>
        <w:spacing w:before="0"/>
        <w:jc w:val="both"/>
        <w:rPr>
          <w:rFonts w:ascii="Times New Roman" w:eastAsia="Times New Roman" w:hAnsi="Times New Roman" w:cs="Times New Roman"/>
          <w:b/>
          <w:bCs/>
          <w:color w:val="222222"/>
          <w:sz w:val="28"/>
          <w:szCs w:val="28"/>
          <w:shd w:val="clear" w:color="auto" w:fill="FFFFFF"/>
        </w:rPr>
      </w:pPr>
    </w:p>
    <w:p w14:paraId="5522A12A" w14:textId="2AC809C7" w:rsidR="00BC141C" w:rsidRDefault="00377A95" w:rsidP="00377A95">
      <w:pPr>
        <w:pStyle w:val="Default"/>
        <w:numPr>
          <w:ilvl w:val="0"/>
          <w:numId w:val="1"/>
        </w:numPr>
        <w:spacing w:before="0"/>
        <w:jc w:val="both"/>
        <w:rPr>
          <w:rFonts w:ascii="Times New Roman" w:hAnsi="Times New Roman"/>
          <w:b/>
          <w:bCs/>
          <w:color w:val="222222"/>
          <w:sz w:val="28"/>
          <w:szCs w:val="28"/>
          <w:shd w:val="clear" w:color="auto" w:fill="FFFFFF"/>
        </w:rPr>
      </w:pPr>
      <w:r>
        <w:rPr>
          <w:rFonts w:ascii="Times New Roman" w:hAnsi="Times New Roman"/>
          <w:b/>
          <w:bCs/>
          <w:color w:val="222222"/>
          <w:sz w:val="28"/>
          <w:szCs w:val="28"/>
          <w:shd w:val="clear" w:color="auto" w:fill="FFFFFF"/>
        </w:rPr>
        <w:t xml:space="preserve">Reinstate the </w:t>
      </w:r>
      <w:r w:rsidRPr="00377A95">
        <w:rPr>
          <w:rFonts w:ascii="Times New Roman" w:hAnsi="Times New Roman"/>
          <w:b/>
          <w:bCs/>
          <w:i/>
          <w:iCs/>
          <w:color w:val="222222"/>
          <w:sz w:val="28"/>
          <w:szCs w:val="28"/>
          <w:shd w:val="clear" w:color="auto" w:fill="FFFFFF"/>
        </w:rPr>
        <w:t>de-facto</w:t>
      </w:r>
      <w:r>
        <w:rPr>
          <w:rFonts w:ascii="Times New Roman" w:hAnsi="Times New Roman"/>
          <w:b/>
          <w:bCs/>
          <w:color w:val="222222"/>
          <w:sz w:val="28"/>
          <w:szCs w:val="28"/>
          <w:shd w:val="clear" w:color="auto" w:fill="FFFFFF"/>
        </w:rPr>
        <w:t xml:space="preserve"> moratorium on the death penalty and commute all death </w:t>
      </w:r>
      <w:proofErr w:type="gramStart"/>
      <w:r>
        <w:rPr>
          <w:rFonts w:ascii="Times New Roman" w:hAnsi="Times New Roman"/>
          <w:b/>
          <w:bCs/>
          <w:color w:val="222222"/>
          <w:sz w:val="28"/>
          <w:szCs w:val="28"/>
          <w:shd w:val="clear" w:color="auto" w:fill="FFFFFF"/>
        </w:rPr>
        <w:t>sentences;</w:t>
      </w:r>
      <w:proofErr w:type="gramEnd"/>
      <w:r>
        <w:rPr>
          <w:rFonts w:ascii="Times New Roman" w:hAnsi="Times New Roman"/>
          <w:b/>
          <w:bCs/>
          <w:color w:val="222222"/>
          <w:sz w:val="28"/>
          <w:szCs w:val="28"/>
          <w:shd w:val="clear" w:color="auto" w:fill="FFFFFF"/>
        </w:rPr>
        <w:t xml:space="preserve"> </w:t>
      </w:r>
    </w:p>
    <w:p w14:paraId="572BD93B" w14:textId="77777777" w:rsidR="00377A95" w:rsidRDefault="00377A95" w:rsidP="00377A95">
      <w:pPr>
        <w:pStyle w:val="Default"/>
        <w:spacing w:before="0"/>
        <w:ind w:left="720"/>
        <w:jc w:val="both"/>
        <w:rPr>
          <w:rFonts w:ascii="Times New Roman" w:hAnsi="Times New Roman"/>
          <w:b/>
          <w:bCs/>
          <w:color w:val="222222"/>
          <w:sz w:val="28"/>
          <w:szCs w:val="28"/>
          <w:shd w:val="clear" w:color="auto" w:fill="FFFFFF"/>
        </w:rPr>
      </w:pPr>
    </w:p>
    <w:p w14:paraId="6115DD9C" w14:textId="2A23C38D" w:rsidR="00BC141C" w:rsidRDefault="00377A95" w:rsidP="00A779FB">
      <w:pPr>
        <w:pStyle w:val="Default"/>
        <w:numPr>
          <w:ilvl w:val="0"/>
          <w:numId w:val="1"/>
        </w:numPr>
        <w:spacing w:before="0"/>
        <w:jc w:val="both"/>
        <w:rPr>
          <w:rFonts w:ascii="Times New Roman" w:eastAsia="Times New Roman" w:hAnsi="Times New Roman" w:cs="Times New Roman"/>
          <w:b/>
          <w:bCs/>
          <w:color w:val="222222"/>
          <w:sz w:val="28"/>
          <w:szCs w:val="28"/>
          <w:shd w:val="clear" w:color="auto" w:fill="FFFFFF"/>
        </w:rPr>
      </w:pPr>
      <w:r>
        <w:rPr>
          <w:rFonts w:ascii="Times New Roman" w:eastAsia="Times New Roman" w:hAnsi="Times New Roman" w:cs="Times New Roman"/>
          <w:b/>
          <w:bCs/>
          <w:color w:val="222222"/>
          <w:sz w:val="28"/>
          <w:szCs w:val="28"/>
          <w:shd w:val="clear" w:color="auto" w:fill="FFFFFF"/>
        </w:rPr>
        <w:t xml:space="preserve">Withdraw all reservations to the Convention on the Elimination of All Forms of Discrimination against Women. </w:t>
      </w:r>
    </w:p>
    <w:p w14:paraId="3911D2BD" w14:textId="77777777" w:rsidR="00A779FB" w:rsidRPr="00A779FB" w:rsidRDefault="00A779FB" w:rsidP="00A779FB">
      <w:pPr>
        <w:pStyle w:val="Default"/>
        <w:spacing w:before="0"/>
        <w:jc w:val="both"/>
        <w:rPr>
          <w:rFonts w:ascii="Times New Roman" w:eastAsia="Times New Roman" w:hAnsi="Times New Roman" w:cs="Times New Roman"/>
          <w:b/>
          <w:bCs/>
          <w:color w:val="222222"/>
          <w:sz w:val="28"/>
          <w:szCs w:val="28"/>
          <w:shd w:val="clear" w:color="auto" w:fill="FFFFFF"/>
        </w:rPr>
      </w:pPr>
    </w:p>
    <w:p w14:paraId="1EE39DE3" w14:textId="627D0CCB" w:rsidR="00BC141C" w:rsidRDefault="00000000">
      <w:pPr>
        <w:pStyle w:val="Default"/>
        <w:spacing w:before="0"/>
        <w:jc w:val="both"/>
        <w:rPr>
          <w:rFonts w:ascii="Times New Roman" w:eastAsia="Times New Roman" w:hAnsi="Times New Roman" w:cs="Times New Roman"/>
          <w:color w:val="222222"/>
          <w:sz w:val="28"/>
          <w:szCs w:val="28"/>
          <w:shd w:val="clear" w:color="auto" w:fill="FFFFFF"/>
        </w:rPr>
      </w:pPr>
      <w:r>
        <w:rPr>
          <w:rFonts w:ascii="Times New Roman" w:hAnsi="Times New Roman"/>
          <w:color w:val="222222"/>
          <w:sz w:val="28"/>
          <w:szCs w:val="28"/>
          <w:shd w:val="clear" w:color="auto" w:fill="FFFFFF"/>
        </w:rPr>
        <w:t>We wish the delegation of</w:t>
      </w:r>
      <w:r w:rsidR="00A779FB">
        <w:rPr>
          <w:rFonts w:ascii="Times New Roman" w:hAnsi="Times New Roman"/>
          <w:color w:val="222222"/>
          <w:sz w:val="28"/>
          <w:szCs w:val="28"/>
          <w:shd w:val="clear" w:color="auto" w:fill="FFFFFF"/>
        </w:rPr>
        <w:t xml:space="preserve"> the Kingdom of Bahrain </w:t>
      </w:r>
      <w:r>
        <w:rPr>
          <w:rFonts w:ascii="Times New Roman" w:hAnsi="Times New Roman"/>
          <w:color w:val="222222"/>
          <w:sz w:val="28"/>
          <w:szCs w:val="28"/>
          <w:shd w:val="clear" w:color="auto" w:fill="FFFFFF"/>
        </w:rPr>
        <w:t>a successful review.</w:t>
      </w:r>
      <w:r w:rsidR="000C4DA8">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 xml:space="preserve"> </w:t>
      </w:r>
    </w:p>
    <w:p w14:paraId="1D2CDCBE" w14:textId="77777777" w:rsidR="00BC141C" w:rsidRDefault="00BC141C">
      <w:pPr>
        <w:pStyle w:val="Default"/>
        <w:spacing w:before="0"/>
        <w:jc w:val="both"/>
        <w:rPr>
          <w:rFonts w:ascii="Times New Roman" w:eastAsia="Times New Roman" w:hAnsi="Times New Roman" w:cs="Times New Roman"/>
          <w:color w:val="222222"/>
          <w:sz w:val="28"/>
          <w:szCs w:val="28"/>
          <w:shd w:val="clear" w:color="auto" w:fill="FFFFFF"/>
        </w:rPr>
      </w:pPr>
    </w:p>
    <w:p w14:paraId="5D1D1F3E" w14:textId="77777777" w:rsidR="00BC141C" w:rsidRPr="00AB4698" w:rsidRDefault="00000000">
      <w:pPr>
        <w:pStyle w:val="Default"/>
        <w:spacing w:before="0"/>
        <w:jc w:val="both"/>
        <w:rPr>
          <w:b/>
          <w:bCs/>
        </w:rPr>
      </w:pPr>
      <w:r w:rsidRPr="00AB4698">
        <w:rPr>
          <w:rFonts w:ascii="Times New Roman" w:hAnsi="Times New Roman"/>
          <w:b/>
          <w:bCs/>
          <w:color w:val="222222"/>
          <w:sz w:val="28"/>
          <w:szCs w:val="28"/>
          <w:shd w:val="clear" w:color="auto" w:fill="FFFFFF"/>
        </w:rPr>
        <w:t xml:space="preserve">I thank you Mr. President. </w:t>
      </w:r>
    </w:p>
    <w:sectPr w:rsidR="00BC141C" w:rsidRPr="00AB4698">
      <w:headerReference w:type="default" r:id="rId8"/>
      <w:footerReference w:type="default" r:id="rId9"/>
      <w:headerReference w:type="first" r:id="rId10"/>
      <w:footerReference w:type="first" r:id="rId11"/>
      <w:pgSz w:w="11900" w:h="16840"/>
      <w:pgMar w:top="1440" w:right="1080" w:bottom="1440" w:left="1080" w:header="720" w:footer="720" w:gutter="0"/>
      <w:pgNumType w:start="1"/>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9D67" w14:textId="77777777" w:rsidR="0032296E" w:rsidRDefault="0032296E">
      <w:r>
        <w:separator/>
      </w:r>
    </w:p>
  </w:endnote>
  <w:endnote w:type="continuationSeparator" w:id="0">
    <w:p w14:paraId="2812C98A" w14:textId="77777777" w:rsidR="0032296E" w:rsidRDefault="0032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EE49" w14:textId="7757F4A5" w:rsidR="00BC141C" w:rsidRDefault="00000000">
    <w:pPr>
      <w:pStyle w:val="Footer"/>
      <w:tabs>
        <w:tab w:val="clear" w:pos="8306"/>
        <w:tab w:val="right" w:pos="7972"/>
      </w:tabs>
      <w:jc w:val="center"/>
    </w:pPr>
    <w:r>
      <w:fldChar w:fldCharType="begin"/>
    </w:r>
    <w:r>
      <w:instrText xml:space="preserve"> PAGE </w:instrText>
    </w:r>
    <w:r>
      <w:fldChar w:fldCharType="separate"/>
    </w:r>
    <w:r w:rsidR="00B80F1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1D7D" w14:textId="77777777" w:rsidR="00BC141C" w:rsidRDefault="00BC14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68AD" w14:textId="77777777" w:rsidR="0032296E" w:rsidRDefault="0032296E">
      <w:r>
        <w:separator/>
      </w:r>
    </w:p>
  </w:footnote>
  <w:footnote w:type="continuationSeparator" w:id="0">
    <w:p w14:paraId="78E28C85" w14:textId="77777777" w:rsidR="0032296E" w:rsidRDefault="0032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D411" w14:textId="77777777" w:rsidR="00BC141C" w:rsidRDefault="00BC141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4802" w14:textId="77777777" w:rsidR="00BC141C" w:rsidRDefault="00000000">
    <w:pPr>
      <w:pStyle w:val="HeaderFooterA"/>
      <w:jc w:val="right"/>
    </w:pPr>
    <w:r>
      <w:rPr>
        <w:rFonts w:ascii="Times New Roman" w:hAnsi="Times New Roman"/>
        <w:b/>
        <w:bCs/>
        <w:i/>
        <w:iCs/>
        <w:sz w:val="21"/>
        <w:szCs w:val="21"/>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678C"/>
    <w:multiLevelType w:val="hybridMultilevel"/>
    <w:tmpl w:val="54A47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692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1C"/>
    <w:rsid w:val="000C4DA8"/>
    <w:rsid w:val="00202EF1"/>
    <w:rsid w:val="0032296E"/>
    <w:rsid w:val="00377A95"/>
    <w:rsid w:val="003F45CB"/>
    <w:rsid w:val="00491990"/>
    <w:rsid w:val="005F10DD"/>
    <w:rsid w:val="006671AD"/>
    <w:rsid w:val="007632BA"/>
    <w:rsid w:val="007C0237"/>
    <w:rsid w:val="007C5E38"/>
    <w:rsid w:val="00A779FB"/>
    <w:rsid w:val="00AB4698"/>
    <w:rsid w:val="00B80F12"/>
    <w:rsid w:val="00BC141C"/>
    <w:rsid w:val="00CA063D"/>
    <w:rsid w:val="00F1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A994"/>
  <w15:docId w15:val="{34306F1A-1604-4CA0-9A5E-3C3E2E45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A7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B2549-EBD9-4E50-998E-90F29FA7E136}"/>
</file>

<file path=customXml/itemProps2.xml><?xml version="1.0" encoding="utf-8"?>
<ds:datastoreItem xmlns:ds="http://schemas.openxmlformats.org/officeDocument/2006/customXml" ds:itemID="{ECF4C634-97A3-4B4D-8196-F63A46A69BD5}"/>
</file>

<file path=customXml/itemProps3.xml><?xml version="1.0" encoding="utf-8"?>
<ds:datastoreItem xmlns:ds="http://schemas.openxmlformats.org/officeDocument/2006/customXml" ds:itemID="{D4C55A66-EBC0-4A85-A69F-7988F4CB712A}"/>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Mika</dc:creator>
  <cp:lastModifiedBy>Tangi Shikongo</cp:lastModifiedBy>
  <cp:revision>5</cp:revision>
  <dcterms:created xsi:type="dcterms:W3CDTF">2022-11-04T11:02:00Z</dcterms:created>
  <dcterms:modified xsi:type="dcterms:W3CDTF">2022-11-04T11:06:00Z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