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5A65" w14:textId="77777777" w:rsidR="00532D3A" w:rsidRPr="0043106C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  <w:lang w:val="en-GB" w:eastAsia="en-GB" w:bidi="ne-NP"/>
        </w:rPr>
        <w:drawing>
          <wp:inline distT="0" distB="0" distL="0" distR="0" wp14:anchorId="33C22802" wp14:editId="3A85AC2B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C9475" w14:textId="77777777" w:rsidR="00532D3A" w:rsidRPr="0043106C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2BC81616" w14:textId="74CC4E35" w:rsidR="00532D3A" w:rsidRPr="0043106C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532D3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6A4CBB8B" w14:textId="77777777" w:rsidR="00075753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075753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075753" w:rsidRPr="00075753">
        <w:rPr>
          <w:rFonts w:ascii="Times New Roman" w:hAnsi="Times New Roman" w:cs="Times New Roman"/>
          <w:b/>
          <w:bCs/>
          <w:sz w:val="28"/>
          <w:szCs w:val="28"/>
        </w:rPr>
        <w:t>United Kingdom of Great Britain and Northern Ireland</w:t>
      </w:r>
      <w:r w:rsidR="0060597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2E044AAA" w14:textId="57BB6376" w:rsidR="00A1722C" w:rsidRDefault="00964B1D" w:rsidP="00A1722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0597D">
        <w:rPr>
          <w:rFonts w:ascii="Times New Roman" w:hAnsi="Times New Roman" w:cs="Times New Roman"/>
          <w:b/>
          <w:bCs/>
          <w:sz w:val="28"/>
          <w:szCs w:val="28"/>
        </w:rPr>
        <w:t xml:space="preserve"> November</w:t>
      </w:r>
      <w:r w:rsidR="00532D3A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A1722C">
        <w:rPr>
          <w:rFonts w:ascii="Times New Roman" w:hAnsi="Times New Roman" w:cs="Times New Roman"/>
          <w:b/>
          <w:bCs/>
          <w:sz w:val="28"/>
          <w:szCs w:val="28"/>
        </w:rPr>
        <w:t>, 09:00-12:30</w:t>
      </w:r>
    </w:p>
    <w:p w14:paraId="5441DDB1" w14:textId="026ED02A" w:rsidR="00532D3A" w:rsidRPr="0043106C" w:rsidRDefault="00532D3A" w:rsidP="0099675B">
      <w:pPr>
        <w:spacing w:after="0" w:line="276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Time:  </w:t>
      </w:r>
      <w:r w:rsidR="00964B1D">
        <w:rPr>
          <w:rFonts w:ascii="Times New Roman" w:hAnsi="Times New Roman" w:cs="Times New Roman"/>
          <w:sz w:val="28"/>
          <w:szCs w:val="28"/>
        </w:rPr>
        <w:t>1 Min</w:t>
      </w:r>
    </w:p>
    <w:p w14:paraId="7DE2BF51" w14:textId="22CCBEF3" w:rsidR="00532D3A" w:rsidRPr="00E63291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Words: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1A96">
        <w:rPr>
          <w:rFonts w:ascii="Times New Roman" w:hAnsi="Times New Roman" w:cs="Times New Roman"/>
          <w:sz w:val="28"/>
          <w:szCs w:val="28"/>
        </w:rPr>
        <w:t>19</w:t>
      </w:r>
    </w:p>
    <w:p w14:paraId="7ED27577" w14:textId="77777777" w:rsidR="00532D3A" w:rsidRPr="00E63291" w:rsidRDefault="00532D3A" w:rsidP="00532D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6AF15DEC" w14:textId="77777777" w:rsidR="00532D3A" w:rsidRPr="00E63291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AD2523" w14:textId="4ADE05B0" w:rsidR="00532D3A" w:rsidRDefault="00532D3A" w:rsidP="00532D3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D819D2">
        <w:rPr>
          <w:rFonts w:ascii="Times New Roman" w:hAnsi="Times New Roman" w:cs="Times New Roman"/>
          <w:sz w:val="28"/>
          <w:szCs w:val="28"/>
        </w:rPr>
        <w:t xml:space="preserve">the </w:t>
      </w:r>
      <w:r w:rsidR="00075753" w:rsidRPr="00075753">
        <w:rPr>
          <w:rFonts w:ascii="Times New Roman" w:hAnsi="Times New Roman" w:cs="Times New Roman"/>
          <w:sz w:val="28"/>
          <w:szCs w:val="28"/>
        </w:rPr>
        <w:t xml:space="preserve">United Kingdom of Great Britain and Northern Ireland </w:t>
      </w:r>
      <w:r w:rsidRPr="00E63291">
        <w:rPr>
          <w:rFonts w:ascii="Times New Roman" w:hAnsi="Times New Roman" w:cs="Times New Roman"/>
          <w:sz w:val="28"/>
          <w:szCs w:val="28"/>
        </w:rPr>
        <w:t xml:space="preserve">to the </w:t>
      </w:r>
      <w:r w:rsidR="003957BB">
        <w:rPr>
          <w:rFonts w:ascii="Times New Roman" w:hAnsi="Times New Roman" w:cs="Times New Roman"/>
          <w:sz w:val="28"/>
          <w:szCs w:val="28"/>
        </w:rPr>
        <w:t>fourth</w:t>
      </w:r>
      <w:r w:rsidRPr="00E63291">
        <w:rPr>
          <w:rFonts w:ascii="Times New Roman" w:hAnsi="Times New Roman" w:cs="Times New Roman"/>
          <w:sz w:val="28"/>
          <w:szCs w:val="28"/>
        </w:rPr>
        <w:t xml:space="preserve"> cycle of UPR</w:t>
      </w:r>
      <w:r w:rsidR="006C25D3">
        <w:rPr>
          <w:rFonts w:ascii="Times New Roman" w:hAnsi="Times New Roman" w:cs="Times New Roman"/>
          <w:sz w:val="28"/>
          <w:szCs w:val="28"/>
        </w:rPr>
        <w:t xml:space="preserve"> and thanks them for the presentation of </w:t>
      </w:r>
      <w:r w:rsidR="003957BB">
        <w:rPr>
          <w:rFonts w:ascii="Times New Roman" w:hAnsi="Times New Roman" w:cs="Times New Roman"/>
          <w:sz w:val="28"/>
          <w:szCs w:val="28"/>
        </w:rPr>
        <w:t>national report</w:t>
      </w:r>
      <w:r w:rsidRPr="00E63291">
        <w:rPr>
          <w:rFonts w:ascii="Times New Roman" w:hAnsi="Times New Roman" w:cs="Times New Roman"/>
          <w:sz w:val="28"/>
          <w:szCs w:val="28"/>
        </w:rPr>
        <w:t>.</w:t>
      </w:r>
    </w:p>
    <w:p w14:paraId="428D175D" w14:textId="40BA0BBF" w:rsidR="00BF6A3F" w:rsidRPr="00E63291" w:rsidRDefault="00BF6A3F" w:rsidP="00532D3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appreciate their constructive engagement with the UPR process.</w:t>
      </w:r>
    </w:p>
    <w:p w14:paraId="38BF4041" w14:textId="51C42375" w:rsidR="00A548CD" w:rsidRDefault="00F359DA" w:rsidP="00F359D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take positive note of the establishment of </w:t>
      </w:r>
      <w:r w:rsidR="00D654F2">
        <w:rPr>
          <w:rFonts w:ascii="Times New Roman" w:hAnsi="Times New Roman" w:cs="Times New Roman"/>
          <w:sz w:val="28"/>
          <w:szCs w:val="28"/>
        </w:rPr>
        <w:t>the I</w:t>
      </w:r>
      <w:r w:rsidRPr="00F359DA">
        <w:rPr>
          <w:rFonts w:ascii="Times New Roman" w:hAnsi="Times New Roman" w:cs="Times New Roman"/>
          <w:sz w:val="28"/>
          <w:szCs w:val="28"/>
        </w:rPr>
        <w:t>ndependent Commission on Race and Ethnic Disparities</w:t>
      </w:r>
      <w:r w:rsidR="00A548CD">
        <w:rPr>
          <w:rFonts w:ascii="Times New Roman" w:hAnsi="Times New Roman" w:cs="Times New Roman"/>
          <w:sz w:val="28"/>
          <w:szCs w:val="28"/>
        </w:rPr>
        <w:t>.</w:t>
      </w:r>
    </w:p>
    <w:p w14:paraId="6C58C95D" w14:textId="79FE041D" w:rsidR="00A548CD" w:rsidRDefault="00A548CD" w:rsidP="00F359D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efforts </w:t>
      </w:r>
      <w:r w:rsidR="00A05B6A">
        <w:rPr>
          <w:rFonts w:ascii="Times New Roman" w:hAnsi="Times New Roman" w:cs="Times New Roman"/>
          <w:sz w:val="28"/>
          <w:szCs w:val="28"/>
        </w:rPr>
        <w:t xml:space="preserve">by the United Kingdom </w:t>
      </w:r>
      <w:r>
        <w:rPr>
          <w:rFonts w:ascii="Times New Roman" w:hAnsi="Times New Roman" w:cs="Times New Roman"/>
          <w:sz w:val="28"/>
          <w:szCs w:val="28"/>
        </w:rPr>
        <w:t>to mitigate impacts of poverty on children are appreciable.</w:t>
      </w:r>
    </w:p>
    <w:p w14:paraId="5A93C7FB" w14:textId="2F702776" w:rsidR="00532D3A" w:rsidRPr="00E63291" w:rsidRDefault="00532D3A" w:rsidP="00532D3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While </w:t>
      </w:r>
      <w:r w:rsidR="00CA4B36">
        <w:rPr>
          <w:rFonts w:ascii="Times New Roman" w:hAnsi="Times New Roman" w:cs="Times New Roman"/>
          <w:sz w:val="28"/>
          <w:szCs w:val="28"/>
        </w:rPr>
        <w:t>wishing</w:t>
      </w:r>
      <w:r w:rsidR="00A902B5">
        <w:rPr>
          <w:rFonts w:ascii="Times New Roman" w:hAnsi="Times New Roman" w:cs="Times New Roman"/>
          <w:sz w:val="28"/>
          <w:szCs w:val="28"/>
        </w:rPr>
        <w:t xml:space="preserve"> the United Kingdom</w:t>
      </w:r>
      <w:r w:rsidRPr="00E63291">
        <w:rPr>
          <w:rFonts w:ascii="Times New Roman" w:hAnsi="Times New Roman" w:cs="Times New Roman"/>
          <w:sz w:val="28"/>
          <w:szCs w:val="28"/>
        </w:rPr>
        <w:t xml:space="preserve"> a successful review, we recommend the following for their consideration:</w:t>
      </w:r>
    </w:p>
    <w:p w14:paraId="71D7AD8C" w14:textId="4B67ED61" w:rsidR="0018799C" w:rsidRDefault="003011B9" w:rsidP="001C3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</w:t>
      </w:r>
      <w:r w:rsidR="00EE7638">
        <w:rPr>
          <w:rFonts w:ascii="Times New Roman" w:hAnsi="Times New Roman" w:cs="Times New Roman"/>
          <w:sz w:val="28"/>
          <w:szCs w:val="28"/>
        </w:rPr>
        <w:t xml:space="preserve">measures to </w:t>
      </w:r>
      <w:r w:rsidR="006361B0">
        <w:rPr>
          <w:rFonts w:ascii="Times New Roman" w:hAnsi="Times New Roman" w:cs="Times New Roman"/>
          <w:sz w:val="28"/>
          <w:szCs w:val="28"/>
        </w:rPr>
        <w:t>enhance</w:t>
      </w:r>
      <w:r w:rsidR="00EE7638">
        <w:rPr>
          <w:rFonts w:ascii="Times New Roman" w:hAnsi="Times New Roman" w:cs="Times New Roman"/>
          <w:sz w:val="28"/>
          <w:szCs w:val="28"/>
        </w:rPr>
        <w:t xml:space="preserve"> representation of women in </w:t>
      </w:r>
      <w:r w:rsidR="006361B0">
        <w:rPr>
          <w:rFonts w:ascii="Times New Roman" w:hAnsi="Times New Roman" w:cs="Times New Roman"/>
          <w:sz w:val="28"/>
          <w:szCs w:val="28"/>
        </w:rPr>
        <w:t>decision making levels</w:t>
      </w:r>
      <w:r w:rsidR="009D6D85">
        <w:rPr>
          <w:rFonts w:ascii="Times New Roman" w:hAnsi="Times New Roman" w:cs="Times New Roman"/>
          <w:sz w:val="28"/>
          <w:szCs w:val="28"/>
        </w:rPr>
        <w:t>,</w:t>
      </w:r>
      <w:r w:rsidR="00EE7638">
        <w:rPr>
          <w:rFonts w:ascii="Times New Roman" w:hAnsi="Times New Roman" w:cs="Times New Roman"/>
          <w:sz w:val="28"/>
          <w:szCs w:val="28"/>
        </w:rPr>
        <w:t xml:space="preserve"> including </w:t>
      </w:r>
      <w:r w:rsidR="0018799C">
        <w:rPr>
          <w:rFonts w:ascii="Times New Roman" w:hAnsi="Times New Roman" w:cs="Times New Roman"/>
          <w:sz w:val="28"/>
          <w:szCs w:val="28"/>
        </w:rPr>
        <w:t>from</w:t>
      </w:r>
      <w:r w:rsidR="00EE7638">
        <w:rPr>
          <w:rFonts w:ascii="Times New Roman" w:hAnsi="Times New Roman" w:cs="Times New Roman"/>
          <w:sz w:val="28"/>
          <w:szCs w:val="28"/>
        </w:rPr>
        <w:t xml:space="preserve"> ethnic minorities.</w:t>
      </w:r>
    </w:p>
    <w:p w14:paraId="7B3DCCB9" w14:textId="1EB370EA" w:rsidR="0094492B" w:rsidRDefault="00823AC6" w:rsidP="0094492B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</w:t>
      </w:r>
      <w:r w:rsidR="004B685D">
        <w:rPr>
          <w:rFonts w:ascii="Times New Roman" w:hAnsi="Times New Roman" w:cs="Times New Roman"/>
          <w:sz w:val="28"/>
          <w:szCs w:val="28"/>
        </w:rPr>
        <w:t>efforts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DF78E4">
        <w:rPr>
          <w:rFonts w:ascii="Times New Roman" w:hAnsi="Times New Roman" w:cs="Times New Roman"/>
          <w:sz w:val="28"/>
          <w:szCs w:val="28"/>
        </w:rPr>
        <w:t>eliminate all forms of discrimination against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47C">
        <w:rPr>
          <w:rFonts w:ascii="Times New Roman" w:hAnsi="Times New Roman" w:cs="Times New Roman"/>
          <w:sz w:val="28"/>
          <w:szCs w:val="28"/>
        </w:rPr>
        <w:t>migrants</w:t>
      </w:r>
      <w:r w:rsidR="0086017B">
        <w:rPr>
          <w:rFonts w:ascii="Times New Roman" w:hAnsi="Times New Roman" w:cs="Times New Roman"/>
          <w:sz w:val="28"/>
          <w:szCs w:val="28"/>
        </w:rPr>
        <w:t xml:space="preserve"> </w:t>
      </w:r>
      <w:r w:rsidR="0030747C">
        <w:rPr>
          <w:rFonts w:ascii="Times New Roman" w:hAnsi="Times New Roman" w:cs="Times New Roman"/>
          <w:sz w:val="28"/>
          <w:szCs w:val="28"/>
        </w:rPr>
        <w:t>and ethnic minorities</w:t>
      </w:r>
      <w:r w:rsidR="00C5682B">
        <w:rPr>
          <w:rFonts w:ascii="Times New Roman" w:hAnsi="Times New Roman" w:cs="Times New Roman"/>
          <w:sz w:val="28"/>
          <w:szCs w:val="28"/>
        </w:rPr>
        <w:t>.</w:t>
      </w:r>
    </w:p>
    <w:p w14:paraId="18C4F93F" w14:textId="77777777" w:rsidR="00532D3A" w:rsidRPr="00E63291" w:rsidRDefault="00532D3A" w:rsidP="00532D3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>Thank you.</w:t>
      </w:r>
    </w:p>
    <w:p w14:paraId="579AA2E1" w14:textId="77777777" w:rsidR="00532D3A" w:rsidRDefault="00532D3A" w:rsidP="00532D3A"/>
    <w:p w14:paraId="62676608" w14:textId="77777777" w:rsidR="00532D3A" w:rsidRDefault="00532D3A" w:rsidP="00532D3A"/>
    <w:p w14:paraId="34E2B8FB" w14:textId="77777777" w:rsidR="00896D81" w:rsidRDefault="00896D81"/>
    <w:sectPr w:rsidR="0089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3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74F"/>
    <w:rsid w:val="000717B1"/>
    <w:rsid w:val="00075753"/>
    <w:rsid w:val="00084617"/>
    <w:rsid w:val="000B504F"/>
    <w:rsid w:val="000F1E1B"/>
    <w:rsid w:val="000F231E"/>
    <w:rsid w:val="00184009"/>
    <w:rsid w:val="0018799C"/>
    <w:rsid w:val="001C3BA8"/>
    <w:rsid w:val="001D2221"/>
    <w:rsid w:val="002A7D44"/>
    <w:rsid w:val="002F1A96"/>
    <w:rsid w:val="003011B9"/>
    <w:rsid w:val="0030747C"/>
    <w:rsid w:val="003402E2"/>
    <w:rsid w:val="00374146"/>
    <w:rsid w:val="0039551B"/>
    <w:rsid w:val="003957BB"/>
    <w:rsid w:val="003F4D02"/>
    <w:rsid w:val="00464347"/>
    <w:rsid w:val="004B685D"/>
    <w:rsid w:val="004C16F4"/>
    <w:rsid w:val="005007DF"/>
    <w:rsid w:val="00532D3A"/>
    <w:rsid w:val="005844AB"/>
    <w:rsid w:val="005A2048"/>
    <w:rsid w:val="005C1BD2"/>
    <w:rsid w:val="0060597D"/>
    <w:rsid w:val="006212DF"/>
    <w:rsid w:val="006361B0"/>
    <w:rsid w:val="006640B5"/>
    <w:rsid w:val="006C25D3"/>
    <w:rsid w:val="007450E9"/>
    <w:rsid w:val="007E2EB2"/>
    <w:rsid w:val="00823AC6"/>
    <w:rsid w:val="0086017B"/>
    <w:rsid w:val="00863F6D"/>
    <w:rsid w:val="00896D81"/>
    <w:rsid w:val="008F1B85"/>
    <w:rsid w:val="0094492B"/>
    <w:rsid w:val="00964B1D"/>
    <w:rsid w:val="0099675B"/>
    <w:rsid w:val="009D6D85"/>
    <w:rsid w:val="009F3B3E"/>
    <w:rsid w:val="00A05B6A"/>
    <w:rsid w:val="00A0616E"/>
    <w:rsid w:val="00A1722C"/>
    <w:rsid w:val="00A17CD6"/>
    <w:rsid w:val="00A548CD"/>
    <w:rsid w:val="00A71274"/>
    <w:rsid w:val="00A860BE"/>
    <w:rsid w:val="00A902B5"/>
    <w:rsid w:val="00AD0072"/>
    <w:rsid w:val="00B5741F"/>
    <w:rsid w:val="00B647F6"/>
    <w:rsid w:val="00B977AC"/>
    <w:rsid w:val="00B97FE7"/>
    <w:rsid w:val="00BE777C"/>
    <w:rsid w:val="00BF0C41"/>
    <w:rsid w:val="00BF6A3F"/>
    <w:rsid w:val="00C5682B"/>
    <w:rsid w:val="00C82BC3"/>
    <w:rsid w:val="00CA4B36"/>
    <w:rsid w:val="00CA6091"/>
    <w:rsid w:val="00D654F2"/>
    <w:rsid w:val="00D819D2"/>
    <w:rsid w:val="00D847DE"/>
    <w:rsid w:val="00D84AC4"/>
    <w:rsid w:val="00DB113C"/>
    <w:rsid w:val="00DC160B"/>
    <w:rsid w:val="00DE274F"/>
    <w:rsid w:val="00DF78E4"/>
    <w:rsid w:val="00E00A06"/>
    <w:rsid w:val="00E03F03"/>
    <w:rsid w:val="00E26BF0"/>
    <w:rsid w:val="00E70338"/>
    <w:rsid w:val="00EE7638"/>
    <w:rsid w:val="00F12541"/>
    <w:rsid w:val="00F14074"/>
    <w:rsid w:val="00F359DA"/>
    <w:rsid w:val="00F41A5B"/>
    <w:rsid w:val="00F82199"/>
    <w:rsid w:val="00F826B9"/>
    <w:rsid w:val="00FD0FF9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1386"/>
  <w15:docId w15:val="{6C53C609-3FE1-4EA5-9DF4-D99B979D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D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2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5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A01A6-0CC5-419E-AF95-45480E6190F2}"/>
</file>

<file path=customXml/itemProps2.xml><?xml version="1.0" encoding="utf-8"?>
<ds:datastoreItem xmlns:ds="http://schemas.openxmlformats.org/officeDocument/2006/customXml" ds:itemID="{DCD089C2-17DC-4510-AE83-DFBF821644A6}"/>
</file>

<file path=customXml/itemProps3.xml><?xml version="1.0" encoding="utf-8"?>
<ds:datastoreItem xmlns:ds="http://schemas.openxmlformats.org/officeDocument/2006/customXml" ds:itemID="{B0065C4D-A358-4A02-8914-8C265272B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 Shahi</dc:creator>
  <cp:keywords/>
  <dc:description/>
  <cp:lastModifiedBy>Uttam Shahi</cp:lastModifiedBy>
  <cp:revision>69</cp:revision>
  <dcterms:created xsi:type="dcterms:W3CDTF">2022-11-02T21:23:00Z</dcterms:created>
  <dcterms:modified xsi:type="dcterms:W3CDTF">2022-11-08T19:44:00Z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