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81B14" w:rsidRDefault="00000000">
      <w:pPr>
        <w:jc w:val="center"/>
        <w:rPr>
          <w:rFonts w:ascii="Helvetica Neue" w:eastAsia="Helvetica Neue" w:hAnsi="Helvetica Neue" w:cs="Helvetica Neue"/>
          <w:i/>
          <w:color w:val="4A86E8"/>
        </w:rPr>
      </w:pPr>
      <w:r>
        <w:rPr>
          <w:rFonts w:ascii="Helvetica Neue" w:eastAsia="Helvetica Neue" w:hAnsi="Helvetica Neue" w:cs="Helvetica Neue"/>
          <w:i/>
          <w:color w:val="4A86E8"/>
        </w:rPr>
        <w:t>CUARTO CICLO DEL EXAMEN PERIÓDICO UNIVERSAL (EPU)</w:t>
      </w:r>
    </w:p>
    <w:p w14:paraId="00000002" w14:textId="77777777" w:rsidR="00581B14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41° SESIÓN DEL GRUPO DE TRABAJO DEL GT</w:t>
      </w:r>
    </w:p>
    <w:p w14:paraId="00000003" w14:textId="77777777" w:rsidR="00581B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NOVIEMBRE 2022</w:t>
      </w:r>
    </w:p>
    <w:p w14:paraId="00000004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5" w14:textId="77777777" w:rsidR="00581B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EXAMEN DE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INDONESIA</w:t>
      </w:r>
    </w:p>
    <w:p w14:paraId="00000006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7" w14:textId="77777777" w:rsidR="00581B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9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noviembre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2022</w:t>
      </w:r>
    </w:p>
    <w:p w14:paraId="00000008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9" w14:textId="77777777" w:rsidR="00581B14" w:rsidRPr="0034217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342171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581B14" w:rsidRPr="0034217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342171">
        <w:rPr>
          <w:color w:val="000000"/>
          <w:lang w:val="es-ES"/>
        </w:rPr>
        <w:t xml:space="preserve">Uruguay da la bienvenida a la Delegación de </w:t>
      </w:r>
      <w:r w:rsidRPr="00342171">
        <w:rPr>
          <w:lang w:val="es-ES"/>
        </w:rPr>
        <w:t>Indonesia</w:t>
      </w:r>
      <w:r w:rsidRPr="00342171">
        <w:rPr>
          <w:color w:val="000000"/>
          <w:lang w:val="es-ES"/>
        </w:rPr>
        <w:t xml:space="preserve"> y le agradece la presentación de su informe, saludando los esfuerzos y los logros obtenidos mediante la ejecución del cuarto Plan de Acción Nacional sobre Derechos Humanos.</w:t>
      </w:r>
    </w:p>
    <w:p w14:paraId="0000000D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581B14" w:rsidRPr="0034217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342171">
        <w:rPr>
          <w:lang w:val="es-ES"/>
        </w:rPr>
        <w:t>Constructivamente</w:t>
      </w:r>
      <w:r w:rsidRPr="00342171">
        <w:rPr>
          <w:color w:val="000000"/>
          <w:lang w:val="es-ES"/>
        </w:rPr>
        <w:t xml:space="preserve"> recomendamos: </w:t>
      </w:r>
    </w:p>
    <w:p w14:paraId="0000000F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0" w14:textId="77777777" w:rsidR="00581B14" w:rsidRPr="003421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342171">
        <w:rPr>
          <w:lang w:val="es-ES"/>
        </w:rPr>
        <w:t xml:space="preserve">Diseñar mecanismos efectivos </w:t>
      </w:r>
      <w:r w:rsidRPr="00342171">
        <w:rPr>
          <w:color w:val="000000"/>
          <w:lang w:val="es-ES"/>
        </w:rPr>
        <w:t>para garantizar la protección de los defensores de derechos humanos</w:t>
      </w:r>
      <w:r w:rsidRPr="00342171">
        <w:rPr>
          <w:lang w:val="es-ES"/>
        </w:rPr>
        <w:t xml:space="preserve">, los abogados </w:t>
      </w:r>
      <w:r w:rsidRPr="00342171">
        <w:rPr>
          <w:color w:val="000000"/>
          <w:lang w:val="es-ES"/>
        </w:rPr>
        <w:t>y los periodistas.</w:t>
      </w:r>
    </w:p>
    <w:p w14:paraId="00000011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lang w:val="es-ES"/>
        </w:rPr>
      </w:pPr>
    </w:p>
    <w:p w14:paraId="00000012" w14:textId="77777777" w:rsidR="00581B14" w:rsidRPr="003421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342171">
        <w:rPr>
          <w:lang w:val="es-ES"/>
        </w:rPr>
        <w:t>Impulsar el establecimiento de</w:t>
      </w:r>
      <w:r w:rsidRPr="00342171">
        <w:rPr>
          <w:color w:val="000000"/>
          <w:lang w:val="es-ES"/>
        </w:rPr>
        <w:t xml:space="preserve"> una moratoria formal de las ejecuciones como primer paso hacia la abolición de la pena de muerte. </w:t>
      </w:r>
    </w:p>
    <w:p w14:paraId="00000013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00000014" w14:textId="77777777" w:rsidR="00581B14" w:rsidRPr="003421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342171">
        <w:rPr>
          <w:lang w:val="es-ES"/>
        </w:rPr>
        <w:t xml:space="preserve">Redoblar esfuerzos para la adopción de todas las </w:t>
      </w:r>
      <w:r w:rsidRPr="00342171">
        <w:rPr>
          <w:color w:val="000000"/>
          <w:lang w:val="es-ES"/>
        </w:rPr>
        <w:t>medidas necesarias para asegurar el cese de la práctica de la mutilación genital femenina, mediante su criminalización y la implementación de campañas de sensibilización.</w:t>
      </w:r>
    </w:p>
    <w:p w14:paraId="00000015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6" w14:textId="77777777" w:rsidR="00581B14" w:rsidRPr="00342171" w:rsidRDefault="00581B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7" w14:textId="77777777" w:rsidR="00581B14" w:rsidRPr="0034217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342171">
        <w:rPr>
          <w:color w:val="000000"/>
          <w:lang w:val="es-ES"/>
        </w:rPr>
        <w:t xml:space="preserve">Por último, Uruguay le desea éxito a </w:t>
      </w:r>
      <w:r w:rsidRPr="00342171">
        <w:rPr>
          <w:lang w:val="es-ES"/>
        </w:rPr>
        <w:t xml:space="preserve">Indonesia </w:t>
      </w:r>
      <w:r w:rsidRPr="00342171">
        <w:rPr>
          <w:color w:val="000000"/>
          <w:lang w:val="es-ES"/>
        </w:rPr>
        <w:t>en la implementación de las recomendaciones aceptadas</w:t>
      </w:r>
      <w:r w:rsidRPr="00342171">
        <w:rPr>
          <w:lang w:val="es-ES"/>
        </w:rPr>
        <w:t xml:space="preserve"> en su cuarto ciclo de examen. </w:t>
      </w:r>
    </w:p>
    <w:p w14:paraId="00000018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581B1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B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C" w14:textId="77777777" w:rsidR="00581B14" w:rsidRDefault="00581B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58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F3A8" w14:textId="77777777" w:rsidR="00A21C47" w:rsidRDefault="00A21C47">
      <w:r>
        <w:separator/>
      </w:r>
    </w:p>
  </w:endnote>
  <w:endnote w:type="continuationSeparator" w:id="0">
    <w:p w14:paraId="053BAF27" w14:textId="77777777" w:rsidR="00A21C47" w:rsidRDefault="00A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8249" w14:textId="77777777" w:rsidR="00931CEA" w:rsidRDefault="00931C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81B14" w:rsidRDefault="00581B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04F" w14:textId="77777777" w:rsidR="00931CEA" w:rsidRDefault="00931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5451" w14:textId="77777777" w:rsidR="00A21C47" w:rsidRDefault="00A21C47">
      <w:r>
        <w:separator/>
      </w:r>
    </w:p>
  </w:footnote>
  <w:footnote w:type="continuationSeparator" w:id="0">
    <w:p w14:paraId="5519514B" w14:textId="77777777" w:rsidR="00A21C47" w:rsidRDefault="00A2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1F06" w14:textId="77777777" w:rsidR="00931CEA" w:rsidRDefault="00931C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81B14" w:rsidRDefault="00581B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589B" w14:textId="77777777" w:rsidR="00931CEA" w:rsidRDefault="00931C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D271A"/>
    <w:multiLevelType w:val="multilevel"/>
    <w:tmpl w:val="BA8AB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32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14"/>
    <w:rsid w:val="00342171"/>
    <w:rsid w:val="00581B14"/>
    <w:rsid w:val="00931CEA"/>
    <w:rsid w:val="00A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5AA7969B-ACE5-5A4C-BFD9-DBF33A8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1CE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CEA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31CE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C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Y3CV130ZD6zqP5RF+CBCadYKw==">AMUW2mVNfGWLl7+iSIBqE6kIEKCfsPZtmC4qCAobGSyws9vz5ACawlq/J0ty+AWUAMyZBphbud1RCxN7IGt3irVAob/Fdhi6dU/NPV7+PKdMQ/2rs540+54=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F6985-CA2C-45C0-A5A9-43D781390748}"/>
</file>

<file path=customXml/itemProps2.xml><?xml version="1.0" encoding="utf-8"?>
<ds:datastoreItem xmlns:ds="http://schemas.openxmlformats.org/officeDocument/2006/customXml" ds:itemID="{C3973FC7-2D1C-4D25-A97D-19B8C9B82A82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DAFC479-AD2D-4AC0-977E-C6AE2BBAC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3</cp:revision>
  <dcterms:created xsi:type="dcterms:W3CDTF">2022-11-08T17:12:00Z</dcterms:created>
  <dcterms:modified xsi:type="dcterms:W3CDTF">2022-11-08T17:13:00Z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