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2D7" w14:textId="77777777" w:rsidR="005C3D24" w:rsidRPr="005C3D24" w:rsidRDefault="005C3D24" w:rsidP="005C3D24">
      <w:pPr>
        <w:spacing w:before="120" w:after="120" w:line="240" w:lineRule="auto"/>
        <w:ind w:left="-142" w:hanging="142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F86A" wp14:editId="05F0DAB8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F2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104" wp14:editId="1579247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94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88A92" wp14:editId="2268FCB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14:paraId="366883FF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1E73" wp14:editId="0900E21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8022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629CAB12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A2D" wp14:editId="0E74B5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D0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2A887228" w14:textId="77777777" w:rsidR="00741B3D" w:rsidRDefault="00741B3D" w:rsidP="00741B3D">
      <w:pPr>
        <w:rPr>
          <w:rFonts w:ascii="GHEA Grapalat" w:hAnsi="GHEA Grapalat"/>
          <w:sz w:val="24"/>
          <w:szCs w:val="24"/>
        </w:rPr>
      </w:pPr>
    </w:p>
    <w:p w14:paraId="542B585C" w14:textId="77777777" w:rsidR="00C822FE" w:rsidRPr="00741B3D" w:rsidRDefault="00C822FE" w:rsidP="00C82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741B3D">
        <w:rPr>
          <w:rFonts w:ascii="Times New Roman" w:hAnsi="Times New Roman" w:cs="Times New Roman"/>
          <w:sz w:val="24"/>
          <w:szCs w:val="24"/>
        </w:rPr>
        <w:t>November 2022</w:t>
      </w:r>
    </w:p>
    <w:p w14:paraId="1DE99DF6" w14:textId="77777777" w:rsidR="00C822FE" w:rsidRPr="00741B3D" w:rsidRDefault="00C822FE" w:rsidP="00C822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741B3D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41</w:t>
      </w:r>
      <w:r w:rsidRPr="00741B3D">
        <w:rPr>
          <w:rFonts w:ascii="Times New Roman" w:eastAsia="SimSun" w:hAnsi="Times New Roman" w:cs="Times New Roman"/>
          <w:kern w:val="28"/>
          <w:sz w:val="24"/>
          <w:szCs w:val="24"/>
          <w:vertAlign w:val="superscript"/>
          <w:lang w:val="en-GB"/>
        </w:rPr>
        <w:t>th</w:t>
      </w:r>
      <w:r w:rsidRPr="00741B3D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 Session of the UPR Working </w:t>
      </w:r>
      <w:proofErr w:type="spellStart"/>
      <w:r w:rsidRPr="00741B3D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Grou</w:t>
      </w:r>
      <w:proofErr w:type="spellEnd"/>
      <w:r w:rsidRPr="00741B3D">
        <w:rPr>
          <w:rFonts w:ascii="Times New Roman" w:eastAsia="SimSun" w:hAnsi="Times New Roman" w:cs="Times New Roman"/>
          <w:kern w:val="28"/>
          <w:sz w:val="24"/>
          <w:szCs w:val="24"/>
        </w:rPr>
        <w:t>p</w:t>
      </w:r>
    </w:p>
    <w:p w14:paraId="265DA65C" w14:textId="77777777" w:rsidR="00C822FE" w:rsidRPr="00741B3D" w:rsidRDefault="00C822FE" w:rsidP="00C822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28"/>
          <w:sz w:val="24"/>
          <w:szCs w:val="24"/>
        </w:rPr>
      </w:pPr>
      <w:r w:rsidRPr="00741B3D">
        <w:rPr>
          <w:rFonts w:ascii="Times New Roman" w:eastAsia="SimSun" w:hAnsi="Times New Roman" w:cs="Times New Roman"/>
          <w:b/>
          <w:kern w:val="28"/>
          <w:sz w:val="24"/>
          <w:szCs w:val="24"/>
        </w:rPr>
        <w:t xml:space="preserve">Review of the </w:t>
      </w:r>
      <w:r>
        <w:rPr>
          <w:rFonts w:ascii="Times New Roman" w:eastAsia="SimSun" w:hAnsi="Times New Roman" w:cs="Times New Roman"/>
          <w:b/>
          <w:kern w:val="28"/>
          <w:sz w:val="24"/>
          <w:szCs w:val="24"/>
        </w:rPr>
        <w:t>Netherlands</w:t>
      </w:r>
    </w:p>
    <w:p w14:paraId="71C3CF8A" w14:textId="77777777" w:rsidR="00C822FE" w:rsidRDefault="00C822FE" w:rsidP="00C822FE"/>
    <w:p w14:paraId="7FFDE334" w14:textId="77777777" w:rsidR="00C822FE" w:rsidRDefault="00C822FE" w:rsidP="00C822FE"/>
    <w:p w14:paraId="55914EBD" w14:textId="77777777" w:rsidR="00C822FE" w:rsidRPr="00B9677A" w:rsidRDefault="00C822FE" w:rsidP="00C822FE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967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Armenia welcomes the distinguished members of the Netherlands delegation to the 4</w:t>
      </w:r>
      <w:r w:rsidRPr="004E199A">
        <w:rPr>
          <w:rFonts w:ascii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B967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cycle of the URP and wishes a successful review.</w:t>
      </w:r>
    </w:p>
    <w:p w14:paraId="42868738" w14:textId="77777777" w:rsidR="00C822FE" w:rsidRDefault="00C822FE" w:rsidP="00C822FE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Armenia commends the Netherlands for its </w:t>
      </w:r>
      <w:r w:rsidRPr="00B967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longstanding commitment and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consistent national efforts in all levels to </w:t>
      </w:r>
      <w:r w:rsidRPr="00B967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strengthen and promot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e</w:t>
      </w:r>
      <w:r w:rsidRPr="00B967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the protection of all human rights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and i</w:t>
      </w:r>
      <w:r w:rsidRPr="001C714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mplement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ation</w:t>
      </w:r>
      <w:r w:rsidRPr="001C714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of international human rights obligations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 It is worth to mention in this regard the</w:t>
      </w:r>
      <w:r w:rsidRPr="00FA11F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Integrated Impact Assessment Framework as we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ll</w:t>
      </w:r>
      <w:r w:rsidRPr="00FA11F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as the Climate Act and the first Climate Plan.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14:paraId="3DFE5206" w14:textId="77777777" w:rsidR="00C822FE" w:rsidRDefault="00C822FE" w:rsidP="00C822FE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B967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Armenia would like to recommend the Netherlands:</w:t>
      </w:r>
    </w:p>
    <w:p w14:paraId="609D927C" w14:textId="77777777" w:rsidR="00C822FE" w:rsidRPr="00EE6FB2" w:rsidRDefault="00C822FE" w:rsidP="00C822FE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To c</w:t>
      </w:r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ontinue to improve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mechanisms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for the protection and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guarantee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of the right to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privacy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-sensitive data online and offline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according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to international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human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rights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law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,</w:t>
      </w:r>
    </w:p>
    <w:p w14:paraId="180984E1" w14:textId="77777777" w:rsidR="00C822FE" w:rsidRPr="007B0CF9" w:rsidRDefault="00C822FE" w:rsidP="00C822FE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T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o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t</w:t>
      </w:r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ake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further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steps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to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tackle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>,</w:t>
      </w:r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prevent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and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eliminate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domestic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violence of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young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persons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including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physical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and verbal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attacks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,</w:t>
      </w:r>
    </w:p>
    <w:p w14:paraId="403B5972" w14:textId="77777777" w:rsidR="00C822FE" w:rsidRDefault="00C822FE" w:rsidP="00C822FE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To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strengthen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the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policies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aimed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at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ensuring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the</w:t>
      </w:r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human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>rights</w:t>
      </w:r>
      <w:proofErr w:type="spellEnd"/>
      <w:r w:rsidRPr="007B0CF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protection in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an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eq</w:t>
      </w:r>
      <w:bookmarkStart w:id="0" w:name="_GoBack"/>
      <w:bookmarkEnd w:id="0"/>
      <w:r>
        <w:rPr>
          <w:rFonts w:ascii="Times New Roman" w:hAnsi="Times New Roman"/>
          <w:sz w:val="26"/>
          <w:szCs w:val="26"/>
          <w:bdr w:val="none" w:sz="0" w:space="0" w:color="auto" w:frame="1"/>
        </w:rPr>
        <w:t>uitable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manner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for all, in all parts of the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Kingdom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of the </w:t>
      </w:r>
      <w:proofErr w:type="spellStart"/>
      <w:r>
        <w:rPr>
          <w:rFonts w:ascii="Times New Roman" w:hAnsi="Times New Roman"/>
          <w:sz w:val="26"/>
          <w:szCs w:val="26"/>
          <w:bdr w:val="none" w:sz="0" w:space="0" w:color="auto" w:frame="1"/>
        </w:rPr>
        <w:t>Netherlands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</w:t>
      </w:r>
    </w:p>
    <w:p w14:paraId="3FE33C9C" w14:textId="77777777" w:rsidR="00C822FE" w:rsidRPr="00C42BA8" w:rsidRDefault="00C822FE" w:rsidP="00C822FE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42BA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I thank you.</w:t>
      </w:r>
    </w:p>
    <w:p w14:paraId="0B99107B" w14:textId="77777777" w:rsidR="00C822FE" w:rsidRDefault="00C822FE" w:rsidP="00C822FE"/>
    <w:p w14:paraId="0A19F011" w14:textId="77777777" w:rsidR="00C822FE" w:rsidRDefault="00C822FE" w:rsidP="00C822FE"/>
    <w:p w14:paraId="201B6431" w14:textId="77777777" w:rsidR="00C822FE" w:rsidRDefault="00C822FE" w:rsidP="00C822FE"/>
    <w:p w14:paraId="5F26386B" w14:textId="77777777" w:rsidR="00801801" w:rsidRPr="00B50AF2" w:rsidRDefault="00801801" w:rsidP="00801801">
      <w:pPr>
        <w:rPr>
          <w:lang w:val="hy-AM"/>
        </w:rPr>
      </w:pPr>
    </w:p>
    <w:p w14:paraId="584F4CC4" w14:textId="77777777" w:rsidR="00801801" w:rsidRDefault="00801801" w:rsidP="00801801">
      <w:pPr>
        <w:spacing w:line="276" w:lineRule="auto"/>
        <w:ind w:firstLine="708"/>
        <w:jc w:val="both"/>
      </w:pPr>
    </w:p>
    <w:p w14:paraId="024A2F50" w14:textId="2A7FCD84" w:rsidR="001C2C57" w:rsidRPr="00865AB9" w:rsidRDefault="001C2C57" w:rsidP="0080180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C2C57" w:rsidRPr="00865AB9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BEDE" w14:textId="77777777" w:rsidR="00270DDB" w:rsidRDefault="00270DDB">
      <w:pPr>
        <w:spacing w:after="0" w:line="240" w:lineRule="auto"/>
      </w:pPr>
      <w:r>
        <w:separator/>
      </w:r>
    </w:p>
  </w:endnote>
  <w:endnote w:type="continuationSeparator" w:id="0">
    <w:p w14:paraId="50190BF2" w14:textId="77777777" w:rsidR="00270DDB" w:rsidRDefault="0027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BFB0" w14:textId="77777777" w:rsidR="00855CD0" w:rsidRDefault="00270DDB">
    <w:pPr>
      <w:pStyle w:val="Footer"/>
      <w:jc w:val="right"/>
    </w:pPr>
  </w:p>
  <w:p w14:paraId="6899BA85" w14:textId="77777777" w:rsidR="00855CD0" w:rsidRDefault="0027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D613" w14:textId="77777777" w:rsidR="00270DDB" w:rsidRDefault="00270DDB">
      <w:pPr>
        <w:spacing w:after="0" w:line="240" w:lineRule="auto"/>
      </w:pPr>
      <w:r>
        <w:separator/>
      </w:r>
    </w:p>
  </w:footnote>
  <w:footnote w:type="continuationSeparator" w:id="0">
    <w:p w14:paraId="38450F63" w14:textId="77777777" w:rsidR="00270DDB" w:rsidRDefault="0027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A46"/>
    <w:multiLevelType w:val="multilevel"/>
    <w:tmpl w:val="CA8AAB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E46EC0"/>
    <w:multiLevelType w:val="hybridMultilevel"/>
    <w:tmpl w:val="2B68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741E"/>
    <w:multiLevelType w:val="hybridMultilevel"/>
    <w:tmpl w:val="E42C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22AC"/>
    <w:multiLevelType w:val="hybridMultilevel"/>
    <w:tmpl w:val="BCB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65E7"/>
    <w:multiLevelType w:val="hybridMultilevel"/>
    <w:tmpl w:val="5A7C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9"/>
    <w:rsid w:val="000600B8"/>
    <w:rsid w:val="00076760"/>
    <w:rsid w:val="00083A5C"/>
    <w:rsid w:val="00093A1F"/>
    <w:rsid w:val="000A0FEA"/>
    <w:rsid w:val="000A28D8"/>
    <w:rsid w:val="00126477"/>
    <w:rsid w:val="001415E7"/>
    <w:rsid w:val="00151686"/>
    <w:rsid w:val="00180176"/>
    <w:rsid w:val="0018632D"/>
    <w:rsid w:val="001B039E"/>
    <w:rsid w:val="001B2CFB"/>
    <w:rsid w:val="001C2C57"/>
    <w:rsid w:val="002219F3"/>
    <w:rsid w:val="00225E51"/>
    <w:rsid w:val="00243538"/>
    <w:rsid w:val="002444F8"/>
    <w:rsid w:val="00245A44"/>
    <w:rsid w:val="0024788D"/>
    <w:rsid w:val="00262B2E"/>
    <w:rsid w:val="00270DDB"/>
    <w:rsid w:val="00272B35"/>
    <w:rsid w:val="0028075C"/>
    <w:rsid w:val="002A6A69"/>
    <w:rsid w:val="002B342B"/>
    <w:rsid w:val="002F7C36"/>
    <w:rsid w:val="003024DB"/>
    <w:rsid w:val="003079B8"/>
    <w:rsid w:val="00350828"/>
    <w:rsid w:val="003B01A9"/>
    <w:rsid w:val="003B503C"/>
    <w:rsid w:val="003D6735"/>
    <w:rsid w:val="003F383F"/>
    <w:rsid w:val="0043354B"/>
    <w:rsid w:val="004337ED"/>
    <w:rsid w:val="004356DB"/>
    <w:rsid w:val="00435F24"/>
    <w:rsid w:val="00442AF9"/>
    <w:rsid w:val="00444C41"/>
    <w:rsid w:val="004A2489"/>
    <w:rsid w:val="004F229F"/>
    <w:rsid w:val="00506655"/>
    <w:rsid w:val="00510439"/>
    <w:rsid w:val="00547C98"/>
    <w:rsid w:val="005512EF"/>
    <w:rsid w:val="0055449B"/>
    <w:rsid w:val="0057490A"/>
    <w:rsid w:val="00581197"/>
    <w:rsid w:val="005A0EB9"/>
    <w:rsid w:val="005A5F91"/>
    <w:rsid w:val="005C3D24"/>
    <w:rsid w:val="005F3857"/>
    <w:rsid w:val="005F46E6"/>
    <w:rsid w:val="00651C9B"/>
    <w:rsid w:val="00657A70"/>
    <w:rsid w:val="00672D19"/>
    <w:rsid w:val="006870AD"/>
    <w:rsid w:val="006A35E4"/>
    <w:rsid w:val="006B2908"/>
    <w:rsid w:val="006C4E11"/>
    <w:rsid w:val="00741B3D"/>
    <w:rsid w:val="00765E6B"/>
    <w:rsid w:val="007747AD"/>
    <w:rsid w:val="00780F59"/>
    <w:rsid w:val="007A0ED9"/>
    <w:rsid w:val="00801801"/>
    <w:rsid w:val="00845AB8"/>
    <w:rsid w:val="00865AB9"/>
    <w:rsid w:val="00866221"/>
    <w:rsid w:val="0087145B"/>
    <w:rsid w:val="00895AA4"/>
    <w:rsid w:val="008C756B"/>
    <w:rsid w:val="009A08C9"/>
    <w:rsid w:val="009C5F53"/>
    <w:rsid w:val="009F407D"/>
    <w:rsid w:val="00A309A7"/>
    <w:rsid w:val="00AE01D3"/>
    <w:rsid w:val="00B23339"/>
    <w:rsid w:val="00B274A7"/>
    <w:rsid w:val="00B3250F"/>
    <w:rsid w:val="00B65B6E"/>
    <w:rsid w:val="00BA2F75"/>
    <w:rsid w:val="00BA5110"/>
    <w:rsid w:val="00C70EBD"/>
    <w:rsid w:val="00C822FE"/>
    <w:rsid w:val="00CD0DC6"/>
    <w:rsid w:val="00CD21DE"/>
    <w:rsid w:val="00CD5A4A"/>
    <w:rsid w:val="00D13803"/>
    <w:rsid w:val="00D63794"/>
    <w:rsid w:val="00D8003B"/>
    <w:rsid w:val="00DA7255"/>
    <w:rsid w:val="00DB276E"/>
    <w:rsid w:val="00DB550F"/>
    <w:rsid w:val="00DB722E"/>
    <w:rsid w:val="00DC01BD"/>
    <w:rsid w:val="00DC6147"/>
    <w:rsid w:val="00E61B9C"/>
    <w:rsid w:val="00E61CEA"/>
    <w:rsid w:val="00E8456E"/>
    <w:rsid w:val="00E84785"/>
    <w:rsid w:val="00E90E1E"/>
    <w:rsid w:val="00EC58D5"/>
    <w:rsid w:val="00ED6508"/>
    <w:rsid w:val="00EE05CA"/>
    <w:rsid w:val="00F23EA0"/>
    <w:rsid w:val="00F45A3B"/>
    <w:rsid w:val="00F62F9F"/>
    <w:rsid w:val="00FD07A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5C7C6"/>
  <w15:chartTrackingRefBased/>
  <w15:docId w15:val="{8A03015A-2C78-8A45-B9DF-6BAD8F2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6A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6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9B"/>
    <w:rPr>
      <w:b/>
      <w:bCs/>
      <w:sz w:val="20"/>
      <w:szCs w:val="20"/>
      <w:lang w:val="en-US"/>
    </w:rPr>
  </w:style>
  <w:style w:type="paragraph" w:customStyle="1" w:styleId="SingleTxtG">
    <w:name w:val="_ Single Txt_G"/>
    <w:basedOn w:val="Normal"/>
    <w:link w:val="SingleTxtGChar"/>
    <w:qFormat/>
    <w:rsid w:val="005A5F91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locked/>
    <w:rsid w:val="005A5F91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D6508"/>
    <w:rPr>
      <w:b/>
      <w:bCs/>
    </w:rPr>
  </w:style>
  <w:style w:type="character" w:styleId="Emphasis">
    <w:name w:val="Emphasis"/>
    <w:basedOn w:val="DefaultParagraphFont"/>
    <w:uiPriority w:val="20"/>
    <w:qFormat/>
    <w:rsid w:val="00C70EBD"/>
    <w:rPr>
      <w:i/>
      <w:iCs/>
    </w:rPr>
  </w:style>
  <w:style w:type="paragraph" w:styleId="Revision">
    <w:name w:val="Revision"/>
    <w:hidden/>
    <w:uiPriority w:val="99"/>
    <w:semiHidden/>
    <w:rsid w:val="006A35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D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01801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rsid w:val="0080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12F18-9C73-4E0D-8888-38711CDAE9DA}"/>
</file>

<file path=customXml/itemProps2.xml><?xml version="1.0" encoding="utf-8"?>
<ds:datastoreItem xmlns:ds="http://schemas.openxmlformats.org/officeDocument/2006/customXml" ds:itemID="{A8ADD807-A03A-4127-A302-3BF7FD91AC06}"/>
</file>

<file path=customXml/itemProps3.xml><?xml version="1.0" encoding="utf-8"?>
<ds:datastoreItem xmlns:ds="http://schemas.openxmlformats.org/officeDocument/2006/customXml" ds:itemID="{537104E1-9CF1-4A96-8B96-A4BD92F7B03D}"/>
</file>

<file path=customXml/itemProps4.xml><?xml version="1.0" encoding="utf-8"?>
<ds:datastoreItem xmlns:ds="http://schemas.openxmlformats.org/officeDocument/2006/customXml" ds:itemID="{C930337E-F3A1-41AC-9695-27A18D1CD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Hovhannisyan</dc:creator>
  <cp:keywords/>
  <dc:description/>
  <cp:lastModifiedBy>Arsen Kotanjyan</cp:lastModifiedBy>
  <cp:revision>8</cp:revision>
  <cp:lastPrinted>2022-11-12T08:57:00Z</cp:lastPrinted>
  <dcterms:created xsi:type="dcterms:W3CDTF">2022-11-07T17:21:00Z</dcterms:created>
  <dcterms:modified xsi:type="dcterms:W3CDTF">2022-11-14T10:38:00Z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