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24397" w:rsidRPr="00085F6C" w14:paraId="28A5C7A4" w14:textId="77777777" w:rsidTr="001C3083">
        <w:trPr>
          <w:trHeight w:val="1614"/>
        </w:trPr>
        <w:tc>
          <w:tcPr>
            <w:tcW w:w="4395" w:type="dxa"/>
          </w:tcPr>
          <w:p w14:paraId="20300AB2" w14:textId="77777777" w:rsidR="00024397" w:rsidRPr="00F27D5E" w:rsidRDefault="00024397" w:rsidP="00024397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6E171AA4" w14:textId="77777777" w:rsidR="00024397" w:rsidRPr="00EC14D0" w:rsidRDefault="00024397" w:rsidP="00024397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0765E677" w14:textId="77777777" w:rsidR="00024397" w:rsidRPr="00B50091" w:rsidRDefault="00024397" w:rsidP="00024397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6B471175" w14:textId="77777777" w:rsidR="00024397" w:rsidRPr="00F27D5E" w:rsidRDefault="00024397" w:rsidP="00024397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149FF4C" wp14:editId="2ED3C4CD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2075B87B" w14:textId="77777777" w:rsidR="00024397" w:rsidRDefault="00024397" w:rsidP="00024397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5F330DA4" w14:textId="77777777" w:rsidR="00024397" w:rsidRPr="003D5460" w:rsidRDefault="00024397" w:rsidP="00024397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49F26F1" w14:textId="77777777" w:rsidR="00024397" w:rsidRPr="003D5460" w:rsidRDefault="00024397" w:rsidP="00024397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7AE89B1E" w14:textId="77777777" w:rsidR="00024397" w:rsidRPr="00380288" w:rsidRDefault="00024397" w:rsidP="00024397">
      <w:pPr>
        <w:rPr>
          <w:rFonts w:ascii="Tahoma" w:hAnsi="Tahoma" w:cs="Tahoma"/>
          <w:b/>
          <w:bCs/>
          <w:sz w:val="10"/>
          <w:szCs w:val="10"/>
          <w:lang w:val="fr-CH"/>
        </w:rPr>
      </w:pPr>
    </w:p>
    <w:p w14:paraId="4893C51C" w14:textId="77777777" w:rsidR="00024397" w:rsidRPr="003D5460" w:rsidRDefault="00024397" w:rsidP="00024397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QUARANTE-UNIEME SESSION DE GROUPE DE TRAVAIL DE L’EXAMEN PERIODIQUE UNIVERSEL (EPU)</w:t>
      </w:r>
    </w:p>
    <w:p w14:paraId="67FD9CB6" w14:textId="77777777" w:rsidR="00024397" w:rsidRPr="00380288" w:rsidRDefault="00024397" w:rsidP="00024397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p w14:paraId="0771CE48" w14:textId="77777777" w:rsidR="00024397" w:rsidRPr="003D5460" w:rsidRDefault="00024397" w:rsidP="00024397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340363AB" w14:textId="77777777" w:rsidR="00024397" w:rsidRPr="003D5460" w:rsidRDefault="00024397" w:rsidP="00024397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Genève, du 7 au 18 novembre 2022</w:t>
      </w:r>
    </w:p>
    <w:p w14:paraId="011363DA" w14:textId="77777777" w:rsidR="00024397" w:rsidRPr="0077437F" w:rsidRDefault="00024397" w:rsidP="00024397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5FEA55AB" w14:textId="77777777" w:rsidR="00024397" w:rsidRPr="00380288" w:rsidRDefault="00024397" w:rsidP="00024397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024397" w:rsidRPr="00085F6C" w14:paraId="1FBE6436" w14:textId="77777777" w:rsidTr="001C3083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3BE57928" w14:textId="36B3D595" w:rsidR="00024397" w:rsidRPr="003D5460" w:rsidRDefault="00024397" w:rsidP="0002439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DE L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’INDONESIE</w:t>
            </w:r>
          </w:p>
          <w:p w14:paraId="6D65D862" w14:textId="77777777" w:rsidR="00024397" w:rsidRPr="003D5460" w:rsidRDefault="00024397" w:rsidP="0002439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772B142B" w14:textId="77777777" w:rsidR="00024397" w:rsidRDefault="00024397" w:rsidP="0002439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4AB1BD77" w14:textId="6CE8D7AA" w:rsidR="00024397" w:rsidRPr="003D5460" w:rsidRDefault="00024397" w:rsidP="0002439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Le </w:t>
            </w:r>
            <w:r w:rsidR="00BB6511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9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 novembre 2022 – 1mn 0</w:t>
            </w:r>
            <w:r w:rsidR="00BB6511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5</w:t>
            </w:r>
          </w:p>
        </w:tc>
      </w:tr>
    </w:tbl>
    <w:p w14:paraId="66172742" w14:textId="77777777" w:rsidR="00024397" w:rsidRPr="00380288" w:rsidRDefault="00024397" w:rsidP="00024397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5C403519" w14:textId="77777777" w:rsidR="00024397" w:rsidRPr="00380288" w:rsidRDefault="00024397" w:rsidP="00024397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2641DCD8" w14:textId="77777777" w:rsidR="00024397" w:rsidRPr="0077437F" w:rsidRDefault="00024397" w:rsidP="00024397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47C21F5D" w14:textId="77777777" w:rsidR="00024397" w:rsidRPr="003D5460" w:rsidRDefault="00024397" w:rsidP="00024397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7D3A04E7" w14:textId="77777777" w:rsidR="00024397" w:rsidRPr="000016D6" w:rsidRDefault="00024397" w:rsidP="00024397">
      <w:pPr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35DB151E" w14:textId="4397FF0C" w:rsidR="00024397" w:rsidRPr="00380288" w:rsidRDefault="00024397" w:rsidP="00024397">
      <w:pPr>
        <w:jc w:val="both"/>
        <w:rPr>
          <w:rFonts w:ascii="Arial" w:hAnsi="Arial" w:cs="Arial"/>
          <w:sz w:val="26"/>
          <w:szCs w:val="26"/>
          <w:lang w:val="fr"/>
        </w:rPr>
      </w:pPr>
      <w:r w:rsidRPr="00380288">
        <w:rPr>
          <w:rFonts w:ascii="Arial" w:hAnsi="Arial" w:cs="Arial"/>
          <w:sz w:val="26"/>
          <w:szCs w:val="26"/>
          <w:lang w:val="fr"/>
        </w:rPr>
        <w:t>La Côte d’Ivoire souhaite la cordiale bienvenue à la délégation de l</w:t>
      </w:r>
      <w:r>
        <w:rPr>
          <w:rFonts w:ascii="Arial" w:hAnsi="Arial" w:cs="Arial"/>
          <w:sz w:val="26"/>
          <w:szCs w:val="26"/>
          <w:lang w:val="fr"/>
        </w:rPr>
        <w:t>’Indonésie</w:t>
      </w:r>
      <w:r w:rsidRPr="00380288">
        <w:rPr>
          <w:rFonts w:ascii="Arial" w:hAnsi="Arial" w:cs="Arial"/>
          <w:sz w:val="26"/>
          <w:szCs w:val="26"/>
          <w:lang w:val="fr"/>
        </w:rPr>
        <w:t xml:space="preserve"> et la remercie pour la présentation de son rapport national au 4</w:t>
      </w:r>
      <w:r w:rsidRPr="00380288">
        <w:rPr>
          <w:rFonts w:ascii="Arial" w:hAnsi="Arial" w:cs="Arial"/>
          <w:sz w:val="26"/>
          <w:szCs w:val="26"/>
          <w:vertAlign w:val="superscript"/>
          <w:lang w:val="fr"/>
        </w:rPr>
        <w:t>e</w:t>
      </w:r>
      <w:r w:rsidRPr="00380288">
        <w:rPr>
          <w:rFonts w:ascii="Arial" w:hAnsi="Arial" w:cs="Arial"/>
          <w:sz w:val="26"/>
          <w:szCs w:val="26"/>
          <w:lang w:val="fr"/>
        </w:rPr>
        <w:t xml:space="preserve"> cycle de l’Examen Périodique Universel (EPU). </w:t>
      </w:r>
    </w:p>
    <w:p w14:paraId="30C5FBD6" w14:textId="77777777" w:rsidR="00024397" w:rsidRPr="000016D6" w:rsidRDefault="00024397" w:rsidP="00024397">
      <w:pPr>
        <w:jc w:val="both"/>
        <w:rPr>
          <w:rFonts w:ascii="Arial" w:hAnsi="Arial" w:cs="Arial"/>
          <w:sz w:val="18"/>
          <w:szCs w:val="18"/>
          <w:lang w:val="fr"/>
        </w:rPr>
      </w:pPr>
    </w:p>
    <w:p w14:paraId="044689F9" w14:textId="72411C2E" w:rsidR="00024397" w:rsidRPr="00380288" w:rsidRDefault="00024397" w:rsidP="00024397">
      <w:pPr>
        <w:jc w:val="both"/>
        <w:rPr>
          <w:rFonts w:ascii="Arial" w:hAnsi="Arial" w:cs="Arial"/>
          <w:sz w:val="26"/>
          <w:szCs w:val="26"/>
          <w:lang w:val="fr"/>
        </w:rPr>
      </w:pPr>
      <w:r w:rsidRPr="00380288">
        <w:rPr>
          <w:rFonts w:ascii="Arial" w:hAnsi="Arial" w:cs="Arial"/>
          <w:sz w:val="26"/>
          <w:szCs w:val="26"/>
          <w:lang w:val="fr"/>
        </w:rPr>
        <w:t xml:space="preserve">La délégation ivoirienne félicite les Autorités </w:t>
      </w:r>
      <w:r>
        <w:rPr>
          <w:rFonts w:ascii="Arial" w:hAnsi="Arial" w:cs="Arial"/>
          <w:sz w:val="26"/>
          <w:szCs w:val="26"/>
          <w:lang w:val="fr"/>
        </w:rPr>
        <w:t>indonés</w:t>
      </w:r>
      <w:r w:rsidRPr="00380288">
        <w:rPr>
          <w:rFonts w:ascii="Arial" w:hAnsi="Arial" w:cs="Arial"/>
          <w:sz w:val="26"/>
          <w:szCs w:val="26"/>
          <w:lang w:val="fr"/>
        </w:rPr>
        <w:t xml:space="preserve">iennes pour les mesures prises dans le cadre de la mise en œuvre de ses engagements internationaux et de sa coopération avec les mécanismes onusiens des droits de l’homme, notamment </w:t>
      </w:r>
      <w:r w:rsidR="001C7187">
        <w:rPr>
          <w:rFonts w:ascii="Arial" w:hAnsi="Arial" w:cs="Arial"/>
          <w:sz w:val="26"/>
          <w:szCs w:val="26"/>
          <w:lang w:val="fr"/>
        </w:rPr>
        <w:t xml:space="preserve">la ratification de huit des neuf instruments internationaux relatifs aux droits de l’homme et </w:t>
      </w:r>
      <w:r w:rsidRPr="00380288">
        <w:rPr>
          <w:rFonts w:ascii="Arial" w:hAnsi="Arial" w:cs="Arial"/>
          <w:sz w:val="26"/>
          <w:szCs w:val="26"/>
          <w:lang w:val="fr"/>
        </w:rPr>
        <w:t xml:space="preserve">la </w:t>
      </w:r>
      <w:r>
        <w:rPr>
          <w:rFonts w:ascii="Arial" w:hAnsi="Arial" w:cs="Arial"/>
          <w:sz w:val="26"/>
          <w:szCs w:val="26"/>
          <w:lang w:val="fr"/>
        </w:rPr>
        <w:t>promulgation de la loi sur les crimes de violence sexuelle</w:t>
      </w:r>
      <w:r w:rsidR="001C7187">
        <w:rPr>
          <w:rFonts w:ascii="Arial" w:hAnsi="Arial" w:cs="Arial"/>
          <w:sz w:val="26"/>
          <w:szCs w:val="26"/>
          <w:lang w:val="fr"/>
        </w:rPr>
        <w:t>.</w:t>
      </w:r>
    </w:p>
    <w:p w14:paraId="1B880008" w14:textId="0729C950" w:rsidR="00024397" w:rsidRPr="000016D6" w:rsidRDefault="00024397" w:rsidP="00024397">
      <w:pPr>
        <w:jc w:val="both"/>
        <w:rPr>
          <w:rFonts w:ascii="Arial" w:hAnsi="Arial" w:cs="Arial"/>
          <w:sz w:val="18"/>
          <w:szCs w:val="18"/>
          <w:lang w:val="fr"/>
        </w:rPr>
      </w:pPr>
    </w:p>
    <w:p w14:paraId="4B75E6C2" w14:textId="1DFF3E9F" w:rsidR="00024397" w:rsidRPr="003D5460" w:rsidRDefault="00024397" w:rsidP="00024397">
      <w:p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>La Côte d’Ivoire</w:t>
      </w:r>
      <w:r w:rsidR="001C7187">
        <w:rPr>
          <w:rFonts w:ascii="Arial" w:hAnsi="Arial" w:cs="Arial"/>
          <w:sz w:val="26"/>
          <w:szCs w:val="26"/>
          <w:lang w:val="fr"/>
        </w:rPr>
        <w:t xml:space="preserve"> encourage l’Indonésie </w:t>
      </w:r>
      <w:r>
        <w:rPr>
          <w:rFonts w:ascii="Arial" w:hAnsi="Arial" w:cs="Arial"/>
          <w:sz w:val="26"/>
          <w:szCs w:val="26"/>
          <w:lang w:val="fr"/>
        </w:rPr>
        <w:t>dans cette voie</w:t>
      </w:r>
      <w:r w:rsidR="001C7187">
        <w:rPr>
          <w:rFonts w:ascii="Arial" w:hAnsi="Arial" w:cs="Arial"/>
          <w:sz w:val="26"/>
          <w:szCs w:val="26"/>
          <w:lang w:val="fr"/>
        </w:rPr>
        <w:t xml:space="preserve"> et </w:t>
      </w:r>
      <w:r w:rsidRPr="003D5460">
        <w:rPr>
          <w:rFonts w:ascii="Arial" w:hAnsi="Arial" w:cs="Arial"/>
          <w:sz w:val="26"/>
          <w:szCs w:val="26"/>
          <w:lang w:val="fr"/>
        </w:rPr>
        <w:t>voudrait</w:t>
      </w:r>
      <w:r>
        <w:rPr>
          <w:rFonts w:ascii="Arial" w:hAnsi="Arial" w:cs="Arial"/>
          <w:sz w:val="26"/>
          <w:szCs w:val="26"/>
          <w:lang w:val="fr"/>
        </w:rPr>
        <w:t xml:space="preserve"> </w:t>
      </w:r>
      <w:r w:rsidR="001C7187">
        <w:rPr>
          <w:rFonts w:ascii="Arial" w:hAnsi="Arial" w:cs="Arial"/>
          <w:sz w:val="26"/>
          <w:szCs w:val="26"/>
          <w:lang w:val="fr"/>
        </w:rPr>
        <w:t xml:space="preserve">lui </w:t>
      </w:r>
      <w:r w:rsidRPr="003D5460">
        <w:rPr>
          <w:rFonts w:ascii="Arial" w:hAnsi="Arial" w:cs="Arial"/>
          <w:sz w:val="26"/>
          <w:szCs w:val="26"/>
          <w:lang w:val="fr"/>
        </w:rPr>
        <w:t>faire les recommandations suivantes</w:t>
      </w:r>
      <w:r>
        <w:rPr>
          <w:rFonts w:ascii="Arial" w:hAnsi="Arial" w:cs="Arial"/>
          <w:sz w:val="26"/>
          <w:szCs w:val="26"/>
          <w:lang w:val="fr"/>
        </w:rPr>
        <w:t xml:space="preserve"> </w:t>
      </w:r>
      <w:r w:rsidRPr="003D5460">
        <w:rPr>
          <w:rFonts w:ascii="Arial" w:hAnsi="Arial" w:cs="Arial"/>
          <w:sz w:val="26"/>
          <w:szCs w:val="26"/>
          <w:lang w:val="fr"/>
        </w:rPr>
        <w:t xml:space="preserve">: </w:t>
      </w:r>
    </w:p>
    <w:p w14:paraId="05226EA1" w14:textId="77777777" w:rsidR="00024397" w:rsidRPr="000016D6" w:rsidRDefault="00024397" w:rsidP="00024397">
      <w:pPr>
        <w:jc w:val="both"/>
        <w:rPr>
          <w:rFonts w:ascii="Arial" w:hAnsi="Arial" w:cs="Arial"/>
          <w:sz w:val="18"/>
          <w:szCs w:val="18"/>
          <w:lang w:val="fr-CH"/>
        </w:rPr>
      </w:pPr>
    </w:p>
    <w:p w14:paraId="42EBA8BD" w14:textId="37FFB773" w:rsidR="00BB6511" w:rsidRPr="000016D6" w:rsidRDefault="00954369" w:rsidP="0002439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-CH"/>
        </w:rPr>
        <w:t>R</w:t>
      </w:r>
      <w:r w:rsidR="001C7187">
        <w:rPr>
          <w:rFonts w:ascii="Arial" w:hAnsi="Arial" w:cs="Arial"/>
          <w:sz w:val="26"/>
          <w:szCs w:val="26"/>
          <w:lang w:val="fr-CH"/>
        </w:rPr>
        <w:t>atifier le Protocole facultatif se rapportant à la Convention contre</w:t>
      </w:r>
      <w:r w:rsidR="00BB6511">
        <w:rPr>
          <w:rFonts w:ascii="Arial" w:hAnsi="Arial" w:cs="Arial"/>
          <w:sz w:val="26"/>
          <w:szCs w:val="26"/>
          <w:lang w:val="fr-CH"/>
        </w:rPr>
        <w:t xml:space="preserve"> </w:t>
      </w:r>
      <w:r w:rsidR="001C7187">
        <w:rPr>
          <w:rFonts w:ascii="Arial" w:hAnsi="Arial" w:cs="Arial"/>
          <w:sz w:val="26"/>
          <w:szCs w:val="26"/>
          <w:lang w:val="fr-CH"/>
        </w:rPr>
        <w:t>la torture et autres peines ou traitement</w:t>
      </w:r>
      <w:r w:rsidR="006744B9">
        <w:rPr>
          <w:rFonts w:ascii="Arial" w:hAnsi="Arial" w:cs="Arial"/>
          <w:sz w:val="26"/>
          <w:szCs w:val="26"/>
          <w:lang w:val="fr-CH"/>
        </w:rPr>
        <w:t>s</w:t>
      </w:r>
      <w:r w:rsidR="001C7187">
        <w:rPr>
          <w:rFonts w:ascii="Arial" w:hAnsi="Arial" w:cs="Arial"/>
          <w:sz w:val="26"/>
          <w:szCs w:val="26"/>
          <w:lang w:val="fr-CH"/>
        </w:rPr>
        <w:t xml:space="preserve"> cruels, i</w:t>
      </w:r>
      <w:r w:rsidR="00BB6511">
        <w:rPr>
          <w:rFonts w:ascii="Arial" w:hAnsi="Arial" w:cs="Arial"/>
          <w:sz w:val="26"/>
          <w:szCs w:val="26"/>
          <w:lang w:val="fr-CH"/>
        </w:rPr>
        <w:t>nhumains ou dégradants ;</w:t>
      </w:r>
    </w:p>
    <w:p w14:paraId="77755837" w14:textId="77777777" w:rsidR="000016D6" w:rsidRPr="000016D6" w:rsidRDefault="000016D6" w:rsidP="000016D6">
      <w:pPr>
        <w:ind w:left="360"/>
        <w:jc w:val="both"/>
        <w:rPr>
          <w:rFonts w:ascii="Arial" w:hAnsi="Arial" w:cs="Arial"/>
          <w:sz w:val="18"/>
          <w:szCs w:val="18"/>
          <w:lang w:val="fr"/>
        </w:rPr>
      </w:pPr>
    </w:p>
    <w:p w14:paraId="0478D6B7" w14:textId="3409B1FD" w:rsidR="00BB6511" w:rsidRPr="00BB6511" w:rsidRDefault="00954369" w:rsidP="0002439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>R</w:t>
      </w:r>
      <w:r w:rsidR="00BB6511" w:rsidRPr="00BB6511">
        <w:rPr>
          <w:rFonts w:ascii="Arial" w:hAnsi="Arial" w:cs="Arial"/>
          <w:sz w:val="26"/>
          <w:szCs w:val="26"/>
          <w:lang w:val="fr"/>
        </w:rPr>
        <w:t>atifier la Convention internationale pour la protection de toutes les personnes contre les disparitions forcées.</w:t>
      </w:r>
    </w:p>
    <w:p w14:paraId="73DF0FD6" w14:textId="77777777" w:rsidR="00BB6511" w:rsidRPr="000016D6" w:rsidRDefault="00BB6511" w:rsidP="00BB6511">
      <w:pPr>
        <w:pStyle w:val="Paragraphedeliste"/>
        <w:jc w:val="both"/>
        <w:rPr>
          <w:rFonts w:ascii="Arial" w:hAnsi="Arial" w:cs="Arial"/>
          <w:sz w:val="18"/>
          <w:szCs w:val="18"/>
          <w:lang w:val="fr-CH"/>
        </w:rPr>
      </w:pPr>
    </w:p>
    <w:p w14:paraId="314D8444" w14:textId="0D19E77E" w:rsidR="00024397" w:rsidRPr="003D5460" w:rsidRDefault="00024397" w:rsidP="00024397">
      <w:pPr>
        <w:jc w:val="both"/>
        <w:rPr>
          <w:rFonts w:ascii="Arial" w:hAnsi="Arial" w:cs="Arial"/>
          <w:sz w:val="26"/>
          <w:szCs w:val="26"/>
          <w:lang w:val="fr-CH"/>
        </w:rPr>
      </w:pPr>
      <w:r w:rsidRPr="003D5460">
        <w:rPr>
          <w:rFonts w:ascii="Arial" w:hAnsi="Arial" w:cs="Arial"/>
          <w:sz w:val="26"/>
          <w:szCs w:val="26"/>
          <w:lang w:val="fr"/>
        </w:rPr>
        <w:t>Pour conclure, la délégation ivoirienne souhaite plein succès à l</w:t>
      </w:r>
      <w:r>
        <w:rPr>
          <w:rFonts w:ascii="Arial" w:hAnsi="Arial" w:cs="Arial"/>
          <w:sz w:val="26"/>
          <w:szCs w:val="26"/>
          <w:lang w:val="fr"/>
        </w:rPr>
        <w:t>’</w:t>
      </w:r>
      <w:r w:rsidR="00BB6511">
        <w:rPr>
          <w:rFonts w:ascii="Arial" w:hAnsi="Arial" w:cs="Arial"/>
          <w:sz w:val="26"/>
          <w:szCs w:val="26"/>
          <w:lang w:val="fr"/>
        </w:rPr>
        <w:t>Indonésie</w:t>
      </w:r>
      <w:r w:rsidRPr="003D5460">
        <w:rPr>
          <w:rFonts w:ascii="Arial" w:hAnsi="Arial" w:cs="Arial"/>
          <w:sz w:val="26"/>
          <w:szCs w:val="26"/>
          <w:lang w:val="fr"/>
        </w:rPr>
        <w:t xml:space="preserve"> dans le cadre du présent examen.</w:t>
      </w:r>
    </w:p>
    <w:p w14:paraId="05D7E8AB" w14:textId="77777777" w:rsidR="00024397" w:rsidRPr="002D2238" w:rsidRDefault="00024397" w:rsidP="00024397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470591EE" w14:textId="77777777" w:rsidR="00024397" w:rsidRPr="0077437F" w:rsidRDefault="00024397" w:rsidP="00024397">
      <w:pPr>
        <w:jc w:val="both"/>
        <w:rPr>
          <w:rFonts w:ascii="Arial" w:hAnsi="Arial" w:cs="Arial"/>
          <w:sz w:val="26"/>
          <w:szCs w:val="26"/>
        </w:rPr>
      </w:pPr>
      <w:r w:rsidRPr="003D5460">
        <w:rPr>
          <w:rFonts w:ascii="Arial" w:hAnsi="Arial" w:cs="Arial"/>
          <w:sz w:val="26"/>
          <w:szCs w:val="26"/>
          <w:lang w:val="fr"/>
        </w:rPr>
        <w:t>Je vous remercie.</w:t>
      </w:r>
    </w:p>
    <w:p w14:paraId="3BBC3EF0" w14:textId="77777777" w:rsidR="00024397" w:rsidRDefault="00024397" w:rsidP="00024397"/>
    <w:p w14:paraId="4751DBFA" w14:textId="77777777" w:rsidR="00A0472A" w:rsidRDefault="00A0472A"/>
    <w:sectPr w:rsidR="00A0472A" w:rsidSect="00380288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8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97"/>
    <w:rsid w:val="000016D6"/>
    <w:rsid w:val="00024397"/>
    <w:rsid w:val="001C7187"/>
    <w:rsid w:val="006744B9"/>
    <w:rsid w:val="00954369"/>
    <w:rsid w:val="00A0472A"/>
    <w:rsid w:val="00B8795C"/>
    <w:rsid w:val="00BB6511"/>
    <w:rsid w:val="00E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260E"/>
  <w15:chartTrackingRefBased/>
  <w15:docId w15:val="{B57E7B34-78BB-4DC7-ACC1-7B43E0E1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3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2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3FA08-3D84-46A1-A816-08B814A3943E}"/>
</file>

<file path=customXml/itemProps2.xml><?xml version="1.0" encoding="utf-8"?>
<ds:datastoreItem xmlns:ds="http://schemas.openxmlformats.org/officeDocument/2006/customXml" ds:itemID="{4AE4E3A8-EC0C-4E17-B446-B8DE0D8DE64E}"/>
</file>

<file path=customXml/itemProps3.xml><?xml version="1.0" encoding="utf-8"?>
<ds:datastoreItem xmlns:ds="http://schemas.openxmlformats.org/officeDocument/2006/customXml" ds:itemID="{597F2B6F-73AA-4EF4-BAE3-830573FA0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 Patrice GOHI</dc:creator>
  <cp:keywords/>
  <dc:description/>
  <cp:lastModifiedBy>FRANCOIS KOUAME</cp:lastModifiedBy>
  <cp:revision>2</cp:revision>
  <dcterms:created xsi:type="dcterms:W3CDTF">2022-11-04T11:25:00Z</dcterms:created>
  <dcterms:modified xsi:type="dcterms:W3CDTF">2022-11-04T11:25:00Z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