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2231" w14:textId="77777777" w:rsidR="00A0479D" w:rsidRDefault="00A0479D" w:rsidP="00A0479D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</w:p>
    <w:p w14:paraId="7AD49187" w14:textId="463A3CA3" w:rsidR="00A0479D" w:rsidRPr="00940D83" w:rsidRDefault="00A0479D" w:rsidP="00A0479D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940D83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, 05</w:t>
      </w:r>
    </w:p>
    <w:p w14:paraId="47DFE459" w14:textId="77777777" w:rsidR="00A0479D" w:rsidRPr="004F1A7F" w:rsidRDefault="00A0479D" w:rsidP="00A0479D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REPUBLIC OF THE PHILIPPINES:</w:t>
      </w:r>
    </w:p>
    <w:p w14:paraId="7348115B" w14:textId="6E5439DC" w:rsidR="00A0479D" w:rsidRPr="004F1A7F" w:rsidRDefault="00A0479D" w:rsidP="00A0479D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Republic of </w:t>
      </w:r>
      <w:r>
        <w:rPr>
          <w:rFonts w:ascii="Maiandra GD" w:hAnsi="Maiandra GD"/>
        </w:rPr>
        <w:t>the Philippines</w:t>
      </w:r>
      <w:r w:rsidRPr="004F1A7F">
        <w:rPr>
          <w:rFonts w:ascii="Maiandra GD" w:hAnsi="Maiandra GD"/>
        </w:rPr>
        <w:t>, and welcome developments made since the last review process</w:t>
      </w:r>
      <w:r w:rsidR="00A153A9">
        <w:rPr>
          <w:rFonts w:ascii="Maiandra GD" w:hAnsi="Maiandra GD"/>
        </w:rPr>
        <w:t xml:space="preserve">, where the country accepted </w:t>
      </w:r>
      <w:r w:rsidR="003F7E3F">
        <w:rPr>
          <w:rFonts w:ascii="Maiandra GD" w:hAnsi="Maiandra GD"/>
        </w:rPr>
        <w:t>all 103 recommendations</w:t>
      </w:r>
      <w:r w:rsidRPr="004F1A7F">
        <w:rPr>
          <w:rFonts w:ascii="Maiandra GD" w:hAnsi="Maiandra GD"/>
        </w:rPr>
        <w:t>.</w:t>
      </w:r>
      <w:r w:rsidR="001B64B3">
        <w:rPr>
          <w:rFonts w:ascii="Maiandra GD" w:hAnsi="Maiandra GD"/>
        </w:rPr>
        <w:t xml:space="preserve"> </w:t>
      </w:r>
      <w:r w:rsidR="005C5D0B">
        <w:rPr>
          <w:rFonts w:ascii="Maiandra GD" w:hAnsi="Maiandra GD"/>
        </w:rPr>
        <w:t xml:space="preserve">We </w:t>
      </w:r>
      <w:r w:rsidR="003F7E3F">
        <w:rPr>
          <w:rFonts w:ascii="Maiandra GD" w:hAnsi="Maiandra GD"/>
        </w:rPr>
        <w:t xml:space="preserve">applaud </w:t>
      </w:r>
      <w:r w:rsidR="005C5D0B">
        <w:rPr>
          <w:rFonts w:ascii="Maiandra GD" w:hAnsi="Maiandra GD"/>
        </w:rPr>
        <w:t xml:space="preserve">the Philippines </w:t>
      </w:r>
      <w:r w:rsidR="0084032B">
        <w:rPr>
          <w:rFonts w:ascii="Maiandra GD" w:hAnsi="Maiandra GD"/>
        </w:rPr>
        <w:t xml:space="preserve">for its continued </w:t>
      </w:r>
      <w:r w:rsidR="005C5D0B">
        <w:rPr>
          <w:rFonts w:ascii="Maiandra GD" w:hAnsi="Maiandra GD"/>
        </w:rPr>
        <w:t xml:space="preserve">engagement with the </w:t>
      </w:r>
      <w:r w:rsidR="0084032B">
        <w:rPr>
          <w:rFonts w:ascii="Maiandra GD" w:hAnsi="Maiandra GD"/>
        </w:rPr>
        <w:t xml:space="preserve">OHCHR special procedures and </w:t>
      </w:r>
      <w:r w:rsidR="005C5D0B">
        <w:rPr>
          <w:rFonts w:ascii="Maiandra GD" w:hAnsi="Maiandra GD"/>
        </w:rPr>
        <w:t>treaty bodies</w:t>
      </w:r>
      <w:r w:rsidR="0084032B">
        <w:rPr>
          <w:rFonts w:ascii="Maiandra GD" w:hAnsi="Maiandra GD"/>
        </w:rPr>
        <w:t>.</w:t>
      </w:r>
    </w:p>
    <w:p w14:paraId="2ECEC6E5" w14:textId="77777777" w:rsidR="00A0479D" w:rsidRPr="004F1A7F" w:rsidRDefault="00A0479D" w:rsidP="00A0479D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the Philippines</w:t>
      </w:r>
      <w:r w:rsidRPr="004F1A7F">
        <w:rPr>
          <w:rFonts w:ascii="Maiandra GD" w:hAnsi="Maiandra GD"/>
        </w:rPr>
        <w:t xml:space="preserve"> to:</w:t>
      </w:r>
    </w:p>
    <w:p w14:paraId="6881C4B6" w14:textId="4DEF52BF" w:rsidR="00C60343" w:rsidRPr="009E4B58" w:rsidRDefault="00AF03C8" w:rsidP="009E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Consider ratifying </w:t>
      </w:r>
      <w:r w:rsidR="004957F3">
        <w:rPr>
          <w:rFonts w:ascii="Maiandra GD" w:hAnsi="Maiandra GD"/>
        </w:rPr>
        <w:t>the international convention for the protection of all persons from enforced disappeara</w:t>
      </w:r>
      <w:r w:rsidR="00C60343">
        <w:rPr>
          <w:rFonts w:ascii="Maiandra GD" w:hAnsi="Maiandra GD"/>
        </w:rPr>
        <w:t>nces</w:t>
      </w:r>
    </w:p>
    <w:p w14:paraId="4DB11C54" w14:textId="4F29FBB4" w:rsidR="00A0479D" w:rsidRPr="00372985" w:rsidRDefault="00A0479D" w:rsidP="00A047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Continue strengthening laws that improve the wellbeing of persons living with disabilities.</w:t>
      </w:r>
    </w:p>
    <w:p w14:paraId="1E9893E4" w14:textId="77777777" w:rsidR="00A0479D" w:rsidRDefault="00A0479D" w:rsidP="00A047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Further strengthen laws that combat gender-based violence</w:t>
      </w:r>
      <w:r>
        <w:rPr>
          <w:rFonts w:ascii="Maiandra GD" w:hAnsi="Maiandra GD"/>
        </w:rPr>
        <w:t>.</w:t>
      </w:r>
    </w:p>
    <w:p w14:paraId="5E6E4F58" w14:textId="32E6D9E3" w:rsidR="00A0479D" w:rsidRPr="002B5202" w:rsidRDefault="00A0479D" w:rsidP="00A047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Further strengthen the basic education development plan 2030 to ensure that all learners receive quality education</w:t>
      </w:r>
      <w:r w:rsidR="00E46EB4">
        <w:rPr>
          <w:rFonts w:ascii="Maiandra GD" w:hAnsi="Maiandra GD"/>
        </w:rPr>
        <w:t>.</w:t>
      </w:r>
    </w:p>
    <w:p w14:paraId="48E6C1AE" w14:textId="77777777" w:rsidR="00A0479D" w:rsidRPr="004F1A7F" w:rsidRDefault="00A0479D" w:rsidP="00A0479D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In conclusion, the Kingdom of Eswatini wishes the Republic </w:t>
      </w:r>
      <w:r>
        <w:rPr>
          <w:rFonts w:ascii="Maiandra GD" w:hAnsi="Maiandra GD"/>
        </w:rPr>
        <w:t>of the Philippines</w:t>
      </w:r>
      <w:r w:rsidRPr="004F1A7F">
        <w:rPr>
          <w:rFonts w:ascii="Maiandra GD" w:hAnsi="Maiandra GD"/>
        </w:rPr>
        <w:t xml:space="preserve"> success in its Review.</w:t>
      </w:r>
    </w:p>
    <w:p w14:paraId="57A0FA77" w14:textId="77777777" w:rsidR="00A0479D" w:rsidRPr="004F1A7F" w:rsidRDefault="00A0479D" w:rsidP="00A0479D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55B5814B" w14:textId="77777777" w:rsidR="00A0479D" w:rsidRDefault="00A0479D" w:rsidP="00A0479D">
      <w:pPr>
        <w:spacing w:line="360" w:lineRule="auto"/>
      </w:pPr>
    </w:p>
    <w:p w14:paraId="31D67281" w14:textId="77777777" w:rsidR="003218EC" w:rsidRDefault="00000000"/>
    <w:sectPr w:rsidR="003218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DEE9" w14:textId="77777777" w:rsidR="00146995" w:rsidRDefault="00146995" w:rsidP="00160C1D">
      <w:pPr>
        <w:spacing w:after="0" w:line="240" w:lineRule="auto"/>
      </w:pPr>
      <w:r>
        <w:separator/>
      </w:r>
    </w:p>
  </w:endnote>
  <w:endnote w:type="continuationSeparator" w:id="0">
    <w:p w14:paraId="46238557" w14:textId="77777777" w:rsidR="00146995" w:rsidRDefault="00146995" w:rsidP="0016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434A" w14:textId="77777777" w:rsidR="00146995" w:rsidRDefault="00146995" w:rsidP="00160C1D">
      <w:pPr>
        <w:spacing w:after="0" w:line="240" w:lineRule="auto"/>
      </w:pPr>
      <w:r>
        <w:separator/>
      </w:r>
    </w:p>
  </w:footnote>
  <w:footnote w:type="continuationSeparator" w:id="0">
    <w:p w14:paraId="27429E79" w14:textId="77777777" w:rsidR="00146995" w:rsidRDefault="00146995" w:rsidP="0016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7B3" w14:textId="1691F541" w:rsidR="00160C1D" w:rsidRDefault="00160C1D">
    <w:pPr>
      <w:pStyle w:val="Header"/>
    </w:pPr>
  </w:p>
  <w:p w14:paraId="6AD08FD4" w14:textId="787A8604" w:rsidR="00160C1D" w:rsidRDefault="00FC28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5E4428" wp14:editId="1A789ECF">
          <wp:simplePos x="0" y="0"/>
          <wp:positionH relativeFrom="margin">
            <wp:align>center</wp:align>
          </wp:positionH>
          <wp:positionV relativeFrom="margin">
            <wp:posOffset>38100</wp:posOffset>
          </wp:positionV>
          <wp:extent cx="2247900" cy="1168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8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D"/>
    <w:rsid w:val="00146995"/>
    <w:rsid w:val="00160C1D"/>
    <w:rsid w:val="001B64B3"/>
    <w:rsid w:val="00222F02"/>
    <w:rsid w:val="003F7E3F"/>
    <w:rsid w:val="00411656"/>
    <w:rsid w:val="00487DA6"/>
    <w:rsid w:val="004957F3"/>
    <w:rsid w:val="005C5D0B"/>
    <w:rsid w:val="006F34D6"/>
    <w:rsid w:val="0084032B"/>
    <w:rsid w:val="009E4B58"/>
    <w:rsid w:val="00A0479D"/>
    <w:rsid w:val="00A153A9"/>
    <w:rsid w:val="00A955E0"/>
    <w:rsid w:val="00AD6BB6"/>
    <w:rsid w:val="00AF03C8"/>
    <w:rsid w:val="00B160DA"/>
    <w:rsid w:val="00C60343"/>
    <w:rsid w:val="00CB4AAC"/>
    <w:rsid w:val="00D5063E"/>
    <w:rsid w:val="00E46EB4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3E18"/>
  <w15:chartTrackingRefBased/>
  <w15:docId w15:val="{26837B95-97FE-4AF4-B8F5-140B841E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9D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047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1D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1D"/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F0033-A912-4AA9-862F-31A07558985C}"/>
</file>

<file path=customXml/itemProps2.xml><?xml version="1.0" encoding="utf-8"?>
<ds:datastoreItem xmlns:ds="http://schemas.openxmlformats.org/officeDocument/2006/customXml" ds:itemID="{30ECD869-66E3-490D-A142-4CA2129D2985}"/>
</file>

<file path=customXml/itemProps3.xml><?xml version="1.0" encoding="utf-8"?>
<ds:datastoreItem xmlns:ds="http://schemas.openxmlformats.org/officeDocument/2006/customXml" ds:itemID="{73B7EFC6-F671-4B9F-8D94-603F8A4DC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16</cp:revision>
  <dcterms:created xsi:type="dcterms:W3CDTF">2022-11-07T12:19:00Z</dcterms:created>
  <dcterms:modified xsi:type="dcterms:W3CDTF">2022-11-12T10:02:00Z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