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BEA3" w14:textId="71F97517" w:rsidR="007B2781" w:rsidRPr="003C55EE" w:rsidRDefault="007B2781" w:rsidP="007B2781">
      <w:pPr>
        <w:jc w:val="both"/>
        <w:rPr>
          <w:rFonts w:ascii="Maiandra GD" w:hAnsi="Maiandra GD"/>
          <w:b/>
          <w:bCs/>
          <w:color w:val="FF0000"/>
          <w:sz w:val="20"/>
          <w:szCs w:val="1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0DE03B" wp14:editId="01B5211F">
            <wp:simplePos x="0" y="0"/>
            <wp:positionH relativeFrom="margin">
              <wp:align>center</wp:align>
            </wp:positionH>
            <wp:positionV relativeFrom="page">
              <wp:posOffset>768350</wp:posOffset>
            </wp:positionV>
            <wp:extent cx="2647950" cy="14287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55EE">
        <w:rPr>
          <w:rFonts w:ascii="Maiandra GD" w:hAnsi="Maiandra GD"/>
          <w:b/>
          <w:bCs/>
          <w:color w:val="FF0000"/>
          <w:sz w:val="20"/>
          <w:szCs w:val="18"/>
          <w:u w:val="single"/>
        </w:rPr>
        <w:t>Time: 1 minute, 15</w:t>
      </w:r>
      <w:r>
        <w:rPr>
          <w:rFonts w:ascii="Maiandra GD" w:hAnsi="Maiandra GD"/>
          <w:b/>
          <w:bCs/>
          <w:color w:val="FF0000"/>
          <w:sz w:val="20"/>
          <w:szCs w:val="18"/>
          <w:u w:val="single"/>
        </w:rPr>
        <w:t>:</w:t>
      </w:r>
    </w:p>
    <w:p w14:paraId="58213BAB" w14:textId="77777777" w:rsidR="007B2781" w:rsidRPr="004F1A7F" w:rsidRDefault="007B2781" w:rsidP="007B2781">
      <w:pPr>
        <w:jc w:val="both"/>
        <w:rPr>
          <w:rFonts w:ascii="Maiandra GD" w:hAnsi="Maiandra GD"/>
          <w:b/>
          <w:bCs/>
          <w:u w:val="single"/>
        </w:rPr>
      </w:pPr>
      <w:r w:rsidRPr="004F1A7F">
        <w:rPr>
          <w:rFonts w:ascii="Maiandra GD" w:hAnsi="Maiandra GD"/>
          <w:b/>
          <w:bCs/>
          <w:u w:val="single"/>
        </w:rPr>
        <w:t xml:space="preserve">STATEMENT OF THE KINGDOM OF ESWATINI ON THE UPR PROCESS OF </w:t>
      </w:r>
      <w:r>
        <w:rPr>
          <w:rFonts w:ascii="Maiandra GD" w:hAnsi="Maiandra GD"/>
          <w:b/>
          <w:bCs/>
          <w:u w:val="single"/>
        </w:rPr>
        <w:t>THE REPUBLIC OF FINLAND:</w:t>
      </w:r>
    </w:p>
    <w:p w14:paraId="0DFB01C4" w14:textId="3EB4C775" w:rsidR="007B2781" w:rsidRPr="004F1A7F" w:rsidRDefault="007B2781" w:rsidP="007B2781">
      <w:pPr>
        <w:spacing w:line="360" w:lineRule="auto"/>
        <w:jc w:val="both"/>
        <w:rPr>
          <w:rFonts w:ascii="Maiandra GD" w:hAnsi="Maiandra GD"/>
        </w:rPr>
      </w:pPr>
      <w:r w:rsidRPr="004F1A7F">
        <w:rPr>
          <w:rFonts w:ascii="Maiandra GD" w:hAnsi="Maiandra GD"/>
        </w:rPr>
        <w:t xml:space="preserve">The Kingdom of Eswatini warmly welcomes the delegation of the Republic of </w:t>
      </w:r>
      <w:r>
        <w:rPr>
          <w:rFonts w:ascii="Maiandra GD" w:hAnsi="Maiandra GD"/>
        </w:rPr>
        <w:t>Finland</w:t>
      </w:r>
      <w:r w:rsidRPr="004F1A7F">
        <w:rPr>
          <w:rFonts w:ascii="Maiandra GD" w:hAnsi="Maiandra GD"/>
        </w:rPr>
        <w:t>, and welcome developments made since the last review process.</w:t>
      </w:r>
      <w:r w:rsidR="00FE0BC3">
        <w:rPr>
          <w:rFonts w:ascii="Maiandra GD" w:hAnsi="Maiandra GD"/>
        </w:rPr>
        <w:t xml:space="preserve"> We note the </w:t>
      </w:r>
      <w:r w:rsidR="002678C6">
        <w:rPr>
          <w:rFonts w:ascii="Maiandra GD" w:hAnsi="Maiandra GD"/>
        </w:rPr>
        <w:t>Government’s</w:t>
      </w:r>
      <w:r w:rsidR="00B35B2B">
        <w:rPr>
          <w:rFonts w:ascii="Maiandra GD" w:hAnsi="Maiandra GD"/>
        </w:rPr>
        <w:t xml:space="preserve"> adoption of the </w:t>
      </w:r>
      <w:r w:rsidR="00080E74">
        <w:rPr>
          <w:rFonts w:ascii="Maiandra GD" w:hAnsi="Maiandra GD"/>
        </w:rPr>
        <w:t>Third</w:t>
      </w:r>
      <w:r w:rsidR="00B35B2B">
        <w:rPr>
          <w:rFonts w:ascii="Maiandra GD" w:hAnsi="Maiandra GD"/>
        </w:rPr>
        <w:t xml:space="preserve"> </w:t>
      </w:r>
      <w:r w:rsidR="00080E74">
        <w:rPr>
          <w:rFonts w:ascii="Maiandra GD" w:hAnsi="Maiandra GD"/>
        </w:rPr>
        <w:t>N</w:t>
      </w:r>
      <w:r w:rsidR="00B35B2B">
        <w:rPr>
          <w:rFonts w:ascii="Maiandra GD" w:hAnsi="Maiandra GD"/>
        </w:rPr>
        <w:t xml:space="preserve">ational Action Plan on </w:t>
      </w:r>
      <w:r w:rsidR="00080E74">
        <w:rPr>
          <w:rFonts w:ascii="Maiandra GD" w:hAnsi="Maiandra GD"/>
        </w:rPr>
        <w:t>F</w:t>
      </w:r>
      <w:r w:rsidR="00B35B2B">
        <w:rPr>
          <w:rFonts w:ascii="Maiandra GD" w:hAnsi="Maiandra GD"/>
        </w:rPr>
        <w:t xml:space="preserve">undamental and </w:t>
      </w:r>
      <w:r w:rsidR="002678C6">
        <w:rPr>
          <w:rFonts w:ascii="Maiandra GD" w:hAnsi="Maiandra GD"/>
        </w:rPr>
        <w:t>Human Rights.</w:t>
      </w:r>
    </w:p>
    <w:p w14:paraId="717F6C3B" w14:textId="77777777" w:rsidR="007B2781" w:rsidRPr="004F1A7F" w:rsidRDefault="007B2781" w:rsidP="007B2781">
      <w:pPr>
        <w:spacing w:line="360" w:lineRule="auto"/>
        <w:jc w:val="both"/>
        <w:rPr>
          <w:rFonts w:ascii="Maiandra GD" w:hAnsi="Maiandra GD"/>
        </w:rPr>
      </w:pPr>
      <w:r w:rsidRPr="004F1A7F">
        <w:rPr>
          <w:rFonts w:ascii="Maiandra GD" w:hAnsi="Maiandra GD"/>
        </w:rPr>
        <w:t xml:space="preserve">In the spirit of constructive dialogue, we recommend </w:t>
      </w:r>
      <w:r>
        <w:rPr>
          <w:rFonts w:ascii="Maiandra GD" w:hAnsi="Maiandra GD"/>
        </w:rPr>
        <w:t>Finland</w:t>
      </w:r>
      <w:r w:rsidRPr="004F1A7F">
        <w:rPr>
          <w:rFonts w:ascii="Maiandra GD" w:hAnsi="Maiandra GD"/>
        </w:rPr>
        <w:t xml:space="preserve"> to:</w:t>
      </w:r>
    </w:p>
    <w:p w14:paraId="7080377D" w14:textId="703E61CF" w:rsidR="00AE6386" w:rsidRPr="00392504" w:rsidRDefault="007B2781" w:rsidP="0039250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iandra GD" w:hAnsi="Maiandra GD"/>
        </w:rPr>
      </w:pPr>
      <w:r w:rsidRPr="00372985">
        <w:rPr>
          <w:rFonts w:ascii="Maiandra GD" w:hAnsi="Maiandra GD"/>
        </w:rPr>
        <w:t xml:space="preserve">Consider setting up a special protection mechanism for human rights defenders and their families. </w:t>
      </w:r>
    </w:p>
    <w:p w14:paraId="7081AB85" w14:textId="77777777" w:rsidR="007B2781" w:rsidRPr="00372985" w:rsidRDefault="007B2781" w:rsidP="007B27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iandra GD" w:hAnsi="Maiandra GD"/>
        </w:rPr>
      </w:pPr>
      <w:r w:rsidRPr="00372985">
        <w:rPr>
          <w:rFonts w:ascii="Maiandra GD" w:hAnsi="Maiandra GD"/>
        </w:rPr>
        <w:t xml:space="preserve">Continue strengthening laws that </w:t>
      </w:r>
      <w:r>
        <w:rPr>
          <w:rFonts w:ascii="Maiandra GD" w:hAnsi="Maiandra GD"/>
        </w:rPr>
        <w:t xml:space="preserve">combat racism, hate crimes by </w:t>
      </w:r>
      <w:r w:rsidRPr="0073514F">
        <w:rPr>
          <w:rFonts w:ascii="Maiandra GD" w:hAnsi="Maiandra GD"/>
        </w:rPr>
        <w:t>ensuring effective and prompt investigation and prosecution of hate crime.</w:t>
      </w:r>
    </w:p>
    <w:p w14:paraId="399DF0AC" w14:textId="77777777" w:rsidR="007B2781" w:rsidRPr="00372985" w:rsidRDefault="007B2781" w:rsidP="007B27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iandra GD" w:hAnsi="Maiandra GD"/>
        </w:rPr>
      </w:pPr>
      <w:r w:rsidRPr="00372985">
        <w:rPr>
          <w:rFonts w:ascii="Maiandra GD" w:hAnsi="Maiandra GD"/>
        </w:rPr>
        <w:t>Continue strengthening laws</w:t>
      </w:r>
      <w:r>
        <w:rPr>
          <w:rFonts w:ascii="Maiandra GD" w:hAnsi="Maiandra GD"/>
        </w:rPr>
        <w:t xml:space="preserve"> that will realize the full implementation of the rights of persons living with disabilities</w:t>
      </w:r>
      <w:r w:rsidRPr="00372985">
        <w:rPr>
          <w:rFonts w:ascii="Maiandra GD" w:hAnsi="Maiandra GD"/>
        </w:rPr>
        <w:t>.</w:t>
      </w:r>
    </w:p>
    <w:p w14:paraId="7B26CAED" w14:textId="72DA08B7" w:rsidR="007B2781" w:rsidRPr="004F1A7F" w:rsidRDefault="007B2781" w:rsidP="007B2781">
      <w:pPr>
        <w:spacing w:line="360" w:lineRule="auto"/>
        <w:jc w:val="both"/>
        <w:rPr>
          <w:rFonts w:ascii="Maiandra GD" w:hAnsi="Maiandra GD"/>
        </w:rPr>
      </w:pPr>
      <w:r w:rsidRPr="00372985">
        <w:rPr>
          <w:rFonts w:ascii="Maiandra GD" w:hAnsi="Maiandra GD"/>
        </w:rPr>
        <w:t xml:space="preserve">In conclusion, the Kingdom of Eswatini </w:t>
      </w:r>
      <w:r w:rsidRPr="004F1A7F">
        <w:rPr>
          <w:rFonts w:ascii="Maiandra GD" w:hAnsi="Maiandra GD"/>
        </w:rPr>
        <w:t xml:space="preserve">wishes </w:t>
      </w:r>
      <w:r>
        <w:rPr>
          <w:rFonts w:ascii="Maiandra GD" w:hAnsi="Maiandra GD"/>
        </w:rPr>
        <w:t>Finland</w:t>
      </w:r>
      <w:r w:rsidRPr="004F1A7F">
        <w:rPr>
          <w:rFonts w:ascii="Maiandra GD" w:hAnsi="Maiandra GD"/>
        </w:rPr>
        <w:t xml:space="preserve"> success in its Review.</w:t>
      </w:r>
    </w:p>
    <w:p w14:paraId="1A43DB23" w14:textId="77777777" w:rsidR="007B2781" w:rsidRPr="004F1A7F" w:rsidRDefault="007B2781" w:rsidP="007B2781">
      <w:pPr>
        <w:spacing w:line="360" w:lineRule="auto"/>
        <w:jc w:val="both"/>
        <w:rPr>
          <w:rFonts w:ascii="Maiandra GD" w:hAnsi="Maiandra GD"/>
        </w:rPr>
      </w:pPr>
      <w:r w:rsidRPr="004F1A7F">
        <w:rPr>
          <w:rFonts w:ascii="Maiandra GD" w:hAnsi="Maiandra GD"/>
        </w:rPr>
        <w:t>I thank you.</w:t>
      </w:r>
    </w:p>
    <w:p w14:paraId="383A9D11" w14:textId="77777777" w:rsidR="007B2781" w:rsidRDefault="007B2781" w:rsidP="007B2781">
      <w:pPr>
        <w:spacing w:line="360" w:lineRule="auto"/>
      </w:pPr>
    </w:p>
    <w:p w14:paraId="3BA8565D" w14:textId="77777777" w:rsidR="007B2781" w:rsidRDefault="007B2781" w:rsidP="007B2781">
      <w:pPr>
        <w:spacing w:line="360" w:lineRule="auto"/>
        <w:jc w:val="both"/>
        <w:rPr>
          <w:rFonts w:ascii="Maiandra GD" w:hAnsi="Maiandra GD"/>
        </w:rPr>
      </w:pPr>
    </w:p>
    <w:p w14:paraId="3FB01086" w14:textId="77777777" w:rsidR="003218EC" w:rsidRDefault="0096395A"/>
    <w:sectPr w:rsidR="00321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472DE"/>
    <w:multiLevelType w:val="hybridMultilevel"/>
    <w:tmpl w:val="E59AE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192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81"/>
    <w:rsid w:val="00080E74"/>
    <w:rsid w:val="002678C6"/>
    <w:rsid w:val="00392504"/>
    <w:rsid w:val="00411656"/>
    <w:rsid w:val="00487DA6"/>
    <w:rsid w:val="006F34D6"/>
    <w:rsid w:val="007B2781"/>
    <w:rsid w:val="0096395A"/>
    <w:rsid w:val="00A955E0"/>
    <w:rsid w:val="00AE6386"/>
    <w:rsid w:val="00B160DA"/>
    <w:rsid w:val="00B35B2B"/>
    <w:rsid w:val="00CB4AAC"/>
    <w:rsid w:val="00E129AC"/>
    <w:rsid w:val="00FE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BEF7C"/>
  <w15:chartTrackingRefBased/>
  <w15:docId w15:val="{AC5133FF-31F5-43F1-ACE0-412F75C8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8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781"/>
    <w:pPr>
      <w:suppressAutoHyphens/>
      <w:autoSpaceDN w:val="0"/>
      <w:spacing w:line="256" w:lineRule="auto"/>
      <w:textAlignment w:val="baseline"/>
    </w:pPr>
    <w:rPr>
      <w:rFonts w:eastAsia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7B278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471A45-2EF1-4144-A400-03D6F9B45A0A}"/>
</file>

<file path=customXml/itemProps2.xml><?xml version="1.0" encoding="utf-8"?>
<ds:datastoreItem xmlns:ds="http://schemas.openxmlformats.org/officeDocument/2006/customXml" ds:itemID="{9F11A75E-13AE-413C-9976-0D4154633CFD}"/>
</file>

<file path=customXml/itemProps3.xml><?xml version="1.0" encoding="utf-8"?>
<ds:datastoreItem xmlns:ds="http://schemas.openxmlformats.org/officeDocument/2006/customXml" ds:itemID="{23E00F42-C1A5-4839-9704-D12A7A7A30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Bawelile Simelane</dc:creator>
  <cp:keywords/>
  <dc:description/>
  <cp:lastModifiedBy>Bawelile Simelane</cp:lastModifiedBy>
  <cp:revision>9</cp:revision>
  <dcterms:created xsi:type="dcterms:W3CDTF">2022-11-07T09:04:00Z</dcterms:created>
  <dcterms:modified xsi:type="dcterms:W3CDTF">2022-11-09T12:45:00Z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