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Mr. President,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Brazil welcomes the delegation of the Philippines to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the fourth cycle of the UPR.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With a spirit of constructive dialogue, Brazil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recommends the Philippines: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(i) to develop additional policies to protect women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against all forms of gender-based violence, especially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women and girls with disabilities,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(ii) to ratify the Optional Protocols to the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Convention on the Rights of the Child and the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International Convention for the Protection of All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Persons from Enforced Disappearance.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Brazil acknowledges with appreciation the imminent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visits of the Special Rapporteurs on the sale and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sexual exploitation of children and on freedom of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opinion and expression to the country.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We commend the Philippines for the creation of the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Department of Migrant Workers, as well as for the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adoption of the Philippine HIV and AIDS P</w:t>
      </w:r>
      <w:bookmarkStart w:id="0" w:name="_GoBack"/>
      <w:bookmarkEnd w:id="0"/>
      <w:r w:rsidRPr="00254343">
        <w:rPr>
          <w:rFonts w:ascii="Times New Roman" w:hAnsi="Times New Roman" w:cs="Times New Roman"/>
          <w:sz w:val="32"/>
          <w:szCs w:val="32"/>
        </w:rPr>
        <w:t>olicy Act.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We encourage the country to adopt additional measures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to conduct prompt, impartial, thorough, transparent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investigations into extrajudicial executions as well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as to strengthen the Inter-Agency Committee on that</w:t>
      </w:r>
      <w:r w:rsidRPr="00254343">
        <w:rPr>
          <w:rFonts w:ascii="Times New Roman" w:hAnsi="Times New Roman" w:cs="Times New Roman"/>
          <w:sz w:val="32"/>
          <w:szCs w:val="32"/>
        </w:rPr>
        <w:t xml:space="preserve"> </w:t>
      </w:r>
      <w:r w:rsidRPr="00254343">
        <w:rPr>
          <w:rFonts w:ascii="Times New Roman" w:hAnsi="Times New Roman" w:cs="Times New Roman"/>
          <w:sz w:val="32"/>
          <w:szCs w:val="32"/>
        </w:rPr>
        <w:t>matter.</w:t>
      </w:r>
    </w:p>
    <w:p w:rsidR="00254343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275F" w:rsidRPr="00254343" w:rsidRDefault="00254343" w:rsidP="00254343">
      <w:pPr>
        <w:jc w:val="both"/>
        <w:rPr>
          <w:rFonts w:ascii="Times New Roman" w:hAnsi="Times New Roman" w:cs="Times New Roman"/>
          <w:sz w:val="32"/>
          <w:szCs w:val="32"/>
        </w:rPr>
      </w:pPr>
      <w:r w:rsidRPr="00254343">
        <w:rPr>
          <w:rFonts w:ascii="Times New Roman" w:hAnsi="Times New Roman" w:cs="Times New Roman"/>
          <w:sz w:val="32"/>
          <w:szCs w:val="32"/>
        </w:rPr>
        <w:t>We wish the Philippines a successful review.</w:t>
      </w:r>
    </w:p>
    <w:sectPr w:rsidR="0072275F" w:rsidRPr="0025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43"/>
    <w:rsid w:val="00254343"/>
    <w:rsid w:val="007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C42C-BB9D-4CD3-9005-26DBFFB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CF9F4-74BD-4FA6-9EF1-5F6788AA79C3}"/>
</file>

<file path=customXml/itemProps2.xml><?xml version="1.0" encoding="utf-8"?>
<ds:datastoreItem xmlns:ds="http://schemas.openxmlformats.org/officeDocument/2006/customXml" ds:itemID="{A8731F7F-C2CC-4B52-9F92-61965A6F0214}"/>
</file>

<file path=customXml/itemProps3.xml><?xml version="1.0" encoding="utf-8"?>
<ds:datastoreItem xmlns:ds="http://schemas.openxmlformats.org/officeDocument/2006/customXml" ds:itemID="{A6683191-E526-4E3E-9FD3-0A857054C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Camila Mandel Barros</cp:lastModifiedBy>
  <cp:revision>1</cp:revision>
  <dcterms:created xsi:type="dcterms:W3CDTF">2022-11-10T09:47:00Z</dcterms:created>
  <dcterms:modified xsi:type="dcterms:W3CDTF">2022-11-10T09:50:00Z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