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>Ambassador Tovar da Silva Nunes,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10FFDE81" w14:textId="43BA3A8A" w:rsidR="00180530" w:rsidRDefault="00180530" w:rsidP="00180530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1C6EE3">
        <w:t xml:space="preserve">review of </w:t>
      </w:r>
      <w:r w:rsidR="005A00EA">
        <w:t>Ecuador</w:t>
      </w:r>
      <w:r w:rsidRPr="005B1DB4">
        <w:t xml:space="preserve">, during the </w:t>
      </w:r>
      <w:r>
        <w:t>41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307B5D5" w14:textId="77777777" w:rsidR="00180530" w:rsidRPr="005B1DB4" w:rsidRDefault="00180530" w:rsidP="00180530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19D78459" w14:textId="603479F9" w:rsidR="00180530" w:rsidRDefault="005A00EA" w:rsidP="00180530">
      <w:pPr>
        <w:pStyle w:val="Ttulo2"/>
      </w:pPr>
      <w:r>
        <w:t>(Geneva, 7 Nove</w:t>
      </w:r>
      <w:bookmarkStart w:id="1" w:name="_GoBack"/>
      <w:bookmarkEnd w:id="1"/>
      <w:r w:rsidR="00180530">
        <w:t>mber 2022</w:t>
      </w:r>
      <w:r w:rsidR="00180530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2F338F36" w14:textId="0A40BE52" w:rsidR="005A00EA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Muchas gracias</w:t>
      </w:r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6809D4B8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5C328955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 xml:space="preserve">Brasil le da la bienvenida a Ecuador en el marco del Cuarto Ciclo del EPU y agradece la presentación de su informe. </w:t>
      </w:r>
    </w:p>
    <w:p w14:paraId="19CB70B3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2CAF4F4E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Encomiamos a Ecuador por la aprobación del Plan de Creación de Oportunidades 2021-2025 enmarcado en una perspectiva integrada de los derechos humanos y alineados a la Agenda 2030.</w:t>
      </w:r>
    </w:p>
    <w:p w14:paraId="5C8239BA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AED7EF9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Asimismo, saludamos las reformas de la Ley de Movilidad Humana que contribuirán para la acogida de refugiados y apátridas en Ecuador.</w:t>
      </w:r>
    </w:p>
    <w:p w14:paraId="542CC73C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4E42C27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Brasil también toma nota del proyecto de Ley Orgánica de Libre Expresión y Comunicación, que hace alusión a la recomendación presentada por Brasil en la última sesión del EPU.</w:t>
      </w:r>
    </w:p>
    <w:p w14:paraId="507EA876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26119DF8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Brasil reitera los históricos lazos de amistad y cooperación que lo unen a Ecuador y le desea los mejores éxitos en su EPU.</w:t>
      </w:r>
    </w:p>
    <w:p w14:paraId="0CE60A8A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702F02A2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Con espíritu constructivo, Brasil recomienda a Ecuador:</w:t>
      </w:r>
    </w:p>
    <w:p w14:paraId="5684EB06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44392DDB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(1) Asignar los recursos necesarios para la aplicación efectiva de la Ley Orgánica Integral para Prevenir y Erradicar la Violencia contra las Mujeres, y</w:t>
      </w:r>
    </w:p>
    <w:p w14:paraId="60A0FAE1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1AC57F27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(2) Ante la crisis penitenciaria, seguir trabajando para la implementación de la Política Pública de Rehabilitación Social.</w:t>
      </w:r>
    </w:p>
    <w:p w14:paraId="25ABC6D9" w14:textId="77777777" w:rsidR="005A00EA" w:rsidRPr="00A02C21" w:rsidRDefault="005A00EA" w:rsidP="005A00EA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999F638" w14:textId="49F837D7" w:rsidR="00180530" w:rsidRPr="00180530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C21">
        <w:rPr>
          <w:rFonts w:ascii="Times New Roman" w:hAnsi="Times New Roman" w:cs="Times New Roman"/>
          <w:sz w:val="32"/>
          <w:szCs w:val="32"/>
          <w:lang w:val="es-ES"/>
        </w:rPr>
        <w:t>Muchas gracias.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97BE" w14:textId="77777777" w:rsidR="006F43E5" w:rsidRDefault="006F43E5">
      <w:pPr>
        <w:spacing w:after="0" w:line="240" w:lineRule="auto"/>
      </w:pPr>
      <w:r>
        <w:separator/>
      </w:r>
    </w:p>
    <w:p w14:paraId="5DA03461" w14:textId="77777777" w:rsidR="006F43E5" w:rsidRDefault="006F43E5"/>
    <w:p w14:paraId="66065DB4" w14:textId="77777777" w:rsidR="006F43E5" w:rsidRDefault="006F43E5" w:rsidP="00145F02"/>
  </w:endnote>
  <w:endnote w:type="continuationSeparator" w:id="0">
    <w:p w14:paraId="16390A8F" w14:textId="77777777" w:rsidR="006F43E5" w:rsidRDefault="006F43E5">
      <w:pPr>
        <w:spacing w:after="0" w:line="240" w:lineRule="auto"/>
      </w:pPr>
      <w:r>
        <w:continuationSeparator/>
      </w:r>
    </w:p>
    <w:p w14:paraId="2556DC3A" w14:textId="77777777" w:rsidR="006F43E5" w:rsidRDefault="006F43E5"/>
    <w:p w14:paraId="104B7377" w14:textId="77777777" w:rsidR="006F43E5" w:rsidRDefault="006F43E5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F02F" w14:textId="77777777" w:rsidR="006F43E5" w:rsidRDefault="006F43E5">
      <w:pPr>
        <w:spacing w:after="0" w:line="240" w:lineRule="auto"/>
      </w:pPr>
      <w:r>
        <w:separator/>
      </w:r>
    </w:p>
    <w:p w14:paraId="7F1C3547" w14:textId="77777777" w:rsidR="006F43E5" w:rsidRDefault="006F43E5"/>
    <w:p w14:paraId="7834EEE2" w14:textId="77777777" w:rsidR="006F43E5" w:rsidRDefault="006F43E5" w:rsidP="00145F02"/>
  </w:footnote>
  <w:footnote w:type="continuationSeparator" w:id="0">
    <w:p w14:paraId="75FF1599" w14:textId="77777777" w:rsidR="006F43E5" w:rsidRDefault="006F43E5">
      <w:pPr>
        <w:spacing w:after="0" w:line="240" w:lineRule="auto"/>
      </w:pPr>
      <w:r>
        <w:continuationSeparator/>
      </w:r>
    </w:p>
    <w:p w14:paraId="55EC911B" w14:textId="77777777" w:rsidR="006F43E5" w:rsidRDefault="006F43E5"/>
    <w:p w14:paraId="6F87A2D4" w14:textId="77777777" w:rsidR="006F43E5" w:rsidRDefault="006F43E5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00EA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480A0-B7FE-49ED-A74B-9D8B00F3AC16}"/>
</file>

<file path=customXml/itemProps2.xml><?xml version="1.0" encoding="utf-8"?>
<ds:datastoreItem xmlns:ds="http://schemas.openxmlformats.org/officeDocument/2006/customXml" ds:itemID="{B0E1EAB1-5ECB-4AFB-B6F9-CD812D7C9D42}"/>
</file>

<file path=customXml/itemProps3.xml><?xml version="1.0" encoding="utf-8"?>
<ds:datastoreItem xmlns:ds="http://schemas.openxmlformats.org/officeDocument/2006/customXml" ds:itemID="{758928FC-D51F-4281-876F-25303C2980D0}"/>
</file>

<file path=customXml/itemProps4.xml><?xml version="1.0" encoding="utf-8"?>
<ds:datastoreItem xmlns:ds="http://schemas.openxmlformats.org/officeDocument/2006/customXml" ds:itemID="{84C623F3-8144-46E0-A790-4A59F4C86001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Wallace Medeiros de Melo Alves</cp:lastModifiedBy>
  <cp:revision>2</cp:revision>
  <cp:lastPrinted>2022-11-04T09:16:00Z</cp:lastPrinted>
  <dcterms:created xsi:type="dcterms:W3CDTF">2022-11-04T14:20:00Z</dcterms:created>
  <dcterms:modified xsi:type="dcterms:W3CDTF">2022-11-04T14:20:00Z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