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DB" w:rsidRPr="000A177A" w:rsidRDefault="006914DB" w:rsidP="006914DB">
      <w:pPr>
        <w:jc w:val="both"/>
        <w:rPr>
          <w:rFonts w:ascii="Times New Roman" w:hAnsi="Times New Roman" w:cs="Times New Roman"/>
          <w:b/>
          <w:bCs/>
          <w:sz w:val="24"/>
          <w:szCs w:val="24"/>
        </w:rPr>
      </w:pPr>
      <w:r w:rsidRPr="000A177A">
        <w:rPr>
          <w:rFonts w:ascii="Times New Roman" w:hAnsi="Times New Roman" w:cs="Times New Roman"/>
          <w:b/>
          <w:bCs/>
          <w:sz w:val="24"/>
          <w:szCs w:val="24"/>
        </w:rPr>
        <w:t>A/s : 41ème session de l’Examen périodique universel – Recommandations au Royaume de Bahreïn</w:t>
      </w:r>
    </w:p>
    <w:p w:rsidR="006914DB" w:rsidRDefault="006914DB" w:rsidP="006914DB">
      <w:pPr>
        <w:jc w:val="both"/>
        <w:rPr>
          <w:rFonts w:ascii="Times New Roman" w:hAnsi="Times New Roman" w:cs="Times New Roman"/>
          <w:bCs/>
          <w:sz w:val="24"/>
          <w:szCs w:val="24"/>
        </w:rPr>
      </w:pPr>
      <w:r>
        <w:rPr>
          <w:rFonts w:ascii="Times New Roman" w:hAnsi="Times New Roman" w:cs="Times New Roman"/>
          <w:bCs/>
          <w:sz w:val="24"/>
          <w:szCs w:val="24"/>
        </w:rPr>
        <w:t>« </w:t>
      </w:r>
      <w:r w:rsidR="00326548">
        <w:rPr>
          <w:rFonts w:ascii="Times New Roman" w:hAnsi="Times New Roman" w:cs="Times New Roman"/>
          <w:bCs/>
          <w:sz w:val="24"/>
          <w:szCs w:val="24"/>
        </w:rPr>
        <w:t xml:space="preserve">La France salue l’engagement des autorités du Bahreïn à travers la publication de </w:t>
      </w:r>
      <w:r w:rsidR="000A177A">
        <w:rPr>
          <w:rFonts w:ascii="Times New Roman" w:hAnsi="Times New Roman" w:cs="Times New Roman"/>
          <w:bCs/>
          <w:sz w:val="24"/>
          <w:szCs w:val="24"/>
        </w:rPr>
        <w:t>leur plan national d’action et d</w:t>
      </w:r>
      <w:r w:rsidR="00326548">
        <w:rPr>
          <w:rFonts w:ascii="Times New Roman" w:hAnsi="Times New Roman" w:cs="Times New Roman"/>
          <w:bCs/>
          <w:sz w:val="24"/>
          <w:szCs w:val="24"/>
        </w:rPr>
        <w:t xml:space="preserve">es actions concrètes </w:t>
      </w:r>
      <w:r w:rsidR="000A177A">
        <w:rPr>
          <w:rFonts w:ascii="Times New Roman" w:hAnsi="Times New Roman" w:cs="Times New Roman"/>
          <w:bCs/>
          <w:sz w:val="24"/>
          <w:szCs w:val="24"/>
        </w:rPr>
        <w:t xml:space="preserve">qu’elles ont </w:t>
      </w:r>
      <w:r w:rsidR="00326548">
        <w:rPr>
          <w:rFonts w:ascii="Times New Roman" w:hAnsi="Times New Roman" w:cs="Times New Roman"/>
          <w:bCs/>
          <w:sz w:val="24"/>
          <w:szCs w:val="24"/>
        </w:rPr>
        <w:t xml:space="preserve">mises en œuvre, </w:t>
      </w:r>
      <w:r w:rsidR="000A177A">
        <w:rPr>
          <w:rFonts w:ascii="Times New Roman" w:hAnsi="Times New Roman" w:cs="Times New Roman"/>
          <w:bCs/>
          <w:sz w:val="24"/>
          <w:szCs w:val="24"/>
        </w:rPr>
        <w:t>telles que l’usage de</w:t>
      </w:r>
      <w:r w:rsidR="00326548">
        <w:rPr>
          <w:rFonts w:ascii="Times New Roman" w:hAnsi="Times New Roman" w:cs="Times New Roman"/>
          <w:bCs/>
          <w:sz w:val="24"/>
          <w:szCs w:val="24"/>
        </w:rPr>
        <w:t xml:space="preserve"> peines alternatives à l’emprisonnement.</w:t>
      </w:r>
      <w:r>
        <w:rPr>
          <w:rFonts w:ascii="Times New Roman" w:hAnsi="Times New Roman" w:cs="Times New Roman"/>
          <w:bCs/>
          <w:sz w:val="24"/>
          <w:szCs w:val="24"/>
        </w:rPr>
        <w:t xml:space="preserve"> La France invite les autorités bahreïniennes à mettre en œuvre les recommandations suivantes : </w:t>
      </w:r>
    </w:p>
    <w:p w:rsidR="006914DB" w:rsidRPr="00A123CE" w:rsidRDefault="006914DB" w:rsidP="006914DB">
      <w:pPr>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F028EB">
        <w:rPr>
          <w:rFonts w:ascii="Times New Roman" w:hAnsi="Times New Roman" w:cs="Times New Roman"/>
          <w:bCs/>
          <w:sz w:val="24"/>
          <w:szCs w:val="24"/>
        </w:rPr>
        <w:t>Instaurer</w:t>
      </w:r>
      <w:r w:rsidR="00EC23B8">
        <w:rPr>
          <w:rFonts w:ascii="Times New Roman" w:hAnsi="Times New Roman" w:cs="Times New Roman"/>
          <w:bCs/>
          <w:sz w:val="24"/>
          <w:szCs w:val="24"/>
        </w:rPr>
        <w:t xml:space="preserve"> un moratoire sur l’application de la peine de mort, qui n’a pas été a</w:t>
      </w:r>
      <w:r w:rsidR="00F028EB">
        <w:rPr>
          <w:rFonts w:ascii="Times New Roman" w:hAnsi="Times New Roman" w:cs="Times New Roman"/>
          <w:bCs/>
          <w:sz w:val="24"/>
          <w:szCs w:val="24"/>
        </w:rPr>
        <w:t>ppliquée depuis trois ans, en vue d’abolir la peine capitale pour toutes les infractions</w:t>
      </w:r>
      <w:r w:rsidR="00DB5464">
        <w:rPr>
          <w:rFonts w:ascii="Times New Roman" w:hAnsi="Times New Roman" w:cs="Times New Roman"/>
          <w:bCs/>
          <w:sz w:val="24"/>
          <w:szCs w:val="24"/>
        </w:rPr>
        <w:t xml:space="preserve"> </w:t>
      </w:r>
      <w:r w:rsidR="00F028EB">
        <w:rPr>
          <w:rFonts w:ascii="Times New Roman" w:hAnsi="Times New Roman" w:cs="Times New Roman"/>
          <w:bCs/>
          <w:sz w:val="24"/>
          <w:szCs w:val="24"/>
        </w:rPr>
        <w:t>;</w:t>
      </w:r>
    </w:p>
    <w:p w:rsidR="00DB5464" w:rsidRDefault="000A177A" w:rsidP="00EC23B8">
      <w:pPr>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DB5464">
        <w:rPr>
          <w:rFonts w:ascii="Times New Roman" w:hAnsi="Times New Roman" w:cs="Times New Roman"/>
          <w:bCs/>
          <w:sz w:val="24"/>
          <w:szCs w:val="24"/>
        </w:rPr>
        <w:t>Poursuivre les évolutions engagées s’agissant de la situation dans les prisons, particulièrement celles qui concernent les mineurs et celles allant dans le sens d’un accès facilité et amélioré aux soins pour tous les prisonn</w:t>
      </w:r>
      <w:r w:rsidR="00326548">
        <w:rPr>
          <w:rFonts w:ascii="Times New Roman" w:hAnsi="Times New Roman" w:cs="Times New Roman"/>
          <w:bCs/>
          <w:sz w:val="24"/>
          <w:szCs w:val="24"/>
        </w:rPr>
        <w:t xml:space="preserve">iers. Généraliser l’usage </w:t>
      </w:r>
      <w:r w:rsidR="00DB5464">
        <w:rPr>
          <w:rFonts w:ascii="Times New Roman" w:hAnsi="Times New Roman" w:cs="Times New Roman"/>
          <w:bCs/>
          <w:sz w:val="24"/>
          <w:szCs w:val="24"/>
        </w:rPr>
        <w:t>des peines alternatives à l’emprisonnement ;</w:t>
      </w:r>
    </w:p>
    <w:p w:rsidR="00F028EB" w:rsidRDefault="00F028EB" w:rsidP="00EC23B8">
      <w:pPr>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DB5464">
        <w:rPr>
          <w:rFonts w:ascii="Times New Roman" w:hAnsi="Times New Roman" w:cs="Times New Roman"/>
          <w:bCs/>
          <w:sz w:val="24"/>
          <w:szCs w:val="24"/>
        </w:rPr>
        <w:t>Poursuivre les efforts engagés en matière de lutte contre le trafic</w:t>
      </w:r>
      <w:r w:rsidR="00BA5DC1">
        <w:rPr>
          <w:rFonts w:ascii="Times New Roman" w:hAnsi="Times New Roman" w:cs="Times New Roman"/>
          <w:bCs/>
          <w:sz w:val="24"/>
          <w:szCs w:val="24"/>
        </w:rPr>
        <w:t xml:space="preserve"> </w:t>
      </w:r>
      <w:bookmarkStart w:id="0" w:name="_GoBack"/>
      <w:bookmarkEnd w:id="0"/>
      <w:r w:rsidR="00DB5464">
        <w:rPr>
          <w:rFonts w:ascii="Times New Roman" w:hAnsi="Times New Roman" w:cs="Times New Roman"/>
          <w:bCs/>
          <w:sz w:val="24"/>
          <w:szCs w:val="24"/>
        </w:rPr>
        <w:t>d’êtres humains et la protection effective des travailleurs, y compris des migrants ;</w:t>
      </w:r>
    </w:p>
    <w:p w:rsidR="00F028EB" w:rsidRDefault="00F028EB" w:rsidP="00EC23B8">
      <w:pPr>
        <w:jc w:val="both"/>
        <w:rPr>
          <w:rFonts w:ascii="Times New Roman" w:hAnsi="Times New Roman" w:cs="Times New Roman"/>
          <w:bCs/>
          <w:sz w:val="24"/>
          <w:szCs w:val="24"/>
        </w:rPr>
      </w:pPr>
      <w:r>
        <w:rPr>
          <w:rFonts w:ascii="Times New Roman" w:hAnsi="Times New Roman" w:cs="Times New Roman"/>
          <w:bCs/>
          <w:sz w:val="24"/>
          <w:szCs w:val="24"/>
        </w:rPr>
        <w:t>4. Renforcer le droit à la liberté d’expression et prendre les mesures pour mettre en œuvre les engagements figurant dans le Plan national d’action pour les droits de l’Homme (2022-2026)</w:t>
      </w:r>
      <w:r w:rsidR="00D651C4">
        <w:rPr>
          <w:rFonts w:ascii="Times New Roman" w:hAnsi="Times New Roman" w:cs="Times New Roman"/>
          <w:bCs/>
          <w:sz w:val="24"/>
          <w:szCs w:val="24"/>
        </w:rPr>
        <w:t> »</w:t>
      </w:r>
      <w:proofErr w:type="gramStart"/>
      <w:r w:rsidR="00C82218">
        <w:rPr>
          <w:rFonts w:ascii="Times New Roman" w:hAnsi="Times New Roman" w:cs="Times New Roman"/>
          <w:bCs/>
          <w:sz w:val="24"/>
          <w:szCs w:val="24"/>
        </w:rPr>
        <w:t>./</w:t>
      </w:r>
      <w:proofErr w:type="gramEnd"/>
      <w:r w:rsidR="00C82218">
        <w:rPr>
          <w:rFonts w:ascii="Times New Roman" w:hAnsi="Times New Roman" w:cs="Times New Roman"/>
          <w:bCs/>
          <w:sz w:val="24"/>
          <w:szCs w:val="24"/>
        </w:rPr>
        <w:t>.</w:t>
      </w:r>
    </w:p>
    <w:p w:rsidR="00EC23B8" w:rsidRDefault="000D2959" w:rsidP="000D2959">
      <w:pPr>
        <w:tabs>
          <w:tab w:val="left" w:pos="7605"/>
        </w:tabs>
        <w:jc w:val="both"/>
        <w:rPr>
          <w:rFonts w:ascii="Times New Roman" w:hAnsi="Times New Roman" w:cs="Times New Roman"/>
          <w:bCs/>
          <w:sz w:val="24"/>
          <w:szCs w:val="24"/>
        </w:rPr>
      </w:pPr>
      <w:r>
        <w:rPr>
          <w:rFonts w:ascii="Times New Roman" w:hAnsi="Times New Roman" w:cs="Times New Roman"/>
          <w:bCs/>
          <w:sz w:val="24"/>
          <w:szCs w:val="24"/>
        </w:rPr>
        <w:tab/>
      </w:r>
    </w:p>
    <w:p w:rsidR="006914DB" w:rsidRPr="000A177A" w:rsidRDefault="006914DB" w:rsidP="006914DB">
      <w:pPr>
        <w:jc w:val="both"/>
        <w:rPr>
          <w:rFonts w:ascii="Times New Roman" w:hAnsi="Times New Roman" w:cs="Times New Roman"/>
          <w:bCs/>
          <w:i/>
          <w:sz w:val="24"/>
          <w:szCs w:val="24"/>
        </w:rPr>
      </w:pPr>
      <w:r w:rsidRPr="000A177A">
        <w:rPr>
          <w:rFonts w:ascii="Times New Roman" w:hAnsi="Times New Roman" w:cs="Times New Roman"/>
          <w:bCs/>
          <w:i/>
          <w:sz w:val="24"/>
          <w:szCs w:val="24"/>
        </w:rPr>
        <w:t>(</w:t>
      </w:r>
      <w:r w:rsidR="00D651C4">
        <w:rPr>
          <w:rFonts w:ascii="Times New Roman" w:hAnsi="Times New Roman" w:cs="Times New Roman"/>
          <w:bCs/>
          <w:i/>
          <w:sz w:val="24"/>
          <w:szCs w:val="24"/>
        </w:rPr>
        <w:t>175</w:t>
      </w:r>
      <w:r w:rsidRPr="000A177A">
        <w:rPr>
          <w:rFonts w:ascii="Times New Roman" w:hAnsi="Times New Roman" w:cs="Times New Roman"/>
          <w:bCs/>
          <w:i/>
          <w:sz w:val="24"/>
          <w:szCs w:val="24"/>
        </w:rPr>
        <w:t xml:space="preserve"> mots) </w:t>
      </w:r>
    </w:p>
    <w:p w:rsidR="006914DB" w:rsidRPr="000A177A" w:rsidRDefault="006914DB" w:rsidP="006914DB">
      <w:pPr>
        <w:jc w:val="both"/>
        <w:rPr>
          <w:i/>
        </w:rPr>
      </w:pPr>
      <w:r w:rsidRPr="000A177A">
        <w:rPr>
          <w:rFonts w:ascii="Times New Roman" w:hAnsi="Times New Roman" w:cs="Times New Roman"/>
          <w:bCs/>
          <w:i/>
          <w:sz w:val="24"/>
          <w:szCs w:val="24"/>
        </w:rPr>
        <w:t xml:space="preserve">Visa : </w:t>
      </w:r>
      <w:r w:rsidR="00EC23B8" w:rsidRPr="000A177A">
        <w:rPr>
          <w:rFonts w:ascii="Times New Roman" w:hAnsi="Times New Roman" w:cs="Times New Roman"/>
          <w:bCs/>
          <w:i/>
          <w:sz w:val="24"/>
          <w:szCs w:val="24"/>
        </w:rPr>
        <w:t>ANMO/MYORT</w:t>
      </w:r>
    </w:p>
    <w:p w:rsidR="00A7551C" w:rsidRDefault="00BA5DC1"/>
    <w:sectPr w:rsidR="00A755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DAE" w:rsidRDefault="00917DAE">
      <w:pPr>
        <w:spacing w:after="0" w:line="240" w:lineRule="auto"/>
      </w:pPr>
      <w:r>
        <w:separator/>
      </w:r>
    </w:p>
  </w:endnote>
  <w:endnote w:type="continuationSeparator" w:id="0">
    <w:p w:rsidR="00917DAE" w:rsidRDefault="0091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DAE" w:rsidRDefault="00917DAE">
      <w:pPr>
        <w:spacing w:after="0" w:line="240" w:lineRule="auto"/>
      </w:pPr>
      <w:r>
        <w:separator/>
      </w:r>
    </w:p>
  </w:footnote>
  <w:footnote w:type="continuationSeparator" w:id="0">
    <w:p w:rsidR="00917DAE" w:rsidRDefault="00917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13" w:rsidRPr="007F174D" w:rsidRDefault="00EC7D39" w:rsidP="00195813">
    <w:pPr>
      <w:pStyle w:val="En-tte"/>
      <w:rPr>
        <w:rFonts w:ascii="Times New Roman" w:hAnsi="Times New Roman" w:cs="Times New Roman"/>
        <w:color w:val="7B7B7B" w:themeColor="accent3" w:themeShade="BF"/>
        <w:sz w:val="24"/>
        <w:szCs w:val="24"/>
      </w:rPr>
    </w:pPr>
    <w:r w:rsidRPr="007F174D">
      <w:rPr>
        <w:rFonts w:ascii="Times New Roman" w:hAnsi="Times New Roman" w:cs="Times New Roman"/>
        <w:color w:val="7B7B7B" w:themeColor="accent3" w:themeShade="BF"/>
        <w:sz w:val="24"/>
        <w:szCs w:val="24"/>
      </w:rPr>
      <w:t>NUOI/H</w:t>
    </w:r>
    <w:r w:rsidRPr="007F174D">
      <w:rPr>
        <w:rFonts w:ascii="Times New Roman" w:hAnsi="Times New Roman" w:cs="Times New Roman"/>
        <w:color w:val="7B7B7B" w:themeColor="accent3" w:themeShade="BF"/>
        <w:sz w:val="24"/>
        <w:szCs w:val="24"/>
      </w:rPr>
      <w:tab/>
    </w:r>
    <w:r w:rsidRPr="007F174D">
      <w:rPr>
        <w:rFonts w:ascii="Times New Roman" w:hAnsi="Times New Roman" w:cs="Times New Roman"/>
        <w:color w:val="7B7B7B" w:themeColor="accent3" w:themeShade="BF"/>
        <w:sz w:val="24"/>
        <w:szCs w:val="24"/>
      </w:rPr>
      <w:tab/>
    </w:r>
    <w:r w:rsidR="000A177A">
      <w:rPr>
        <w:rFonts w:ascii="Times New Roman" w:hAnsi="Times New Roman" w:cs="Times New Roman"/>
        <w:color w:val="7B7B7B" w:themeColor="accent3" w:themeShade="BF"/>
        <w:sz w:val="24"/>
        <w:szCs w:val="24"/>
      </w:rPr>
      <w:t>4 novembre</w:t>
    </w:r>
    <w:r>
      <w:rPr>
        <w:rFonts w:ascii="Times New Roman" w:hAnsi="Times New Roman" w:cs="Times New Roman"/>
        <w:color w:val="7B7B7B" w:themeColor="accent3" w:themeShade="BF"/>
        <w:sz w:val="24"/>
        <w:szCs w:val="24"/>
      </w:rPr>
      <w:t xml:space="preserve"> 2022</w:t>
    </w:r>
  </w:p>
  <w:p w:rsidR="00195813" w:rsidRDefault="00BA5DC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E86"/>
    <w:multiLevelType w:val="hybridMultilevel"/>
    <w:tmpl w:val="49EEC456"/>
    <w:lvl w:ilvl="0" w:tplc="F4144B9E">
      <w:start w:val="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A16DD7"/>
    <w:multiLevelType w:val="hybridMultilevel"/>
    <w:tmpl w:val="48CE9A2A"/>
    <w:lvl w:ilvl="0" w:tplc="50BA4FAE">
      <w:start w:val="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DB"/>
    <w:rsid w:val="000A177A"/>
    <w:rsid w:val="000D2959"/>
    <w:rsid w:val="00192CDF"/>
    <w:rsid w:val="001F0436"/>
    <w:rsid w:val="00326548"/>
    <w:rsid w:val="004369FF"/>
    <w:rsid w:val="006914DB"/>
    <w:rsid w:val="00863FFB"/>
    <w:rsid w:val="00917DAE"/>
    <w:rsid w:val="00BA5DC1"/>
    <w:rsid w:val="00C82218"/>
    <w:rsid w:val="00D651C4"/>
    <w:rsid w:val="00D72D08"/>
    <w:rsid w:val="00D95F97"/>
    <w:rsid w:val="00DB5464"/>
    <w:rsid w:val="00EC23B8"/>
    <w:rsid w:val="00EC7D39"/>
    <w:rsid w:val="00F02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3A6C8-FF47-4DD9-8625-3DF0E1A9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4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14DB"/>
    <w:pPr>
      <w:tabs>
        <w:tab w:val="center" w:pos="4536"/>
        <w:tab w:val="right" w:pos="9072"/>
      </w:tabs>
      <w:spacing w:after="0" w:line="240" w:lineRule="auto"/>
    </w:pPr>
  </w:style>
  <w:style w:type="character" w:customStyle="1" w:styleId="En-tteCar">
    <w:name w:val="En-tête Car"/>
    <w:basedOn w:val="Policepardfaut"/>
    <w:link w:val="En-tte"/>
    <w:uiPriority w:val="99"/>
    <w:rsid w:val="006914DB"/>
  </w:style>
  <w:style w:type="paragraph" w:styleId="Paragraphedeliste">
    <w:name w:val="List Paragraph"/>
    <w:basedOn w:val="Normal"/>
    <w:uiPriority w:val="34"/>
    <w:qFormat/>
    <w:rsid w:val="006914DB"/>
    <w:pPr>
      <w:ind w:left="720"/>
      <w:contextualSpacing/>
    </w:pPr>
  </w:style>
  <w:style w:type="paragraph" w:styleId="Pieddepage">
    <w:name w:val="footer"/>
    <w:basedOn w:val="Normal"/>
    <w:link w:val="PieddepageCar"/>
    <w:uiPriority w:val="99"/>
    <w:unhideWhenUsed/>
    <w:rsid w:val="000A17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1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B77FF-8EDE-4F78-8C9C-398B873ABEB3}"/>
</file>

<file path=customXml/itemProps2.xml><?xml version="1.0" encoding="utf-8"?>
<ds:datastoreItem xmlns:ds="http://schemas.openxmlformats.org/officeDocument/2006/customXml" ds:itemID="{6FAA7495-E326-4A24-8782-B16A732B8EA7}"/>
</file>

<file path=customXml/itemProps3.xml><?xml version="1.0" encoding="utf-8"?>
<ds:datastoreItem xmlns:ds="http://schemas.openxmlformats.org/officeDocument/2006/customXml" ds:itemID="{C4153588-2675-4FE2-8E3C-518EA5A8437A}"/>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FR/MEAE/NUOI/H/VI</dc:creator>
  <cp:keywords/>
  <dc:description/>
  <cp:lastModifiedBy>FR/MEAE/DGP/NUOI/H/QB</cp:lastModifiedBy>
  <cp:revision>2</cp:revision>
  <dcterms:created xsi:type="dcterms:W3CDTF">2022-11-04T13:35:00Z</dcterms:created>
  <dcterms:modified xsi:type="dcterms:W3CDTF">2022-11-04T13:35:00Z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