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EB" w:rsidRDefault="001824EB" w:rsidP="00182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023E8384" wp14:editId="33481D4B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4EB" w:rsidRPr="00056D12" w:rsidRDefault="001824EB" w:rsidP="00182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1824EB" w:rsidRPr="00BE791A" w:rsidRDefault="001824EB" w:rsidP="001824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1824EB" w:rsidRPr="00BE791A" w:rsidRDefault="001824EB" w:rsidP="00182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41</w:t>
      </w:r>
      <w:r w:rsidRPr="00E332D1">
        <w:rPr>
          <w:rFonts w:ascii="Times New Roman" w:hAnsi="Times New Roman" w:cs="Times New Roman"/>
          <w:b/>
          <w:sz w:val="28"/>
          <w:szCs w:val="28"/>
          <w:vertAlign w:val="superscript"/>
          <w:lang w:val="en" w:eastAsia="en-IE"/>
        </w:rPr>
        <w:t>st</w:t>
      </w: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</w:t>
      </w: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session of the UPR Working Group </w:t>
      </w:r>
    </w:p>
    <w:p w:rsidR="001824EB" w:rsidRDefault="001824EB" w:rsidP="00182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>
          <v:rect id="_x0000_i1025" style="width:45.15pt;height:1.25pt" o:hrpct="100" o:hralign="center" o:hrstd="t" o:hrnoshade="t" o:hr="t" fillcolor="black [3213]" stroked="f"/>
        </w:pict>
      </w:r>
    </w:p>
    <w:p w:rsidR="001824EB" w:rsidRPr="003749B1" w:rsidRDefault="001824EB" w:rsidP="001824EB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3749B1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>
        <w:rPr>
          <w:rFonts w:ascii="Times New Roman" w:hAnsi="Times New Roman" w:cs="Times New Roman"/>
          <w:sz w:val="28"/>
          <w:szCs w:val="28"/>
          <w:lang w:val="en" w:eastAsia="en-IE"/>
        </w:rPr>
        <w:t>the Republic of India</w:t>
      </w:r>
      <w:r w:rsidRPr="003749B1">
        <w:rPr>
          <w:rFonts w:ascii="Times New Roman" w:hAnsi="Times New Roman" w:cs="Times New Roman"/>
          <w:sz w:val="28"/>
          <w:szCs w:val="28"/>
          <w:lang w:val="en" w:eastAsia="en-IE"/>
        </w:rPr>
        <w:t xml:space="preserve"> </w:t>
      </w:r>
    </w:p>
    <w:p w:rsidR="001824EB" w:rsidRPr="003749B1" w:rsidRDefault="001824EB" w:rsidP="00182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824EB" w:rsidRDefault="001824EB" w:rsidP="00182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10 November 2022</w:t>
      </w:r>
    </w:p>
    <w:p w:rsidR="001824EB" w:rsidRDefault="001824EB" w:rsidP="00182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824EB" w:rsidRPr="003749B1" w:rsidRDefault="001824EB" w:rsidP="00182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1824EB" w:rsidRPr="00BE3C5E" w:rsidRDefault="001824EB" w:rsidP="001824E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Narrative</w:t>
      </w:r>
    </w:p>
    <w:p w:rsidR="001824EB" w:rsidRDefault="001824EB" w:rsidP="001824E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 xml:space="preserve">Ireland thanks </w:t>
      </w:r>
      <w:r>
        <w:rPr>
          <w:rFonts w:ascii="Times New Roman" w:hAnsi="Times New Roman" w:cs="Times New Roman"/>
          <w:sz w:val="24"/>
          <w:szCs w:val="24"/>
        </w:rPr>
        <w:t>India</w:t>
      </w:r>
      <w:r w:rsidRPr="0096265F">
        <w:rPr>
          <w:rFonts w:ascii="Times New Roman" w:hAnsi="Times New Roman" w:cs="Times New Roman"/>
          <w:sz w:val="24"/>
          <w:szCs w:val="24"/>
        </w:rPr>
        <w:t xml:space="preserve"> for its presentation today.</w:t>
      </w:r>
    </w:p>
    <w:p w:rsidR="001824EB" w:rsidRPr="00E80130" w:rsidRDefault="001824EB" w:rsidP="001824E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 w:rsidRPr="00E80130">
        <w:rPr>
          <w:sz w:val="24"/>
          <w:szCs w:val="24"/>
        </w:rPr>
        <w:t xml:space="preserve">Ireland acknowledges India’s efforts to advance human rights domestically and notes </w:t>
      </w:r>
      <w:r>
        <w:rPr>
          <w:sz w:val="24"/>
          <w:szCs w:val="24"/>
        </w:rPr>
        <w:t>progress made</w:t>
      </w:r>
      <w:r w:rsidRPr="00E80130">
        <w:rPr>
          <w:sz w:val="24"/>
          <w:szCs w:val="24"/>
        </w:rPr>
        <w:t xml:space="preserve"> since the last UPR cycle</w:t>
      </w:r>
      <w:r>
        <w:rPr>
          <w:sz w:val="24"/>
          <w:szCs w:val="24"/>
        </w:rPr>
        <w:t xml:space="preserve">, including the Criminal Law (Amendment) Act, the </w:t>
      </w:r>
      <w:r w:rsidRPr="003B4909">
        <w:rPr>
          <w:sz w:val="24"/>
          <w:szCs w:val="24"/>
        </w:rPr>
        <w:t>Transgender Per</w:t>
      </w:r>
      <w:r>
        <w:rPr>
          <w:sz w:val="24"/>
          <w:szCs w:val="24"/>
        </w:rPr>
        <w:t>sons (Protection of Rights) Act and the new National Education Policy. We encourage full implementation of these initiatives and continued progress in these areas.</w:t>
      </w:r>
    </w:p>
    <w:p w:rsidR="001824EB" w:rsidRDefault="001824EB" w:rsidP="001824E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b/>
          <w:i/>
          <w:sz w:val="24"/>
          <w:szCs w:val="24"/>
        </w:rPr>
      </w:pPr>
      <w:r w:rsidRPr="00A048B6">
        <w:rPr>
          <w:sz w:val="24"/>
          <w:szCs w:val="24"/>
        </w:rPr>
        <w:t xml:space="preserve">Ireland </w:t>
      </w:r>
      <w:r>
        <w:rPr>
          <w:sz w:val="24"/>
          <w:szCs w:val="24"/>
        </w:rPr>
        <w:t>is concerned</w:t>
      </w:r>
      <w:r w:rsidRPr="00A048B6">
        <w:rPr>
          <w:sz w:val="24"/>
          <w:szCs w:val="24"/>
        </w:rPr>
        <w:t xml:space="preserve"> about the application of the For</w:t>
      </w:r>
      <w:r>
        <w:rPr>
          <w:sz w:val="24"/>
          <w:szCs w:val="24"/>
        </w:rPr>
        <w:t>eign Contribution Regulation Act, under which over 6,000</w:t>
      </w:r>
      <w:r w:rsidRPr="00A048B6">
        <w:rPr>
          <w:sz w:val="24"/>
          <w:szCs w:val="24"/>
        </w:rPr>
        <w:t xml:space="preserve"> NGOs </w:t>
      </w:r>
      <w:r>
        <w:rPr>
          <w:sz w:val="24"/>
          <w:szCs w:val="24"/>
        </w:rPr>
        <w:t>have had their operating licences revoked. We are also concerned about shrinking civil society space and the discriminatory nature of the Citizenship Amendment Act.</w:t>
      </w:r>
    </w:p>
    <w:p w:rsidR="001824EB" w:rsidRPr="00CC2649" w:rsidRDefault="001824EB" w:rsidP="001824EB">
      <w:pPr>
        <w:pStyle w:val="ListParagraph"/>
        <w:spacing w:after="0" w:line="480" w:lineRule="auto"/>
        <w:jc w:val="both"/>
        <w:rPr>
          <w:b/>
          <w:i/>
          <w:sz w:val="24"/>
          <w:szCs w:val="24"/>
        </w:rPr>
      </w:pPr>
    </w:p>
    <w:p w:rsidR="001824EB" w:rsidRDefault="001824EB" w:rsidP="00182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Recommendations</w:t>
      </w:r>
    </w:p>
    <w:p w:rsidR="001824EB" w:rsidRDefault="001824EB" w:rsidP="001824E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 recommends that India</w:t>
      </w:r>
    </w:p>
    <w:p w:rsidR="001824EB" w:rsidRPr="00602B44" w:rsidRDefault="001824EB" w:rsidP="001824E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Amend</w:t>
      </w:r>
      <w:r w:rsidRPr="00602B44">
        <w:rPr>
          <w:sz w:val="24"/>
          <w:szCs w:val="24"/>
        </w:rPr>
        <w:t xml:space="preserve"> the Foreign Contribution (Regulation) Act to ensure </w:t>
      </w:r>
      <w:r>
        <w:rPr>
          <w:sz w:val="24"/>
          <w:szCs w:val="24"/>
        </w:rPr>
        <w:t xml:space="preserve">transparency in decisions on licences for NGOs operating in India, ensuring that </w:t>
      </w:r>
      <w:r w:rsidRPr="00602B44">
        <w:rPr>
          <w:sz w:val="24"/>
          <w:szCs w:val="24"/>
        </w:rPr>
        <w:t xml:space="preserve">regulatory regimes </w:t>
      </w:r>
      <w:r>
        <w:rPr>
          <w:sz w:val="24"/>
          <w:szCs w:val="24"/>
        </w:rPr>
        <w:t>do</w:t>
      </w:r>
      <w:r w:rsidRPr="00602B44">
        <w:rPr>
          <w:sz w:val="24"/>
          <w:szCs w:val="24"/>
        </w:rPr>
        <w:t xml:space="preserve"> not unduly imp</w:t>
      </w:r>
      <w:r>
        <w:rPr>
          <w:sz w:val="24"/>
          <w:szCs w:val="24"/>
        </w:rPr>
        <w:t xml:space="preserve">ede their work. </w:t>
      </w:r>
    </w:p>
    <w:p w:rsidR="001824EB" w:rsidRPr="00A25982" w:rsidRDefault="001824EB" w:rsidP="001824E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Ensure that the states concerned repeal </w:t>
      </w:r>
      <w:r w:rsidRPr="00602B44">
        <w:rPr>
          <w:sz w:val="24"/>
          <w:szCs w:val="24"/>
        </w:rPr>
        <w:t>anti-conversion laws</w:t>
      </w:r>
      <w:r w:rsidRPr="00486485">
        <w:rPr>
          <w:sz w:val="24"/>
          <w:szCs w:val="24"/>
        </w:rPr>
        <w:t xml:space="preserve"> to comply with international human rights </w:t>
      </w:r>
      <w:r>
        <w:rPr>
          <w:sz w:val="24"/>
          <w:szCs w:val="24"/>
        </w:rPr>
        <w:t>obligations</w:t>
      </w:r>
      <w:r w:rsidRPr="00486485">
        <w:rPr>
          <w:sz w:val="24"/>
          <w:szCs w:val="24"/>
        </w:rPr>
        <w:t>.</w:t>
      </w:r>
      <w:r w:rsidRPr="00486485">
        <w:rPr>
          <w:b/>
          <w:i/>
          <w:sz w:val="24"/>
          <w:szCs w:val="24"/>
        </w:rPr>
        <w:t xml:space="preserve"> </w:t>
      </w:r>
    </w:p>
    <w:p w:rsidR="001824EB" w:rsidRPr="00486485" w:rsidRDefault="001824EB" w:rsidP="001824EB">
      <w:pPr>
        <w:pStyle w:val="ListParagraph"/>
        <w:spacing w:after="0" w:line="480" w:lineRule="auto"/>
        <w:jc w:val="both"/>
        <w:rPr>
          <w:sz w:val="24"/>
          <w:szCs w:val="24"/>
        </w:rPr>
      </w:pPr>
    </w:p>
    <w:p w:rsidR="001824EB" w:rsidRPr="00EC7CFC" w:rsidRDefault="001824EB" w:rsidP="001824E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CFC">
        <w:rPr>
          <w:rFonts w:ascii="Times New Roman" w:hAnsi="Times New Roman" w:cs="Times New Roman"/>
          <w:sz w:val="24"/>
          <w:szCs w:val="24"/>
        </w:rPr>
        <w:t xml:space="preserve">We wish </w:t>
      </w:r>
      <w:r>
        <w:rPr>
          <w:rFonts w:ascii="Times New Roman" w:hAnsi="Times New Roman" w:cs="Times New Roman"/>
          <w:sz w:val="24"/>
          <w:szCs w:val="24"/>
        </w:rPr>
        <w:t>India</w:t>
      </w:r>
      <w:r w:rsidRPr="00EC7CFC">
        <w:rPr>
          <w:rFonts w:ascii="Times New Roman" w:hAnsi="Times New Roman" w:cs="Times New Roman"/>
          <w:sz w:val="24"/>
          <w:szCs w:val="24"/>
        </w:rPr>
        <w:t xml:space="preserve"> every success in this UPR cycle. Thank you.</w:t>
      </w:r>
    </w:p>
    <w:p w:rsidR="00281716" w:rsidRDefault="001824EB"/>
    <w:sectPr w:rsidR="00281716" w:rsidSect="00374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EB"/>
    <w:rsid w:val="001824EB"/>
    <w:rsid w:val="001C40DB"/>
    <w:rsid w:val="0028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A7EC"/>
  <w15:chartTrackingRefBased/>
  <w15:docId w15:val="{A4803E7B-D847-48F1-9038-6170D17B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1824EB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1824EB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399B21-7B46-4348-9949-258E3A969E45}"/>
</file>

<file path=customXml/itemProps2.xml><?xml version="1.0" encoding="utf-8"?>
<ds:datastoreItem xmlns:ds="http://schemas.openxmlformats.org/officeDocument/2006/customXml" ds:itemID="{6A9A91C0-19B7-41B6-BCF4-CF967E8FBCE0}"/>
</file>

<file path=customXml/itemProps3.xml><?xml version="1.0" encoding="utf-8"?>
<ds:datastoreItem xmlns:ds="http://schemas.openxmlformats.org/officeDocument/2006/customXml" ds:itemID="{D497D375-2B61-4C8A-868B-C8A233EA8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>Dept of Foreign Affairs &amp; Trade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O'Dwyer Caoimhe GENEVA PM</dc:creator>
  <cp:keywords/>
  <dc:description/>
  <cp:lastModifiedBy>O'Dwyer Caoimhe GENEVA PM</cp:lastModifiedBy>
  <cp:revision>1</cp:revision>
  <dcterms:created xsi:type="dcterms:W3CDTF">2022-11-10T10:15:00Z</dcterms:created>
  <dcterms:modified xsi:type="dcterms:W3CDTF">2022-11-10T10:15:00Z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