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1EC3" w:rsidRDefault="000B1EC3"/>
    <w:p w14:paraId="552BA5DC" w14:textId="77777777" w:rsidR="000F04EF" w:rsidRPr="00976D8D" w:rsidRDefault="000F04EF" w:rsidP="000F04EF">
      <w:pPr>
        <w:jc w:val="center"/>
        <w:rPr>
          <w:rFonts w:cs="Times New Roman"/>
          <w:b/>
          <w:lang w:val="en-US"/>
        </w:rPr>
      </w:pPr>
      <w:r>
        <w:rPr>
          <w:rFonts w:ascii="Palatino Linotype" w:hAnsi="Palatino Linotype"/>
          <w:b/>
          <w:lang w:val="en-US"/>
        </w:rPr>
        <w:t>41</w:t>
      </w:r>
      <w:r w:rsidRPr="008B30C5">
        <w:rPr>
          <w:rFonts w:ascii="Palatino Linotype" w:hAnsi="Palatino Linotype"/>
          <w:b/>
          <w:vertAlign w:val="superscript"/>
          <w:lang w:val="en-US"/>
        </w:rPr>
        <w:t>st</w:t>
      </w:r>
      <w:r>
        <w:rPr>
          <w:rFonts w:ascii="Palatino Linotype" w:hAnsi="Palatino Linotype"/>
          <w:b/>
          <w:lang w:val="en-US"/>
        </w:rPr>
        <w:t xml:space="preserve"> </w:t>
      </w:r>
      <w:r w:rsidRPr="00976D8D">
        <w:rPr>
          <w:rFonts w:cs="Times New Roman"/>
          <w:b/>
          <w:lang w:val="en-US"/>
        </w:rPr>
        <w:t>Session of the Working Group of the Universal Periodic Review</w:t>
      </w:r>
    </w:p>
    <w:p w14:paraId="0686C2FD" w14:textId="19AC4AD4" w:rsidR="000F04EF" w:rsidRPr="00976D8D" w:rsidRDefault="000F04EF" w:rsidP="000F04EF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Republic of India</w:t>
      </w:r>
    </w:p>
    <w:p w14:paraId="7AF3241F" w14:textId="28B0963D" w:rsidR="000F04EF" w:rsidRPr="00976D8D" w:rsidRDefault="000F04EF" w:rsidP="000F04EF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10 November 2022</w:t>
      </w:r>
    </w:p>
    <w:p w14:paraId="5CBDACA6" w14:textId="77777777" w:rsidR="000F04EF" w:rsidRDefault="000F04EF" w:rsidP="000F04EF">
      <w:pPr>
        <w:jc w:val="center"/>
        <w:rPr>
          <w:rFonts w:cs="Times New Roman"/>
          <w:bCs/>
          <w:lang w:val="en-US"/>
        </w:rPr>
      </w:pPr>
    </w:p>
    <w:p w14:paraId="0455ACC1" w14:textId="77777777" w:rsidR="00CF0466" w:rsidRPr="00CF0466" w:rsidRDefault="00CF0466" w:rsidP="00CF04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466">
        <w:rPr>
          <w:rFonts w:ascii="Cambria" w:eastAsia="Times New Roman" w:hAnsi="Cambria" w:cs="Times New Roman"/>
          <w:color w:val="000000"/>
        </w:rPr>
        <w:t>Remarks by:</w:t>
      </w:r>
    </w:p>
    <w:p w14:paraId="65D12148" w14:textId="684AD3B7" w:rsidR="00CF0466" w:rsidRDefault="00CF0466" w:rsidP="00CF0466">
      <w:pPr>
        <w:spacing w:line="240" w:lineRule="auto"/>
        <w:jc w:val="center"/>
        <w:rPr>
          <w:rFonts w:ascii="Cambria" w:eastAsia="Times New Roman" w:hAnsi="Cambria" w:cs="Times New Roman"/>
          <w:color w:val="000000"/>
        </w:rPr>
      </w:pPr>
      <w:r w:rsidRPr="00CF0466">
        <w:rPr>
          <w:rFonts w:ascii="Cambria" w:eastAsia="Times New Roman" w:hAnsi="Cambria" w:cs="Times New Roman"/>
          <w:color w:val="000000"/>
        </w:rPr>
        <w:t>H.E. Dr. Asim Ahmed</w:t>
      </w:r>
    </w:p>
    <w:p w14:paraId="19A91376" w14:textId="77777777" w:rsidR="00CF0466" w:rsidRPr="00CF0466" w:rsidRDefault="00CF0466" w:rsidP="00CF04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F6B7B3" w14:textId="77777777" w:rsidR="00CF0466" w:rsidRPr="00CF0466" w:rsidRDefault="00CF0466" w:rsidP="00CF0466">
      <w:pPr>
        <w:pBdr>
          <w:bottom w:val="single" w:sz="4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466">
        <w:rPr>
          <w:rFonts w:ascii="Cambria" w:eastAsia="Times New Roman" w:hAnsi="Cambria" w:cs="Times New Roman"/>
          <w:color w:val="000000"/>
          <w:sz w:val="18"/>
          <w:szCs w:val="18"/>
        </w:rPr>
        <w:t>Ambassador/ Permanent Representative of the Republic of Maldives to the United Nations Office at Geneva</w:t>
      </w:r>
    </w:p>
    <w:p w14:paraId="0E26244A" w14:textId="77777777" w:rsidR="00CF0466" w:rsidRDefault="00CF0466" w:rsidP="00CF0466">
      <w:pPr>
        <w:pBdr>
          <w:top w:val="single" w:sz="4" w:space="0" w:color="auto"/>
        </w:pBdr>
        <w:jc w:val="right"/>
        <w:rPr>
          <w:rFonts w:cs="Times New Roman"/>
          <w:i/>
          <w:color w:val="A6A6A6"/>
          <w:sz w:val="20"/>
          <w:szCs w:val="20"/>
          <w:lang w:val="en-US"/>
        </w:rPr>
      </w:pPr>
    </w:p>
    <w:p w14:paraId="3A161F08" w14:textId="58429A4B" w:rsidR="00CF0466" w:rsidRPr="008B30C5" w:rsidRDefault="00CF0466" w:rsidP="00CF0466">
      <w:pPr>
        <w:pBdr>
          <w:top w:val="single" w:sz="4" w:space="0" w:color="auto"/>
        </w:pBdr>
        <w:jc w:val="right"/>
        <w:rPr>
          <w:rFonts w:cs="Times New Roman"/>
          <w:i/>
          <w:color w:val="A6A6A6"/>
          <w:sz w:val="20"/>
          <w:szCs w:val="20"/>
          <w:lang w:val="en-US"/>
        </w:rPr>
      </w:pPr>
      <w:r w:rsidRPr="008B30C5">
        <w:rPr>
          <w:rFonts w:cs="Times New Roman"/>
          <w:i/>
          <w:color w:val="A6A6A6"/>
          <w:sz w:val="20"/>
          <w:szCs w:val="20"/>
          <w:lang w:val="en-US"/>
        </w:rPr>
        <w:t>Check against delivery</w:t>
      </w:r>
    </w:p>
    <w:p w14:paraId="4A3DB671" w14:textId="77777777" w:rsidR="00065EC1" w:rsidRDefault="00065EC1" w:rsidP="003555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9A1ADC" w14:textId="2948003C" w:rsidR="000F04EF" w:rsidRPr="00CF0466" w:rsidRDefault="000F04EF" w:rsidP="003555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466">
        <w:rPr>
          <w:rFonts w:ascii="Times New Roman" w:hAnsi="Times New Roman" w:cs="Times New Roman"/>
          <w:color w:val="000000" w:themeColor="text1"/>
          <w:sz w:val="24"/>
          <w:szCs w:val="24"/>
        </w:rPr>
        <w:t>Thank you, Mr. President,</w:t>
      </w:r>
    </w:p>
    <w:p w14:paraId="00000003" w14:textId="77777777" w:rsidR="000B1EC3" w:rsidRPr="00CF0466" w:rsidRDefault="00735D07" w:rsidP="0035556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0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C0402B" w14:textId="77777777" w:rsidR="005110D5" w:rsidRPr="00CF0466" w:rsidRDefault="005110D5" w:rsidP="0035556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0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Maldives warmly welcomes the high-level delegation from the Republic of India to the fourth cycle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the </w:t>
      </w:r>
      <w:r w:rsidRPr="00CF0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Universal Periodic Review and thanks the delegation for their presentation today.</w:t>
      </w:r>
    </w:p>
    <w:p w14:paraId="246A5EE1" w14:textId="77777777" w:rsidR="005110D5" w:rsidRPr="00CF0466" w:rsidRDefault="005110D5" w:rsidP="0035556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0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F85B79" w14:textId="4C81C14A" w:rsidR="00314B4C" w:rsidRDefault="00314B4C" w:rsidP="0035556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India is our neighbour, our friend, and our development partner. The Maldives has been a beneficiary of India’s development assistance and its capacity building programmes. This assistance was particularly important during the COVID-19 pandemic.  </w:t>
      </w:r>
    </w:p>
    <w:p w14:paraId="7B3F8C87" w14:textId="77777777" w:rsidR="00314B4C" w:rsidRDefault="00314B4C" w:rsidP="0035556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C6AC7E" w14:textId="3D2B895A" w:rsidR="005110D5" w:rsidRDefault="005110D5" w:rsidP="0035556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0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Maldives commends India for </w:t>
      </w:r>
      <w:r w:rsidR="00314B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significant achievements it has made in promoting and protecting the rights of its over 1 billion people</w:t>
      </w:r>
      <w:r w:rsidR="000406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in the largest democracy in the world</w:t>
      </w:r>
      <w:r w:rsidR="00314B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In particular, the Maldives welcomes </w:t>
      </w:r>
      <w:r w:rsidRPr="00CF0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significant measures taken to decrease its environmental footprint, including banning the manufacture, import, stocking, distribution, sale and use of single use plastic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CF0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41D921B" w14:textId="31BDA746" w:rsidR="00314B4C" w:rsidRDefault="00314B4C" w:rsidP="0035556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C701F8" w14:textId="22BD3D96" w:rsidR="00314B4C" w:rsidRPr="00CF0466" w:rsidRDefault="00314B4C" w:rsidP="0035556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Maldives </w:t>
      </w:r>
      <w:r w:rsidR="00065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confident that India will continue to make progress in the promotion and protection of human rights</w:t>
      </w:r>
      <w:r w:rsidR="00065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as guaranteed by its Constitution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9803127" w14:textId="01B4D400" w:rsidR="005110D5" w:rsidRPr="00CF0466" w:rsidRDefault="005110D5" w:rsidP="0035556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0" w14:textId="3DD2F390" w:rsidR="000B1EC3" w:rsidRPr="000F04EF" w:rsidRDefault="005110D5" w:rsidP="008D033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F0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We wish India every success at this review.</w:t>
      </w:r>
      <w:r w:rsidR="00065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0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Thank you, Mr. President.</w:t>
      </w:r>
      <w:r w:rsidR="00000000">
        <w:rPr>
          <w:noProof/>
          <w:color w:val="000000" w:themeColor="text1"/>
          <w:sz w:val="24"/>
          <w:szCs w:val="24"/>
        </w:rPr>
        <w:pict w14:anchorId="150505B5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sectPr w:rsidR="000B1EC3" w:rsidRPr="000F04EF" w:rsidSect="00065EC1">
      <w:headerReference w:type="first" r:id="rId6"/>
      <w:pgSz w:w="12240" w:h="15840"/>
      <w:pgMar w:top="1440" w:right="1440" w:bottom="90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A049" w14:textId="77777777" w:rsidR="00C10702" w:rsidRDefault="00C10702">
      <w:pPr>
        <w:spacing w:line="240" w:lineRule="auto"/>
      </w:pPr>
      <w:r>
        <w:separator/>
      </w:r>
    </w:p>
  </w:endnote>
  <w:endnote w:type="continuationSeparator" w:id="0">
    <w:p w14:paraId="4CF960EB" w14:textId="77777777" w:rsidR="00C10702" w:rsidRDefault="00C10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panose1 w:val="02020502060506020403"/>
    <w:charset w:val="00"/>
    <w:family w:val="roman"/>
    <w:pitch w:val="variable"/>
    <w:sig w:usb0="00000087" w:usb1="00000001" w:usb2="00000000" w:usb3="00000000" w:csb0="0000009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7B20" w14:textId="77777777" w:rsidR="00C10702" w:rsidRDefault="00C10702">
      <w:pPr>
        <w:spacing w:line="240" w:lineRule="auto"/>
      </w:pPr>
      <w:r>
        <w:separator/>
      </w:r>
    </w:p>
  </w:footnote>
  <w:footnote w:type="continuationSeparator" w:id="0">
    <w:p w14:paraId="181F8E49" w14:textId="77777777" w:rsidR="00C10702" w:rsidRDefault="00C107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6ADA" w14:textId="77777777" w:rsidR="000F04EF" w:rsidRPr="00871723" w:rsidRDefault="000F04EF" w:rsidP="000F04EF">
    <w:pPr>
      <w:jc w:val="center"/>
      <w:rPr>
        <w:rFonts w:eastAsia="Times New Roman" w:cs="Times New Roman"/>
        <w:sz w:val="17"/>
        <w:szCs w:val="17"/>
      </w:rPr>
    </w:pPr>
    <w:r w:rsidRPr="00E85B17">
      <w:rPr>
        <w:rFonts w:ascii="Adobe Garamond Pro" w:eastAsia="Times New Roman" w:hAnsi="Adobe Garamond Pro" w:cs="MV Boli"/>
        <w:noProof/>
        <w:sz w:val="20"/>
        <w:szCs w:val="20"/>
        <w:lang w:val="en-US"/>
      </w:rPr>
      <w:drawing>
        <wp:inline distT="0" distB="0" distL="0" distR="0" wp14:anchorId="28AAF16C" wp14:editId="40FC788D">
          <wp:extent cx="752475" cy="180975"/>
          <wp:effectExtent l="0" t="0" r="0" b="0"/>
          <wp:docPr id="13" name="Picture 13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A00725" w14:textId="77777777" w:rsidR="000F04EF" w:rsidRPr="00871723" w:rsidRDefault="000F04EF" w:rsidP="000F04EF">
    <w:pPr>
      <w:jc w:val="center"/>
      <w:rPr>
        <w:rFonts w:eastAsia="Times New Roman" w:cs="Times New Roman"/>
        <w:sz w:val="17"/>
        <w:szCs w:val="17"/>
      </w:rPr>
    </w:pPr>
  </w:p>
  <w:p w14:paraId="393F05C9" w14:textId="77777777" w:rsidR="000F04EF" w:rsidRPr="00871723" w:rsidRDefault="000F04EF" w:rsidP="000F04EF">
    <w:pPr>
      <w:jc w:val="center"/>
      <w:rPr>
        <w:rFonts w:eastAsia="Times New Roman" w:cs="Times New Roman"/>
        <w:sz w:val="17"/>
        <w:szCs w:val="17"/>
      </w:rPr>
    </w:pPr>
    <w:r w:rsidRPr="00E85B17">
      <w:rPr>
        <w:rFonts w:eastAsia="Times New Roman" w:cs="Times New Roman"/>
        <w:noProof/>
        <w:sz w:val="20"/>
        <w:szCs w:val="20"/>
        <w:lang w:val="en-US"/>
      </w:rPr>
      <w:drawing>
        <wp:inline distT="0" distB="0" distL="0" distR="0" wp14:anchorId="30A99B88" wp14:editId="75C06FDE">
          <wp:extent cx="599743" cy="599743"/>
          <wp:effectExtent l="0" t="0" r="0" b="0"/>
          <wp:docPr id="14" name="Picture 14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4" cy="602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DC6DD" w14:textId="77777777" w:rsidR="000F04EF" w:rsidRPr="00871723" w:rsidRDefault="000F04EF" w:rsidP="000F04EF">
    <w:pPr>
      <w:jc w:val="center"/>
      <w:rPr>
        <w:rFonts w:eastAsia="Times New Roman" w:cs="Times New Roman"/>
        <w:noProof/>
        <w:sz w:val="20"/>
        <w:szCs w:val="20"/>
      </w:rPr>
    </w:pPr>
  </w:p>
  <w:p w14:paraId="0E52D3C5" w14:textId="77777777" w:rsidR="000F04EF" w:rsidRPr="008B30C5" w:rsidRDefault="000F04EF" w:rsidP="000F04EF">
    <w:pPr>
      <w:jc w:val="center"/>
      <w:rPr>
        <w:rFonts w:ascii="Faruma" w:eastAsia="Times New Roman" w:hAnsi="Faruma" w:cs="Faruma"/>
        <w:b/>
        <w:bCs/>
        <w:sz w:val="20"/>
        <w:szCs w:val="20"/>
        <w:rtl/>
        <w:lang w:bidi="dv-MV"/>
      </w:rPr>
    </w:pPr>
    <w:r w:rsidRPr="008B30C5">
      <w:rPr>
        <w:rFonts w:ascii="Faruma" w:eastAsia="Times New Roman" w:hAnsi="Faruma" w:cs="Faruma"/>
        <w:b/>
        <w:bCs/>
        <w:sz w:val="20"/>
        <w:szCs w:val="20"/>
        <w:rtl/>
        <w:lang w:bidi="dv-MV"/>
      </w:rPr>
      <w:t>އ.ދ.ގެ ޖެނީވާ އޮފީހާއި ޖެނީވާގައި ހުންނަ ބައިނަލްއަޤްވާމީ ޖަމިއްޔާތަކަށް ކަނޑައަޅާފައިވާ ދިވެހިރާއްޖޭގެ ދާއިމީ މިޝަން</w:t>
    </w:r>
  </w:p>
  <w:p w14:paraId="1A92EAFC" w14:textId="77777777" w:rsidR="000F04EF" w:rsidRPr="00871723" w:rsidRDefault="000F04EF" w:rsidP="000F04EF">
    <w:pPr>
      <w:jc w:val="center"/>
      <w:rPr>
        <w:rFonts w:ascii="Palatino Linotype" w:eastAsia="Times New Roman" w:hAnsi="Palatino Linotype" w:cs="Times New Roman"/>
        <w:b/>
        <w:bCs/>
        <w:sz w:val="20"/>
        <w:szCs w:val="20"/>
      </w:rPr>
    </w:pPr>
    <w:r w:rsidRPr="00871723">
      <w:rPr>
        <w:rFonts w:ascii="Palatino Linotype" w:eastAsia="Times New Roman" w:hAnsi="Palatino Linotype" w:cs="Times New Roman"/>
        <w:b/>
        <w:bCs/>
        <w:sz w:val="20"/>
        <w:szCs w:val="20"/>
      </w:rPr>
      <w:t xml:space="preserve">PERMANENT MISSION OF THE REPUBLIC OF MALDIVES TO THE UNITED NATIONS OFFICE </w:t>
    </w:r>
  </w:p>
  <w:p w14:paraId="7F6C8526" w14:textId="72909214" w:rsidR="000F04EF" w:rsidRPr="000F04EF" w:rsidRDefault="000F04EF" w:rsidP="000F04EF">
    <w:pPr>
      <w:jc w:val="center"/>
      <w:rPr>
        <w:rFonts w:ascii="Palatino Linotype" w:eastAsia="Times New Roman" w:hAnsi="Palatino Linotype" w:cs="Times New Roman"/>
        <w:b/>
        <w:bCs/>
        <w:sz w:val="20"/>
        <w:szCs w:val="20"/>
      </w:rPr>
    </w:pPr>
    <w:r w:rsidRPr="00871723">
      <w:rPr>
        <w:rFonts w:ascii="Palatino Linotype" w:eastAsia="Times New Roman" w:hAnsi="Palatino Linotype" w:cs="Times New Roman"/>
        <w:b/>
        <w:bCs/>
        <w:sz w:val="20"/>
        <w:szCs w:val="20"/>
      </w:rPr>
      <w:t>AND OTHER INTERNATIONAL ORGANISATIONS</w:t>
    </w:r>
    <w:r>
      <w:rPr>
        <w:rFonts w:ascii="Palatino Linotype" w:eastAsia="Times New Roman" w:hAnsi="Palatino Linotype" w:cs="Times New Roman"/>
        <w:b/>
        <w:bCs/>
        <w:sz w:val="20"/>
        <w:szCs w:val="20"/>
      </w:rPr>
      <w:t xml:space="preserve"> AT GENEVA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C3"/>
    <w:rsid w:val="0004060E"/>
    <w:rsid w:val="00065EC1"/>
    <w:rsid w:val="000B1EC3"/>
    <w:rsid w:val="000F04EF"/>
    <w:rsid w:val="001558ED"/>
    <w:rsid w:val="00314B4C"/>
    <w:rsid w:val="0035556C"/>
    <w:rsid w:val="005110D5"/>
    <w:rsid w:val="005A4382"/>
    <w:rsid w:val="00735D07"/>
    <w:rsid w:val="00803B15"/>
    <w:rsid w:val="008D033A"/>
    <w:rsid w:val="009F7004"/>
    <w:rsid w:val="00AB7BC5"/>
    <w:rsid w:val="00C10702"/>
    <w:rsid w:val="00C51240"/>
    <w:rsid w:val="00C518F4"/>
    <w:rsid w:val="00CC19D7"/>
    <w:rsid w:val="00CF0466"/>
    <w:rsid w:val="00D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76CC"/>
  <w15:docId w15:val="{CA5777EA-F465-9F43-A6EF-64429C61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F04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4EF"/>
  </w:style>
  <w:style w:type="paragraph" w:styleId="Footer">
    <w:name w:val="footer"/>
    <w:basedOn w:val="Normal"/>
    <w:link w:val="FooterChar"/>
    <w:uiPriority w:val="99"/>
    <w:unhideWhenUsed/>
    <w:rsid w:val="000F04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EF"/>
  </w:style>
  <w:style w:type="paragraph" w:styleId="NormalWeb">
    <w:name w:val="Normal (Web)"/>
    <w:basedOn w:val="Normal"/>
    <w:uiPriority w:val="99"/>
    <w:semiHidden/>
    <w:unhideWhenUsed/>
    <w:rsid w:val="00CF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03B15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03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B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DF6F1-4E36-4A32-96CB-2F30D9D8DF93}"/>
</file>

<file path=customXml/itemProps2.xml><?xml version="1.0" encoding="utf-8"?>
<ds:datastoreItem xmlns:ds="http://schemas.openxmlformats.org/officeDocument/2006/customXml" ds:itemID="{9FA86DD7-9455-468E-90B1-C3CD12D3EBE3}"/>
</file>

<file path=customXml/itemProps3.xml><?xml version="1.0" encoding="utf-8"?>
<ds:datastoreItem xmlns:ds="http://schemas.openxmlformats.org/officeDocument/2006/customXml" ds:itemID="{BFFBFB27-E961-498D-B28D-EC41E10E2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Mariyam Midhfa Naeem</cp:lastModifiedBy>
  <cp:revision>5</cp:revision>
  <dcterms:created xsi:type="dcterms:W3CDTF">2022-11-08T13:46:00Z</dcterms:created>
  <dcterms:modified xsi:type="dcterms:W3CDTF">2022-11-09T14:46:00Z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