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024A53" w:rsidRPr="00AA237D" w14:paraId="6E9A41F9" w14:textId="77777777" w:rsidTr="0093102B">
        <w:trPr>
          <w:trHeight w:val="1977"/>
        </w:trPr>
        <w:tc>
          <w:tcPr>
            <w:tcW w:w="5113" w:type="dxa"/>
            <w:shd w:val="clear" w:color="auto" w:fill="FFFFFF"/>
          </w:tcPr>
          <w:p w14:paraId="5C025A45" w14:textId="77777777" w:rsidR="00024A53" w:rsidRPr="00AA237D" w:rsidRDefault="00024A53" w:rsidP="009310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الدائمة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لجمهورية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لدى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مكتب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الأمم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المتحدة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ومنظمة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التجارة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العالمية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والمنظمات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الدولية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الأخرى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بجنيف</w:t>
            </w:r>
          </w:p>
          <w:p w14:paraId="614DFC61" w14:textId="77777777" w:rsidR="00024A53" w:rsidRPr="00AA237D" w:rsidRDefault="00024A53" w:rsidP="0093102B">
            <w:pPr>
              <w:bidi/>
              <w:jc w:val="center"/>
              <w:rPr>
                <w:lang w:bidi="ar-EG"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14:paraId="07D803FC" w14:textId="77777777" w:rsidR="00024A53" w:rsidRPr="00AA237D" w:rsidRDefault="00024A53" w:rsidP="0093102B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drawing>
                <wp:inline distT="0" distB="0" distL="0" distR="0" wp14:anchorId="4B256BAE" wp14:editId="75A0C96D">
                  <wp:extent cx="4286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lang w:bidi="ar-EG"/>
              </w:rPr>
              <w:t xml:space="preserve">  </w:t>
            </w:r>
          </w:p>
          <w:p w14:paraId="051D9FDC" w14:textId="77777777" w:rsidR="00024A53" w:rsidRPr="00FE1ED5" w:rsidRDefault="00024A53" w:rsidP="0093102B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 w:bidi="ar-EG"/>
              </w:rPr>
            </w:pPr>
          </w:p>
        </w:tc>
        <w:tc>
          <w:tcPr>
            <w:tcW w:w="4771" w:type="dxa"/>
            <w:shd w:val="clear" w:color="auto" w:fill="FFFFFF"/>
          </w:tcPr>
          <w:p w14:paraId="5C8A6F12" w14:textId="77777777" w:rsidR="00024A53" w:rsidRPr="00AA237D" w:rsidRDefault="00024A53" w:rsidP="0093102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>Permanent Mission of Egypt to United Nations Office, World Trade Organization and other International Organizations in Geneva</w:t>
            </w:r>
          </w:p>
          <w:p w14:paraId="45D3EF90" w14:textId="77777777" w:rsidR="00024A53" w:rsidRPr="0012470F" w:rsidRDefault="00024A53" w:rsidP="0093102B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14:paraId="2EE1E56B" w14:textId="77777777" w:rsidR="00024A53" w:rsidRPr="00AA237D" w:rsidRDefault="00024A53" w:rsidP="00024A53">
      <w:pPr>
        <w:spacing w:line="240" w:lineRule="auto"/>
        <w:jc w:val="center"/>
        <w:rPr>
          <w:b/>
          <w:bCs/>
          <w:sz w:val="36"/>
          <w:szCs w:val="36"/>
        </w:rPr>
      </w:pPr>
      <w:r w:rsidRPr="00AA237D">
        <w:rPr>
          <w:rFonts w:hint="cs"/>
          <w:b/>
          <w:bCs/>
          <w:sz w:val="36"/>
          <w:szCs w:val="36"/>
          <w:rtl/>
        </w:rPr>
        <w:t>بيان</w:t>
      </w:r>
    </w:p>
    <w:p w14:paraId="2B2B0C5E" w14:textId="77777777" w:rsidR="00024A53" w:rsidRPr="00AA237D" w:rsidRDefault="00024A53" w:rsidP="00024A53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وفد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جمهورية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مصر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العربية</w:t>
      </w:r>
    </w:p>
    <w:p w14:paraId="2D864B77" w14:textId="5FCB8DFC" w:rsidR="00024A53" w:rsidRPr="00AA237D" w:rsidRDefault="00024A53" w:rsidP="00024A53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AA237D">
        <w:rPr>
          <w:rFonts w:hint="cs"/>
          <w:b/>
          <w:bCs/>
          <w:sz w:val="36"/>
          <w:szCs w:val="36"/>
          <w:rtl/>
        </w:rPr>
        <w:t>في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جلسة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المراجعة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الدورية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الشاملة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لجمهورية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الهند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14:paraId="1409DB7E" w14:textId="0B1C829E" w:rsidR="00024A53" w:rsidRPr="0012470F" w:rsidRDefault="00024A53" w:rsidP="00024A53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lang w:val="en-US" w:bidi="ar-EG"/>
        </w:rPr>
      </w:pP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10</w:t>
      </w:r>
      <w:r>
        <w:rPr>
          <w:rFonts w:hint="cs"/>
          <w:b/>
          <w:bCs/>
          <w:sz w:val="36"/>
          <w:szCs w:val="36"/>
          <w:rtl/>
        </w:rPr>
        <w:t xml:space="preserve"> نوفمبر</w:t>
      </w: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2022</w:t>
      </w:r>
    </w:p>
    <w:p w14:paraId="59361A48" w14:textId="77777777" w:rsidR="00024A53" w:rsidRPr="00FD3A91" w:rsidRDefault="00024A53" w:rsidP="00024A5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14:paraId="0B9B2E20" w14:textId="77777777" w:rsidR="00024A53" w:rsidRDefault="00024A53" w:rsidP="00024A53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14:paraId="7CDF79B6" w14:textId="5CB10D35" w:rsidR="00AF141A" w:rsidRDefault="00024A53" w:rsidP="00AF141A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يثني وفد مصر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/>
        </w:rPr>
        <w:t xml:space="preserve">على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تعاون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الهند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مع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الآليات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المعنية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والتزامها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بتقديم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تقاريرها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لآلية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المراجعة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.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كما يشيد </w:t>
      </w:r>
      <w:r w:rsidR="00AF141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بالدور الهام الذي تضطلع به اللجنة الوطنية لحقوق الإنسان، والتحضيرات ذات الصلة بإعداد خطة العمل الوطنية حول حقوق الإنسان. </w:t>
      </w:r>
    </w:p>
    <w:p w14:paraId="0AA845E3" w14:textId="4457A33F" w:rsidR="00024A53" w:rsidRDefault="00024A53" w:rsidP="00024A53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إطار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الحوار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البناء،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نود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أن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نتقدم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بالتوصي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ات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التالي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ة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إلى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الهند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: </w:t>
      </w:r>
    </w:p>
    <w:p w14:paraId="748DC2DE" w14:textId="0F54958E" w:rsidR="00024A53" w:rsidRDefault="00024A53" w:rsidP="00024A53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024A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النظر في زيادة الإنفاق العام لضمان حصول الجميع على خدمات رعاية صحية عالية الجودة</w:t>
      </w:r>
      <w:r w:rsidR="00AF141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4EBC3023" w14:textId="51520F94" w:rsidR="00024A53" w:rsidRPr="00024A53" w:rsidRDefault="00AF141A" w:rsidP="00024A53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توسيع</w:t>
      </w:r>
      <w:r w:rsidR="00024A53" w:rsidRPr="00024A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نطاق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تطبيق</w:t>
      </w:r>
      <w:r w:rsidR="00024A53" w:rsidRPr="00024A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قانون حق الأطفال في التعليم المجاني والإلزامي لعام 2009 لضمان حصول الجميع على التعليم الابتدائي والثانوي </w:t>
      </w:r>
      <w:r w:rsidR="00024A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على مدار</w:t>
      </w:r>
      <w:r w:rsidR="00024A53" w:rsidRPr="00024A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12 سنة</w:t>
      </w:r>
      <w:r w:rsidR="00024A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3C060047" w14:textId="48726B70" w:rsidR="00024A53" w:rsidRPr="00AF141A" w:rsidRDefault="00024A53" w:rsidP="00AF141A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024A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مواصلة تعزيز </w:t>
      </w:r>
      <w:r w:rsidR="00F42AA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الجهود </w:t>
      </w:r>
      <w:r w:rsidR="00F42AA1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ab/>
      </w:r>
      <w:r w:rsidR="00F42AA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ذات الصلة</w:t>
      </w:r>
      <w:r w:rsidRPr="00024A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F42AA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</w:t>
      </w:r>
      <w:r w:rsidRPr="00024A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ضمان الحصول على مياه شرب</w:t>
      </w:r>
      <w:r w:rsidR="00AF141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وخدمات صرف صحي</w:t>
      </w:r>
      <w:r w:rsidRPr="00024A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AF141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آمنة</w:t>
      </w:r>
      <w:r w:rsidRPr="00024A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ونظيفة، لا سيما للنساء والفتيات</w:t>
      </w:r>
      <w:r w:rsidR="00AF141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. </w:t>
      </w:r>
    </w:p>
    <w:p w14:paraId="4308BE07" w14:textId="5D2A951C" w:rsidR="00024A53" w:rsidRDefault="00024A53" w:rsidP="00024A53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ختاماً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نتمنى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لوفد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الهند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التوفيق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الجلسة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416EEFD4" w14:textId="77777777" w:rsidR="00024A53" w:rsidRDefault="00024A53" w:rsidP="00024A53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شكرًا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57F37753" w14:textId="77777777" w:rsidR="00024A53" w:rsidRDefault="00024A53" w:rsidP="00024A53">
      <w:pPr>
        <w:bidi/>
        <w:spacing w:before="120" w:after="120" w:line="480" w:lineRule="exact"/>
        <w:ind w:right="-446"/>
        <w:jc w:val="both"/>
      </w:pPr>
      <w:r w:rsidRPr="008A706F">
        <w:rPr>
          <w:rFonts w:ascii="Simplified Arabic" w:hAnsi="Simplified Arabic" w:cs="Simplified Arabic"/>
          <w:spacing w:val="6"/>
          <w:sz w:val="36"/>
          <w:szCs w:val="36"/>
          <w:rtl/>
          <w:lang w:val="en-US" w:bidi="ar-EG"/>
        </w:rPr>
        <w:tab/>
      </w:r>
    </w:p>
    <w:p w14:paraId="323586CA" w14:textId="77777777" w:rsidR="00024A53" w:rsidRDefault="00024A53" w:rsidP="00024A53"/>
    <w:p w14:paraId="4A80D2D7" w14:textId="77777777" w:rsidR="00024A53" w:rsidRDefault="00024A53" w:rsidP="00024A53"/>
    <w:p w14:paraId="3EABAE1B" w14:textId="77777777" w:rsidR="00024A53" w:rsidRDefault="00024A53"/>
    <w:sectPr w:rsidR="00024A53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5BA"/>
    <w:multiLevelType w:val="hybridMultilevel"/>
    <w:tmpl w:val="F78AEDDC"/>
    <w:lvl w:ilvl="0" w:tplc="FB767BBA">
      <w:start w:val="1"/>
      <w:numFmt w:val="decimal"/>
      <w:lvlText w:val="%1-"/>
      <w:lvlJc w:val="left"/>
      <w:pPr>
        <w:ind w:left="41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  <w:rPr>
        <w:rFonts w:cs="Times New Roman"/>
      </w:rPr>
    </w:lvl>
  </w:abstractNum>
  <w:num w:numId="1" w16cid:durableId="87840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53"/>
    <w:rsid w:val="00024A53"/>
    <w:rsid w:val="004E5394"/>
    <w:rsid w:val="00AF141A"/>
    <w:rsid w:val="00BF0191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ECCD"/>
  <w15:chartTrackingRefBased/>
  <w15:docId w15:val="{E20CADC9-A45F-4668-9CD0-3ECF4D90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A53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53"/>
    <w:pPr>
      <w:ind w:left="720"/>
      <w:contextualSpacing/>
    </w:pPr>
  </w:style>
  <w:style w:type="character" w:customStyle="1" w:styleId="markedcontent">
    <w:name w:val="markedcontent"/>
    <w:basedOn w:val="DefaultParagraphFont"/>
    <w:rsid w:val="00AF141A"/>
  </w:style>
  <w:style w:type="character" w:customStyle="1" w:styleId="highlight">
    <w:name w:val="highlight"/>
    <w:basedOn w:val="DefaultParagraphFont"/>
    <w:rsid w:val="00AF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3E5A1-4FD4-441B-804E-EF2013A0F517}"/>
</file>

<file path=customXml/itemProps2.xml><?xml version="1.0" encoding="utf-8"?>
<ds:datastoreItem xmlns:ds="http://schemas.openxmlformats.org/officeDocument/2006/customXml" ds:itemID="{B6FF9A5A-1F23-4454-B677-1C586B8F4097}"/>
</file>

<file path=customXml/itemProps3.xml><?xml version="1.0" encoding="utf-8"?>
<ds:datastoreItem xmlns:ds="http://schemas.openxmlformats.org/officeDocument/2006/customXml" ds:itemID="{DCBA183D-B9C4-4147-A99D-B918E684B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Lacombe</dc:creator>
  <cp:keywords/>
  <dc:description/>
  <cp:lastModifiedBy>Nadine Lacombe</cp:lastModifiedBy>
  <cp:revision>1</cp:revision>
  <cp:lastPrinted>2022-11-08T17:32:00Z</cp:lastPrinted>
  <dcterms:created xsi:type="dcterms:W3CDTF">2022-11-08T16:59:00Z</dcterms:created>
  <dcterms:modified xsi:type="dcterms:W3CDTF">2022-11-08T17:46:00Z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