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6A6F2A19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61563D">
        <w:rPr>
          <w:rFonts w:ascii="Arial" w:hAnsi="Arial" w:cs="Arial"/>
          <w:b/>
          <w:sz w:val="24"/>
          <w:szCs w:val="24"/>
        </w:rPr>
        <w:t>BRAZIL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29056F1C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61563D">
        <w:rPr>
          <w:rFonts w:ascii="Arial" w:hAnsi="Arial" w:cs="Arial"/>
          <w:sz w:val="24"/>
          <w:szCs w:val="24"/>
          <w:lang w:val="en-GB"/>
        </w:rPr>
        <w:t>Brazil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 </w:t>
      </w:r>
      <w:r w:rsidR="00C50664">
        <w:rPr>
          <w:rFonts w:ascii="Arial" w:hAnsi="Arial" w:cs="Arial"/>
          <w:sz w:val="24"/>
          <w:szCs w:val="24"/>
          <w:lang w:val="en-GB"/>
        </w:rPr>
        <w:t>the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442F67B9" w:rsidR="00DC289C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CA3349">
        <w:rPr>
          <w:rFonts w:ascii="Arial" w:hAnsi="Arial" w:cs="Arial"/>
          <w:sz w:val="24"/>
          <w:szCs w:val="24"/>
          <w:lang w:val="en-GB"/>
        </w:rPr>
        <w:t>Brazil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C33843">
        <w:rPr>
          <w:rFonts w:ascii="Arial" w:hAnsi="Arial" w:cs="Arial"/>
          <w:sz w:val="24"/>
          <w:szCs w:val="24"/>
          <w:lang w:val="en-GB"/>
        </w:rPr>
        <w:t xml:space="preserve">for its commitment in </w:t>
      </w:r>
      <w:r w:rsidR="00E066B9">
        <w:rPr>
          <w:rFonts w:ascii="Arial" w:hAnsi="Arial" w:cs="Arial"/>
          <w:sz w:val="24"/>
          <w:szCs w:val="24"/>
          <w:lang w:val="en-GB"/>
        </w:rPr>
        <w:t>protecting</w:t>
      </w:r>
      <w:r w:rsidR="00C33843">
        <w:rPr>
          <w:rFonts w:ascii="Arial" w:hAnsi="Arial" w:cs="Arial"/>
          <w:sz w:val="24"/>
          <w:szCs w:val="24"/>
          <w:lang w:val="en-GB"/>
        </w:rPr>
        <w:t xml:space="preserve"> the rights of the vulnerable groups</w:t>
      </w:r>
      <w:r w:rsidR="00E066B9">
        <w:rPr>
          <w:rFonts w:ascii="Arial" w:hAnsi="Arial" w:cs="Arial"/>
          <w:sz w:val="24"/>
          <w:szCs w:val="24"/>
          <w:lang w:val="en-GB"/>
        </w:rPr>
        <w:t xml:space="preserve">, especially the Indigenous Peoples </w:t>
      </w:r>
      <w:r w:rsidR="00C33843">
        <w:rPr>
          <w:rFonts w:ascii="Arial" w:hAnsi="Arial" w:cs="Arial"/>
          <w:sz w:val="24"/>
          <w:szCs w:val="24"/>
          <w:lang w:val="en-GB"/>
        </w:rPr>
        <w:t xml:space="preserve">that had been impacted </w:t>
      </w:r>
      <w:r w:rsidR="00EA41EE" w:rsidRPr="00901A0C">
        <w:rPr>
          <w:rFonts w:ascii="Arial" w:hAnsi="Arial" w:cs="Arial"/>
          <w:sz w:val="24"/>
          <w:szCs w:val="24"/>
          <w:lang w:val="en-GB"/>
        </w:rPr>
        <w:t xml:space="preserve">by the </w:t>
      </w:r>
      <w:r w:rsidR="00C33843" w:rsidRPr="00901A0C">
        <w:rPr>
          <w:rFonts w:ascii="Arial" w:hAnsi="Arial" w:cs="Arial"/>
          <w:sz w:val="24"/>
          <w:szCs w:val="24"/>
          <w:lang w:val="en-GB"/>
        </w:rPr>
        <w:t xml:space="preserve">COVID-19 pandemic. </w:t>
      </w:r>
      <w:r w:rsidR="00E066B9" w:rsidRPr="00901A0C">
        <w:rPr>
          <w:rFonts w:ascii="Arial" w:hAnsi="Arial" w:cs="Arial"/>
          <w:sz w:val="24"/>
          <w:szCs w:val="24"/>
          <w:lang w:val="en-GB"/>
        </w:rPr>
        <w:t xml:space="preserve">We are also pleased to note that </w:t>
      </w:r>
      <w:r w:rsidR="00C33843" w:rsidRPr="00901A0C">
        <w:rPr>
          <w:rFonts w:ascii="Arial" w:hAnsi="Arial" w:cs="Arial"/>
          <w:sz w:val="24"/>
          <w:szCs w:val="24"/>
          <w:lang w:val="en-GB"/>
        </w:rPr>
        <w:t xml:space="preserve">Brazil </w:t>
      </w:r>
      <w:r w:rsidR="00E066B9" w:rsidRPr="00901A0C">
        <w:rPr>
          <w:rFonts w:ascii="Arial" w:hAnsi="Arial" w:cs="Arial"/>
          <w:sz w:val="24"/>
          <w:szCs w:val="24"/>
          <w:lang w:val="en-GB"/>
        </w:rPr>
        <w:t>has taken progressive steps and working with relevant UN agencies in</w:t>
      </w:r>
      <w:r w:rsidR="00C33843" w:rsidRPr="00901A0C">
        <w:rPr>
          <w:rFonts w:ascii="Arial" w:hAnsi="Arial" w:cs="Arial"/>
          <w:sz w:val="24"/>
          <w:szCs w:val="24"/>
          <w:lang w:val="en-GB"/>
        </w:rPr>
        <w:t xml:space="preserve"> </w:t>
      </w:r>
      <w:r w:rsidR="00EA41EE" w:rsidRPr="00901A0C">
        <w:rPr>
          <w:rFonts w:ascii="Arial" w:hAnsi="Arial" w:cs="Arial"/>
          <w:sz w:val="24"/>
          <w:szCs w:val="24"/>
          <w:lang w:val="en-GB"/>
        </w:rPr>
        <w:t xml:space="preserve">tackling </w:t>
      </w:r>
      <w:r w:rsidR="00C33843" w:rsidRPr="00901A0C">
        <w:rPr>
          <w:rFonts w:ascii="Arial" w:hAnsi="Arial" w:cs="Arial"/>
          <w:sz w:val="24"/>
          <w:szCs w:val="24"/>
          <w:lang w:val="en-GB"/>
        </w:rPr>
        <w:t>violence against women and children</w:t>
      </w:r>
      <w:r w:rsidR="00E066B9" w:rsidRPr="00901A0C">
        <w:rPr>
          <w:rFonts w:ascii="Arial" w:hAnsi="Arial" w:cs="Arial"/>
          <w:sz w:val="24"/>
          <w:szCs w:val="24"/>
          <w:lang w:val="en-GB"/>
        </w:rPr>
        <w:t xml:space="preserve">, </w:t>
      </w:r>
      <w:r w:rsidR="00901A0C">
        <w:rPr>
          <w:rFonts w:ascii="Arial" w:hAnsi="Arial" w:cs="Arial"/>
          <w:sz w:val="24"/>
          <w:szCs w:val="24"/>
          <w:lang w:val="en-GB"/>
        </w:rPr>
        <w:t xml:space="preserve">human trafficking, </w:t>
      </w:r>
      <w:r w:rsidR="00EA41EE" w:rsidRPr="00901A0C">
        <w:rPr>
          <w:rFonts w:ascii="Arial" w:hAnsi="Arial" w:cs="Arial"/>
          <w:sz w:val="24"/>
          <w:szCs w:val="24"/>
          <w:lang w:val="en-GB"/>
        </w:rPr>
        <w:t xml:space="preserve">as well as </w:t>
      </w:r>
      <w:r w:rsidR="00E066B9" w:rsidRPr="00901A0C">
        <w:rPr>
          <w:rFonts w:ascii="Arial" w:hAnsi="Arial" w:cs="Arial"/>
          <w:sz w:val="24"/>
          <w:szCs w:val="24"/>
          <w:lang w:val="en-GB"/>
        </w:rPr>
        <w:t xml:space="preserve">strengthening its </w:t>
      </w:r>
      <w:r w:rsidR="00E066B9">
        <w:rPr>
          <w:rFonts w:ascii="Arial" w:hAnsi="Arial" w:cs="Arial"/>
          <w:sz w:val="24"/>
          <w:szCs w:val="24"/>
          <w:lang w:val="en-GB"/>
        </w:rPr>
        <w:t>healthcare systems.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316BF5A8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3322CD" w:rsidRPr="002A724F">
        <w:rPr>
          <w:rFonts w:ascii="Arial" w:eastAsia="Arial" w:hAnsi="Arial" w:cs="Arial"/>
          <w:b/>
          <w:bCs/>
          <w:sz w:val="24"/>
          <w:szCs w:val="24"/>
          <w:u w:val="single"/>
        </w:rPr>
        <w:t>recommends</w:t>
      </w:r>
      <w:r w:rsidR="003322CD" w:rsidRPr="003322CD">
        <w:rPr>
          <w:rFonts w:ascii="Arial" w:eastAsia="Arial" w:hAnsi="Arial" w:cs="Arial"/>
          <w:sz w:val="24"/>
          <w:szCs w:val="24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CAD7505" w14:textId="21899063" w:rsidR="00E44CBD" w:rsidRDefault="00CA1E8D" w:rsidP="00CA1E8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A1E8D">
        <w:rPr>
          <w:rFonts w:ascii="Arial" w:hAnsi="Arial" w:cs="Arial"/>
          <w:sz w:val="24"/>
          <w:szCs w:val="24"/>
        </w:rPr>
        <w:t xml:space="preserve">Improve </w:t>
      </w:r>
      <w:r>
        <w:rPr>
          <w:rFonts w:ascii="Arial" w:hAnsi="Arial" w:cs="Arial"/>
          <w:sz w:val="24"/>
          <w:szCs w:val="24"/>
        </w:rPr>
        <w:t>the access</w:t>
      </w:r>
      <w:r w:rsidRPr="00EA41E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quality of public </w:t>
      </w:r>
      <w:r w:rsidRPr="00CA1E8D">
        <w:rPr>
          <w:rFonts w:ascii="Arial" w:hAnsi="Arial" w:cs="Arial"/>
          <w:sz w:val="24"/>
          <w:szCs w:val="24"/>
        </w:rPr>
        <w:t xml:space="preserve">education, especially </w:t>
      </w:r>
      <w:r>
        <w:rPr>
          <w:rFonts w:ascii="Arial" w:hAnsi="Arial" w:cs="Arial"/>
          <w:sz w:val="24"/>
          <w:szCs w:val="24"/>
        </w:rPr>
        <w:t xml:space="preserve">for </w:t>
      </w:r>
      <w:r w:rsidRPr="00CA1E8D">
        <w:rPr>
          <w:rFonts w:ascii="Arial" w:hAnsi="Arial" w:cs="Arial"/>
          <w:sz w:val="24"/>
          <w:szCs w:val="24"/>
        </w:rPr>
        <w:t xml:space="preserve">population in the rural areas and </w:t>
      </w:r>
      <w:r>
        <w:rPr>
          <w:rFonts w:ascii="Arial" w:hAnsi="Arial" w:cs="Arial"/>
          <w:sz w:val="24"/>
          <w:szCs w:val="24"/>
        </w:rPr>
        <w:t>ethnic minorities</w:t>
      </w:r>
      <w:r w:rsidR="00F00C52">
        <w:rPr>
          <w:rFonts w:ascii="Arial" w:hAnsi="Arial" w:cs="Arial"/>
          <w:sz w:val="24"/>
          <w:szCs w:val="24"/>
        </w:rPr>
        <w:t>;</w:t>
      </w:r>
    </w:p>
    <w:p w14:paraId="36BE9B42" w14:textId="77777777" w:rsidR="00CA1E8D" w:rsidRDefault="00CA1E8D" w:rsidP="00CA1E8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B07B00C" w14:textId="5F257D73" w:rsidR="003E33D1" w:rsidRDefault="00F00C52" w:rsidP="003E33D1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F00C52">
        <w:rPr>
          <w:rFonts w:ascii="Arial" w:hAnsi="Arial" w:cs="Arial"/>
          <w:sz w:val="24"/>
          <w:szCs w:val="24"/>
        </w:rPr>
        <w:t>Increase the level of investments in HIV prevention</w:t>
      </w:r>
      <w:r w:rsidR="00EA4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1EE" w:rsidRPr="00901A0C">
        <w:rPr>
          <w:rFonts w:ascii="Arial" w:hAnsi="Arial" w:cs="Arial"/>
          <w:sz w:val="24"/>
          <w:szCs w:val="24"/>
        </w:rPr>
        <w:t>programmes</w:t>
      </w:r>
      <w:proofErr w:type="spellEnd"/>
      <w:r w:rsidR="006214A8">
        <w:rPr>
          <w:rFonts w:ascii="Arial" w:hAnsi="Arial" w:cs="Arial"/>
          <w:sz w:val="24"/>
          <w:szCs w:val="24"/>
        </w:rPr>
        <w:t>; and</w:t>
      </w:r>
    </w:p>
    <w:p w14:paraId="60F98710" w14:textId="77777777" w:rsidR="003E33D1" w:rsidRDefault="003E33D1" w:rsidP="003E33D1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</w:p>
    <w:p w14:paraId="4C373765" w14:textId="19B8C491" w:rsidR="006214A8" w:rsidRPr="003E33D1" w:rsidRDefault="003E33D1" w:rsidP="003E33D1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Strengthen legal framework and i</w:t>
      </w:r>
      <w:r w:rsidRPr="003E33D1">
        <w:rPr>
          <w:rFonts w:ascii="Arial" w:hAnsi="Arial" w:cs="Arial"/>
          <w:sz w:val="24"/>
          <w:szCs w:val="24"/>
          <w:lang w:val="en-GB"/>
        </w:rPr>
        <w:t>mplement educational and judicial measures to eradicate racism</w:t>
      </w:r>
      <w:r>
        <w:rPr>
          <w:rFonts w:ascii="Arial" w:hAnsi="Arial" w:cs="Arial"/>
          <w:sz w:val="24"/>
          <w:szCs w:val="24"/>
          <w:lang w:val="en-GB"/>
        </w:rPr>
        <w:t xml:space="preserve"> and discrimination</w:t>
      </w:r>
      <w:r w:rsidR="006214A8" w:rsidRPr="003E33D1">
        <w:rPr>
          <w:rFonts w:ascii="Arial" w:hAnsi="Arial" w:cs="Arial"/>
          <w:sz w:val="24"/>
          <w:szCs w:val="24"/>
        </w:rPr>
        <w:t>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317E5A6B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61563D">
        <w:rPr>
          <w:rFonts w:ascii="Arial" w:hAnsi="Arial" w:cs="Arial"/>
          <w:sz w:val="24"/>
          <w:szCs w:val="24"/>
          <w:lang w:val="en-GB"/>
        </w:rPr>
        <w:t>Brazil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7C1EFB7E" w:rsidR="004D1583" w:rsidRPr="00E44CBD" w:rsidRDefault="008B368A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B21722">
        <w:rPr>
          <w:rFonts w:ascii="Arial" w:hAnsi="Arial" w:cs="Arial"/>
          <w:b/>
          <w:sz w:val="24"/>
          <w:szCs w:val="24"/>
          <w:lang w:val="en-GB"/>
        </w:rPr>
        <w:t>4</w:t>
      </w:r>
      <w:r w:rsidR="00813A23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0D01B2F3" w14:textId="6DC54EF3" w:rsidR="003322CD" w:rsidRDefault="003322CD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sectPr w:rsidR="003322CD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52E4" w14:textId="77777777" w:rsidR="002C0900" w:rsidRDefault="002C0900">
      <w:pPr>
        <w:spacing w:after="0" w:line="240" w:lineRule="auto"/>
      </w:pPr>
      <w:r>
        <w:separator/>
      </w:r>
    </w:p>
  </w:endnote>
  <w:endnote w:type="continuationSeparator" w:id="0">
    <w:p w14:paraId="7512D8F9" w14:textId="77777777" w:rsidR="002C0900" w:rsidRDefault="002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A0C">
      <w:rPr>
        <w:noProof/>
      </w:rPr>
      <w:t>2</w:t>
    </w:r>
    <w:r>
      <w:fldChar w:fldCharType="end"/>
    </w:r>
  </w:p>
  <w:p w14:paraId="4F29583D" w14:textId="77777777" w:rsidR="003E3894" w:rsidRDefault="0073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332D" w14:textId="77777777" w:rsidR="002C0900" w:rsidRDefault="002C0900">
      <w:pPr>
        <w:spacing w:after="0" w:line="240" w:lineRule="auto"/>
      </w:pPr>
      <w:r>
        <w:separator/>
      </w:r>
    </w:p>
  </w:footnote>
  <w:footnote w:type="continuationSeparator" w:id="0">
    <w:p w14:paraId="42A26A36" w14:textId="77777777" w:rsidR="002C0900" w:rsidRDefault="002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0B830D19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1209AD">
      <w:rPr>
        <w:b/>
        <w:i/>
      </w:rPr>
      <w:t>00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33229">
    <w:abstractNumId w:val="0"/>
  </w:num>
  <w:num w:numId="2" w16cid:durableId="966081041">
    <w:abstractNumId w:val="2"/>
  </w:num>
  <w:num w:numId="3" w16cid:durableId="22611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43EA0"/>
    <w:rsid w:val="0007545E"/>
    <w:rsid w:val="000F2E35"/>
    <w:rsid w:val="00104805"/>
    <w:rsid w:val="001209AD"/>
    <w:rsid w:val="0012759C"/>
    <w:rsid w:val="001940A3"/>
    <w:rsid w:val="00282B0F"/>
    <w:rsid w:val="002A724F"/>
    <w:rsid w:val="002C0900"/>
    <w:rsid w:val="002C4393"/>
    <w:rsid w:val="003072CF"/>
    <w:rsid w:val="003322CD"/>
    <w:rsid w:val="003E33D1"/>
    <w:rsid w:val="00441F4D"/>
    <w:rsid w:val="00475480"/>
    <w:rsid w:val="004D1583"/>
    <w:rsid w:val="005A5A3A"/>
    <w:rsid w:val="005C461E"/>
    <w:rsid w:val="0061563D"/>
    <w:rsid w:val="006214A8"/>
    <w:rsid w:val="00644842"/>
    <w:rsid w:val="006776E4"/>
    <w:rsid w:val="00735B8D"/>
    <w:rsid w:val="0079132C"/>
    <w:rsid w:val="00813A23"/>
    <w:rsid w:val="008B368A"/>
    <w:rsid w:val="008B3ACD"/>
    <w:rsid w:val="00901A0C"/>
    <w:rsid w:val="00965E60"/>
    <w:rsid w:val="00995CD0"/>
    <w:rsid w:val="009F7054"/>
    <w:rsid w:val="00AA0978"/>
    <w:rsid w:val="00B21722"/>
    <w:rsid w:val="00B84AF8"/>
    <w:rsid w:val="00BD2CBC"/>
    <w:rsid w:val="00BF0837"/>
    <w:rsid w:val="00C33843"/>
    <w:rsid w:val="00C45489"/>
    <w:rsid w:val="00C50664"/>
    <w:rsid w:val="00CA1E8D"/>
    <w:rsid w:val="00CA2379"/>
    <w:rsid w:val="00CA3349"/>
    <w:rsid w:val="00CC2FB6"/>
    <w:rsid w:val="00CC58E9"/>
    <w:rsid w:val="00CE0987"/>
    <w:rsid w:val="00D02345"/>
    <w:rsid w:val="00DB2EBD"/>
    <w:rsid w:val="00DC289C"/>
    <w:rsid w:val="00DF0406"/>
    <w:rsid w:val="00E066B9"/>
    <w:rsid w:val="00E44CBD"/>
    <w:rsid w:val="00EA41EE"/>
    <w:rsid w:val="00F00C52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D8810-7FDA-4773-88E8-BF624C570786}"/>
</file>

<file path=customXml/itemProps2.xml><?xml version="1.0" encoding="utf-8"?>
<ds:datastoreItem xmlns:ds="http://schemas.openxmlformats.org/officeDocument/2006/customXml" ds:itemID="{7A1FBD39-9CB4-414C-A474-1776A04E6490}"/>
</file>

<file path=customXml/itemProps3.xml><?xml version="1.0" encoding="utf-8"?>
<ds:datastoreItem xmlns:ds="http://schemas.openxmlformats.org/officeDocument/2006/customXml" ds:itemID="{26846D89-D5B8-4C40-9E0D-B3FCA8474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2022-11-03T08:27:00Z</dcterms:created>
  <dcterms:modified xsi:type="dcterms:W3CDTF">2022-11-03T13:35:00Z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