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3EF6B255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6214A8">
        <w:rPr>
          <w:rFonts w:ascii="Arial" w:hAnsi="Arial" w:cs="Arial"/>
          <w:b/>
          <w:sz w:val="24"/>
          <w:szCs w:val="24"/>
        </w:rPr>
        <w:t>ECUADOR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7C8539C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6214A8">
        <w:rPr>
          <w:rFonts w:ascii="Arial" w:hAnsi="Arial" w:cs="Arial"/>
          <w:sz w:val="24"/>
          <w:szCs w:val="24"/>
          <w:lang w:val="en-GB"/>
        </w:rPr>
        <w:t>Ecuador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 </w:t>
      </w:r>
      <w:r w:rsidR="008C1E97">
        <w:rPr>
          <w:rFonts w:ascii="Arial" w:hAnsi="Arial" w:cs="Arial"/>
          <w:sz w:val="24"/>
          <w:szCs w:val="24"/>
          <w:lang w:val="en-GB"/>
        </w:rPr>
        <w:t>the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78C675ED" w:rsidR="00DC289C" w:rsidRPr="00AF47F9" w:rsidRDefault="004D1583" w:rsidP="00AF47F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6214A8">
        <w:rPr>
          <w:rFonts w:ascii="Arial" w:hAnsi="Arial" w:cs="Arial"/>
          <w:sz w:val="24"/>
          <w:szCs w:val="24"/>
          <w:lang w:val="en-GB"/>
        </w:rPr>
        <w:t>Ecuador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Pr="00327BD5">
        <w:rPr>
          <w:rFonts w:ascii="Arial" w:hAnsi="Arial" w:cs="Arial"/>
          <w:sz w:val="24"/>
          <w:szCs w:val="24"/>
          <w:lang w:val="en-GB"/>
        </w:rPr>
        <w:t>for</w:t>
      </w:r>
      <w:r w:rsidR="00FD6132" w:rsidRPr="00327BD5">
        <w:rPr>
          <w:rFonts w:ascii="Arial" w:hAnsi="Arial" w:cs="Arial"/>
          <w:sz w:val="24"/>
          <w:szCs w:val="24"/>
          <w:lang w:val="en-GB"/>
        </w:rPr>
        <w:t xml:space="preserve"> </w:t>
      </w:r>
      <w:r w:rsidR="00AF47F9" w:rsidRPr="00327BD5">
        <w:rPr>
          <w:rFonts w:ascii="Arial" w:hAnsi="Arial" w:cs="Arial"/>
          <w:sz w:val="24"/>
          <w:szCs w:val="24"/>
          <w:lang w:val="en-GB"/>
        </w:rPr>
        <w:t xml:space="preserve">steps taken to better comply with </w:t>
      </w:r>
      <w:r w:rsidR="00AA0978" w:rsidRPr="00327BD5">
        <w:rPr>
          <w:rFonts w:ascii="Arial" w:hAnsi="Arial" w:cs="Arial"/>
          <w:sz w:val="24"/>
          <w:szCs w:val="24"/>
          <w:lang w:val="en-GB"/>
        </w:rPr>
        <w:t>its</w:t>
      </w:r>
      <w:r w:rsidR="00E44CBD" w:rsidRPr="00327BD5">
        <w:rPr>
          <w:rFonts w:ascii="Arial" w:hAnsi="Arial" w:cs="Arial"/>
          <w:sz w:val="24"/>
          <w:szCs w:val="24"/>
          <w:lang w:val="en-GB"/>
        </w:rPr>
        <w:t xml:space="preserve"> </w:t>
      </w:r>
      <w:r w:rsidR="00DF0406" w:rsidRPr="00327BD5">
        <w:rPr>
          <w:rFonts w:ascii="Arial" w:hAnsi="Arial" w:cs="Arial"/>
          <w:sz w:val="24"/>
          <w:szCs w:val="24"/>
          <w:lang w:val="en-GB"/>
        </w:rPr>
        <w:t xml:space="preserve">human rights obligations, including </w:t>
      </w:r>
      <w:r w:rsidR="002C4393" w:rsidRPr="00327BD5">
        <w:rPr>
          <w:rFonts w:ascii="Arial" w:hAnsi="Arial" w:cs="Arial"/>
          <w:sz w:val="24"/>
          <w:szCs w:val="24"/>
          <w:lang w:val="en-GB"/>
        </w:rPr>
        <w:t xml:space="preserve">through </w:t>
      </w:r>
      <w:r w:rsidR="00DF0406" w:rsidRPr="00327BD5">
        <w:rPr>
          <w:rFonts w:ascii="Arial" w:hAnsi="Arial" w:cs="Arial"/>
          <w:sz w:val="24"/>
          <w:szCs w:val="24"/>
          <w:lang w:val="en-GB"/>
        </w:rPr>
        <w:t xml:space="preserve">the submission of the voluntary midterm report as well as the strengthening of </w:t>
      </w:r>
      <w:r w:rsidR="008C1E97" w:rsidRPr="00327BD5">
        <w:rPr>
          <w:rFonts w:ascii="Arial" w:hAnsi="Arial" w:cs="Arial"/>
          <w:sz w:val="24"/>
          <w:szCs w:val="24"/>
          <w:lang w:val="en-GB"/>
        </w:rPr>
        <w:t xml:space="preserve">the </w:t>
      </w:r>
      <w:r w:rsidR="006214A8" w:rsidRPr="00327BD5">
        <w:rPr>
          <w:rFonts w:ascii="Arial" w:hAnsi="Arial" w:cs="Arial"/>
          <w:sz w:val="24"/>
          <w:szCs w:val="24"/>
          <w:lang w:val="en-GB"/>
        </w:rPr>
        <w:t>follow-up</w:t>
      </w:r>
      <w:r w:rsidR="008C1E97" w:rsidRPr="00327BD5">
        <w:rPr>
          <w:rFonts w:ascii="Arial" w:hAnsi="Arial" w:cs="Arial"/>
          <w:sz w:val="24"/>
          <w:szCs w:val="24"/>
          <w:lang w:val="en-GB"/>
        </w:rPr>
        <w:t xml:space="preserve"> mechanism</w:t>
      </w:r>
      <w:r w:rsidR="006214A8" w:rsidRPr="00327BD5">
        <w:rPr>
          <w:rFonts w:ascii="Arial" w:hAnsi="Arial" w:cs="Arial"/>
          <w:sz w:val="24"/>
          <w:szCs w:val="24"/>
          <w:lang w:val="en-GB"/>
        </w:rPr>
        <w:t xml:space="preserve"> </w:t>
      </w:r>
      <w:r w:rsidR="008C1E97" w:rsidRPr="00327BD5">
        <w:rPr>
          <w:rFonts w:ascii="Arial" w:hAnsi="Arial" w:cs="Arial"/>
          <w:sz w:val="24"/>
          <w:szCs w:val="24"/>
          <w:lang w:val="en-GB"/>
        </w:rPr>
        <w:t>for</w:t>
      </w:r>
      <w:r w:rsidR="006214A8" w:rsidRPr="00327BD5">
        <w:rPr>
          <w:rFonts w:ascii="Arial" w:hAnsi="Arial" w:cs="Arial"/>
          <w:sz w:val="24"/>
          <w:szCs w:val="24"/>
          <w:lang w:val="en-GB"/>
        </w:rPr>
        <w:t xml:space="preserve"> the recommendations from </w:t>
      </w:r>
      <w:r w:rsidR="008C1E97" w:rsidRPr="00327BD5">
        <w:rPr>
          <w:rFonts w:ascii="Arial" w:hAnsi="Arial" w:cs="Arial"/>
          <w:sz w:val="24"/>
          <w:szCs w:val="24"/>
          <w:lang w:val="en-GB"/>
        </w:rPr>
        <w:t xml:space="preserve">the </w:t>
      </w:r>
      <w:r w:rsidR="006214A8" w:rsidRPr="00327BD5">
        <w:rPr>
          <w:rFonts w:ascii="Arial" w:hAnsi="Arial" w:cs="Arial"/>
          <w:sz w:val="24"/>
          <w:szCs w:val="24"/>
          <w:lang w:val="en-GB"/>
        </w:rPr>
        <w:t>human rights mechanism</w:t>
      </w:r>
      <w:r w:rsidR="00DF0406" w:rsidRPr="00327BD5">
        <w:rPr>
          <w:rFonts w:ascii="Arial" w:hAnsi="Arial" w:cs="Arial"/>
          <w:sz w:val="24"/>
          <w:szCs w:val="24"/>
          <w:lang w:val="en-GB"/>
        </w:rPr>
        <w:t>s</w:t>
      </w:r>
      <w:r w:rsidR="00BD2CBC" w:rsidRPr="00327BD5">
        <w:rPr>
          <w:rFonts w:ascii="Arial" w:hAnsi="Arial" w:cs="Arial"/>
          <w:sz w:val="24"/>
          <w:szCs w:val="24"/>
          <w:lang w:val="en-GB"/>
        </w:rPr>
        <w:t>.</w:t>
      </w:r>
      <w:r w:rsidR="00DC289C" w:rsidRPr="00327BD5">
        <w:rPr>
          <w:rFonts w:ascii="Arial" w:hAnsi="Arial" w:cs="Arial"/>
          <w:sz w:val="24"/>
          <w:szCs w:val="24"/>
          <w:lang w:val="en-GB"/>
        </w:rPr>
        <w:t xml:space="preserve"> </w:t>
      </w:r>
      <w:r w:rsidR="00DF0406" w:rsidRPr="00327BD5">
        <w:rPr>
          <w:rFonts w:ascii="Arial" w:hAnsi="Arial" w:cs="Arial"/>
          <w:sz w:val="24"/>
          <w:szCs w:val="24"/>
          <w:lang w:val="en-GB"/>
        </w:rPr>
        <w:t xml:space="preserve">We </w:t>
      </w:r>
      <w:r w:rsidR="002C4393" w:rsidRPr="00327BD5">
        <w:rPr>
          <w:rFonts w:ascii="Arial" w:hAnsi="Arial" w:cs="Arial"/>
          <w:sz w:val="24"/>
          <w:szCs w:val="24"/>
          <w:lang w:val="en-GB"/>
        </w:rPr>
        <w:t xml:space="preserve">also </w:t>
      </w:r>
      <w:r w:rsidR="00DF0406" w:rsidRPr="00327BD5">
        <w:rPr>
          <w:rFonts w:ascii="Arial" w:hAnsi="Arial" w:cs="Arial"/>
          <w:sz w:val="24"/>
          <w:szCs w:val="24"/>
          <w:lang w:val="en-GB"/>
        </w:rPr>
        <w:t>welcome various</w:t>
      </w:r>
      <w:r w:rsidR="00DF0406" w:rsidRPr="00327BD5">
        <w:rPr>
          <w:rFonts w:ascii="Arial" w:hAnsi="Arial" w:cs="Arial"/>
          <w:strike/>
          <w:sz w:val="24"/>
          <w:szCs w:val="24"/>
          <w:lang w:val="en-GB"/>
        </w:rPr>
        <w:t xml:space="preserve"> </w:t>
      </w:r>
      <w:r w:rsidR="00DF0406" w:rsidRPr="00327BD5">
        <w:rPr>
          <w:rFonts w:ascii="Arial" w:hAnsi="Arial" w:cs="Arial"/>
          <w:sz w:val="24"/>
          <w:szCs w:val="24"/>
          <w:lang w:val="en-GB"/>
        </w:rPr>
        <w:t xml:space="preserve">efforts made by the Ecuador Government to </w:t>
      </w:r>
      <w:r w:rsidR="008C1E97" w:rsidRPr="00327BD5">
        <w:rPr>
          <w:rFonts w:ascii="Arial" w:hAnsi="Arial" w:cs="Arial"/>
          <w:sz w:val="24"/>
          <w:szCs w:val="24"/>
          <w:lang w:val="en-GB"/>
        </w:rPr>
        <w:t>protect</w:t>
      </w:r>
      <w:r w:rsidR="00DF0406" w:rsidRPr="00327BD5">
        <w:rPr>
          <w:rFonts w:ascii="Arial" w:hAnsi="Arial" w:cs="Arial"/>
          <w:sz w:val="24"/>
          <w:szCs w:val="24"/>
          <w:lang w:val="en-GB"/>
        </w:rPr>
        <w:t xml:space="preserve"> the rights of women and children, especially through </w:t>
      </w:r>
      <w:r w:rsidR="00DD48AE" w:rsidRPr="00327BD5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AF47F9" w:rsidRPr="00327BD5">
        <w:rPr>
          <w:rFonts w:ascii="Arial" w:hAnsi="Arial" w:cs="Arial"/>
          <w:sz w:val="24"/>
          <w:szCs w:val="24"/>
          <w:lang w:val="en-GB"/>
        </w:rPr>
        <w:t xml:space="preserve">legislation and policies </w:t>
      </w:r>
      <w:r w:rsidR="002C4393" w:rsidRPr="00AF47F9">
        <w:rPr>
          <w:rFonts w:ascii="Arial" w:hAnsi="Arial" w:cs="Arial"/>
          <w:sz w:val="24"/>
          <w:szCs w:val="24"/>
          <w:lang w:val="en-GB"/>
        </w:rPr>
        <w:t xml:space="preserve">to </w:t>
      </w:r>
      <w:r w:rsidR="0007545E" w:rsidRPr="00AF47F9">
        <w:rPr>
          <w:rFonts w:ascii="Arial" w:hAnsi="Arial" w:cs="Arial"/>
          <w:sz w:val="24"/>
          <w:szCs w:val="24"/>
          <w:lang w:val="en-GB"/>
        </w:rPr>
        <w:t>prevent</w:t>
      </w:r>
      <w:r w:rsidR="002C4393" w:rsidRPr="00AF47F9">
        <w:rPr>
          <w:rFonts w:ascii="Arial" w:hAnsi="Arial" w:cs="Arial"/>
          <w:sz w:val="24"/>
          <w:szCs w:val="24"/>
          <w:lang w:val="en-GB"/>
        </w:rPr>
        <w:t xml:space="preserve"> violence</w:t>
      </w:r>
      <w:r w:rsidR="0007545E" w:rsidRPr="00AF47F9">
        <w:rPr>
          <w:rFonts w:ascii="Arial" w:hAnsi="Arial" w:cs="Arial"/>
          <w:sz w:val="24"/>
          <w:szCs w:val="24"/>
          <w:lang w:val="en-GB"/>
        </w:rPr>
        <w:t>, provide prompt response and timely care</w:t>
      </w:r>
      <w:r w:rsidR="00475480" w:rsidRPr="00AF47F9">
        <w:rPr>
          <w:rFonts w:ascii="Arial" w:hAnsi="Arial" w:cs="Arial"/>
          <w:sz w:val="24"/>
          <w:szCs w:val="24"/>
          <w:lang w:val="en-GB"/>
        </w:rPr>
        <w:t>.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585CC6A8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042432" w:rsidRPr="0091105C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recommends</w:t>
      </w:r>
      <w:r w:rsidR="00042432" w:rsidRPr="00042432">
        <w:rPr>
          <w:rFonts w:ascii="Arial" w:eastAsia="Arial" w:hAnsi="Arial" w:cs="Arial"/>
          <w:sz w:val="24"/>
          <w:szCs w:val="24"/>
          <w:lang w:val="en-GB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0AD53BE9" w14:textId="5101FE0C" w:rsidR="004D1583" w:rsidRPr="00E44CBD" w:rsidRDefault="006214A8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DD48AE">
        <w:rPr>
          <w:rFonts w:ascii="Arial" w:hAnsi="Arial" w:cs="Arial"/>
          <w:sz w:val="24"/>
          <w:szCs w:val="24"/>
        </w:rPr>
        <w:t xml:space="preserve">Increase efforts to </w:t>
      </w:r>
      <w:r w:rsidR="00DD48AE" w:rsidRPr="00327BD5">
        <w:rPr>
          <w:rFonts w:ascii="Arial" w:hAnsi="Arial" w:cs="Arial"/>
          <w:sz w:val="24"/>
          <w:szCs w:val="24"/>
        </w:rPr>
        <w:t xml:space="preserve">promote </w:t>
      </w:r>
      <w:r w:rsidRPr="00327BD5">
        <w:rPr>
          <w:rFonts w:ascii="Arial" w:hAnsi="Arial" w:cs="Arial"/>
          <w:sz w:val="24"/>
          <w:szCs w:val="24"/>
        </w:rPr>
        <w:t xml:space="preserve">the right to education </w:t>
      </w:r>
      <w:r w:rsidR="00DD48AE" w:rsidRPr="00327BD5">
        <w:rPr>
          <w:rFonts w:ascii="Arial" w:hAnsi="Arial" w:cs="Arial"/>
          <w:sz w:val="24"/>
          <w:szCs w:val="24"/>
        </w:rPr>
        <w:t>for</w:t>
      </w:r>
      <w:r w:rsidR="00DD48AE" w:rsidRPr="00327B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persons with disabilities</w:t>
      </w:r>
      <w:r w:rsidR="00FD6132" w:rsidRPr="00E44CBD">
        <w:rPr>
          <w:rFonts w:ascii="Arial" w:hAnsi="Arial" w:cs="Arial"/>
          <w:sz w:val="24"/>
          <w:szCs w:val="24"/>
        </w:rPr>
        <w:t>;</w:t>
      </w:r>
    </w:p>
    <w:p w14:paraId="4CAD7505" w14:textId="77777777" w:rsidR="00E44CBD" w:rsidRPr="00E44CBD" w:rsidRDefault="00E44CBD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361539E6" w14:textId="033CA9DF" w:rsidR="00E44CBD" w:rsidRDefault="00282B0F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282B0F">
        <w:rPr>
          <w:rFonts w:ascii="Arial" w:hAnsi="Arial" w:cs="Arial"/>
          <w:sz w:val="24"/>
          <w:szCs w:val="24"/>
        </w:rPr>
        <w:t xml:space="preserve">Continue </w:t>
      </w:r>
      <w:r w:rsidR="006214A8">
        <w:rPr>
          <w:rFonts w:ascii="Arial" w:hAnsi="Arial" w:cs="Arial"/>
          <w:sz w:val="24"/>
          <w:szCs w:val="24"/>
        </w:rPr>
        <w:t>to ensure equality fo</w:t>
      </w:r>
      <w:r w:rsidR="00327BD5">
        <w:rPr>
          <w:rFonts w:ascii="Arial" w:hAnsi="Arial" w:cs="Arial"/>
          <w:sz w:val="24"/>
          <w:szCs w:val="24"/>
        </w:rPr>
        <w:t xml:space="preserve">r women in law and in practice </w:t>
      </w:r>
      <w:r w:rsidR="00AF47F9">
        <w:rPr>
          <w:rFonts w:ascii="Arial" w:hAnsi="Arial" w:cs="Arial"/>
          <w:sz w:val="24"/>
          <w:szCs w:val="24"/>
        </w:rPr>
        <w:t xml:space="preserve">and </w:t>
      </w:r>
      <w:r w:rsidR="00327BD5">
        <w:rPr>
          <w:rFonts w:ascii="Arial" w:hAnsi="Arial" w:cs="Arial"/>
          <w:sz w:val="24"/>
          <w:szCs w:val="24"/>
        </w:rPr>
        <w:t xml:space="preserve">combat </w:t>
      </w:r>
      <w:r w:rsidR="006214A8">
        <w:rPr>
          <w:rFonts w:ascii="Arial" w:hAnsi="Arial" w:cs="Arial"/>
          <w:sz w:val="24"/>
          <w:szCs w:val="24"/>
        </w:rPr>
        <w:t>all forms of gender-based violence; and</w:t>
      </w:r>
    </w:p>
    <w:p w14:paraId="7D54F547" w14:textId="77777777" w:rsidR="006214A8" w:rsidRDefault="006214A8" w:rsidP="006214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C373765" w14:textId="04672B5D" w:rsidR="006214A8" w:rsidRPr="00E44CBD" w:rsidRDefault="006214A8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steps to develop a national action plan on business and human rights in line with the implementation of the Guiding Principles on Business and Human Rights.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2AD667E7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6214A8">
        <w:rPr>
          <w:rFonts w:ascii="Arial" w:hAnsi="Arial" w:cs="Arial"/>
          <w:sz w:val="24"/>
          <w:szCs w:val="24"/>
          <w:lang w:val="en-GB"/>
        </w:rPr>
        <w:t>Ecuador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129F0478" w:rsidR="004D1583" w:rsidRPr="00E44CBD" w:rsidRDefault="00813A2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5897B6F" w14:textId="16A37D54" w:rsidR="003072CF" w:rsidRPr="00F47BC0" w:rsidRDefault="003072CF" w:rsidP="00F47B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3072CF" w:rsidRPr="00F47BC0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726A" w14:textId="77777777" w:rsidR="0070412E" w:rsidRDefault="0070412E">
      <w:pPr>
        <w:spacing w:after="0" w:line="240" w:lineRule="auto"/>
      </w:pPr>
      <w:r>
        <w:separator/>
      </w:r>
    </w:p>
  </w:endnote>
  <w:endnote w:type="continuationSeparator" w:id="0">
    <w:p w14:paraId="64416B32" w14:textId="77777777" w:rsidR="0070412E" w:rsidRDefault="0070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BD5">
      <w:rPr>
        <w:noProof/>
      </w:rPr>
      <w:t>1</w:t>
    </w:r>
    <w:r>
      <w:fldChar w:fldCharType="end"/>
    </w:r>
  </w:p>
  <w:p w14:paraId="4F29583D" w14:textId="77777777" w:rsidR="003E3894" w:rsidRDefault="00F4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14DA" w14:textId="77777777" w:rsidR="0070412E" w:rsidRDefault="0070412E">
      <w:pPr>
        <w:spacing w:after="0" w:line="240" w:lineRule="auto"/>
      </w:pPr>
      <w:r>
        <w:separator/>
      </w:r>
    </w:p>
  </w:footnote>
  <w:footnote w:type="continuationSeparator" w:id="0">
    <w:p w14:paraId="6EB144B0" w14:textId="77777777" w:rsidR="0070412E" w:rsidRDefault="0070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38E8D4A3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8C1E97">
      <w:rPr>
        <w:b/>
        <w:i/>
      </w:rPr>
      <w:t>4</w:t>
    </w:r>
    <w:r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6781">
    <w:abstractNumId w:val="0"/>
  </w:num>
  <w:num w:numId="2" w16cid:durableId="625501612">
    <w:abstractNumId w:val="2"/>
  </w:num>
  <w:num w:numId="3" w16cid:durableId="106850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42432"/>
    <w:rsid w:val="00043EA0"/>
    <w:rsid w:val="0007545E"/>
    <w:rsid w:val="00104805"/>
    <w:rsid w:val="0012759C"/>
    <w:rsid w:val="00282B0F"/>
    <w:rsid w:val="002C4393"/>
    <w:rsid w:val="003072CF"/>
    <w:rsid w:val="00327BD5"/>
    <w:rsid w:val="00340C70"/>
    <w:rsid w:val="003C60EE"/>
    <w:rsid w:val="00475480"/>
    <w:rsid w:val="004D1583"/>
    <w:rsid w:val="005C461E"/>
    <w:rsid w:val="006214A8"/>
    <w:rsid w:val="00644842"/>
    <w:rsid w:val="0070412E"/>
    <w:rsid w:val="0079132C"/>
    <w:rsid w:val="007C7103"/>
    <w:rsid w:val="00813A23"/>
    <w:rsid w:val="008B3ACD"/>
    <w:rsid w:val="008C1E97"/>
    <w:rsid w:val="0091105C"/>
    <w:rsid w:val="00995CD0"/>
    <w:rsid w:val="009F7054"/>
    <w:rsid w:val="00AA0978"/>
    <w:rsid w:val="00AF47F9"/>
    <w:rsid w:val="00BD2CBC"/>
    <w:rsid w:val="00BF0837"/>
    <w:rsid w:val="00C9099D"/>
    <w:rsid w:val="00CA2379"/>
    <w:rsid w:val="00CC2FB6"/>
    <w:rsid w:val="00D02345"/>
    <w:rsid w:val="00DB2EBD"/>
    <w:rsid w:val="00DC289C"/>
    <w:rsid w:val="00DD48AE"/>
    <w:rsid w:val="00DF0406"/>
    <w:rsid w:val="00E44CBD"/>
    <w:rsid w:val="00F47BC0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2BA18-278A-442F-A857-B38649CBD7F5}"/>
</file>

<file path=customXml/itemProps2.xml><?xml version="1.0" encoding="utf-8"?>
<ds:datastoreItem xmlns:ds="http://schemas.openxmlformats.org/officeDocument/2006/customXml" ds:itemID="{9D5A4A37-8D03-4A48-A1D6-6918C467E6FA}"/>
</file>

<file path=customXml/itemProps3.xml><?xml version="1.0" encoding="utf-8"?>
<ds:datastoreItem xmlns:ds="http://schemas.openxmlformats.org/officeDocument/2006/customXml" ds:itemID="{725AC260-9C5F-4497-BF2E-9DCEF5F13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2022-11-03T08:28:00Z</dcterms:created>
  <dcterms:modified xsi:type="dcterms:W3CDTF">2022-11-03T13:35:00Z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