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2C5C" w14:textId="77777777" w:rsidR="00246FEE" w:rsidRDefault="008E6AE7" w:rsidP="008E6AE7">
      <w:pPr>
        <w:jc w:val="center"/>
      </w:pPr>
      <w:r w:rsidRPr="00B1659D">
        <w:rPr>
          <w:b/>
          <w:noProof/>
          <w:sz w:val="16"/>
          <w:szCs w:val="16"/>
          <w:lang w:eastAsia="en-GB"/>
        </w:rPr>
        <w:drawing>
          <wp:inline distT="0" distB="0" distL="0" distR="0" wp14:anchorId="59DB64DA" wp14:editId="50B8D8E2">
            <wp:extent cx="1224000" cy="990000"/>
            <wp:effectExtent l="0" t="0" r="0" b="0"/>
            <wp:docPr id="1" name="Picture 1" descr="http://pmo.govmu.org/English/PublishingImages/Armoirie%202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mo.govmu.org/English/PublishingImages/Armoirie%2020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DB0F2" w14:textId="77777777" w:rsidR="008E6AE7" w:rsidRPr="008E6AE7" w:rsidRDefault="008E6AE7" w:rsidP="008E6AE7">
      <w:pPr>
        <w:spacing w:line="240" w:lineRule="auto"/>
        <w:ind w:left="-60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E6AE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EMBASSY OF THE REPUBLIC OF MAURITIUS &amp; PERMANENT MISSION TO THE UNITED NATIONS AND OTHER INTERNATIONAL ORGANISATIONS </w:t>
      </w:r>
    </w:p>
    <w:p w14:paraId="487A007E" w14:textId="77777777" w:rsidR="008E6AE7" w:rsidRPr="008E6AE7" w:rsidRDefault="00F4265D" w:rsidP="00344D5A">
      <w:pPr>
        <w:ind w:left="-1260" w:right="-1260"/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  <w:r>
        <w:rPr>
          <w:b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54033" wp14:editId="6D5CC628">
                <wp:simplePos x="0" y="0"/>
                <wp:positionH relativeFrom="column">
                  <wp:posOffset>-457200</wp:posOffset>
                </wp:positionH>
                <wp:positionV relativeFrom="paragraph">
                  <wp:posOffset>21590</wp:posOffset>
                </wp:positionV>
                <wp:extent cx="6675120" cy="5080"/>
                <wp:effectExtent l="9525" t="13970" r="1143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5120" cy="50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F33F5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7pt" to="489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" strokecolor="red" strokeweight="1pt"/>
            </w:pict>
          </mc:Fallback>
        </mc:AlternateContent>
      </w:r>
      <w:r w:rsidR="00344D5A" w:rsidRPr="008F1ACE">
        <w:rPr>
          <w:rFonts w:ascii="Times New Roman" w:hAnsi="Times New Roman" w:cs="Times New Roman"/>
          <w:b/>
          <w:sz w:val="20"/>
          <w:szCs w:val="20"/>
          <w:lang w:val="fr-FR"/>
        </w:rPr>
        <w:br/>
      </w:r>
      <w:r w:rsidR="008E6AE7" w:rsidRPr="008E6AE7">
        <w:rPr>
          <w:rFonts w:ascii="Times New Roman" w:hAnsi="Times New Roman" w:cs="Times New Roman"/>
          <w:b/>
          <w:sz w:val="20"/>
          <w:szCs w:val="20"/>
          <w:lang w:val="fr-FR"/>
        </w:rPr>
        <w:t xml:space="preserve">AMBASSADE DE LA REPUBLIQUE DE MAURICE ET MISSION PERMANENTE AUPRES DES NATIONS UNIES </w:t>
      </w:r>
      <w:r w:rsidR="00DE3D48">
        <w:rPr>
          <w:rFonts w:ascii="Times New Roman" w:hAnsi="Times New Roman" w:cs="Times New Roman"/>
          <w:b/>
          <w:sz w:val="20"/>
          <w:szCs w:val="20"/>
          <w:lang w:val="fr-FR"/>
        </w:rPr>
        <w:br/>
      </w:r>
      <w:r w:rsidR="008E6AE7" w:rsidRPr="008E6AE7">
        <w:rPr>
          <w:rFonts w:ascii="Times New Roman" w:hAnsi="Times New Roman" w:cs="Times New Roman"/>
          <w:b/>
          <w:sz w:val="20"/>
          <w:szCs w:val="20"/>
          <w:lang w:val="fr-FR"/>
        </w:rPr>
        <w:t>ET DES AUTRES ORGANISATIONS INTERNATIONALES</w:t>
      </w:r>
    </w:p>
    <w:p w14:paraId="0B71ADAE" w14:textId="77777777" w:rsidR="009D13C7" w:rsidRDefault="009D13C7" w:rsidP="00B1659D">
      <w:pPr>
        <w:jc w:val="both"/>
        <w:rPr>
          <w:rFonts w:ascii="Cambria" w:hAnsi="Cambria"/>
          <w:b/>
          <w:bCs/>
          <w:lang w:val="fr-FR"/>
        </w:rPr>
      </w:pPr>
    </w:p>
    <w:p w14:paraId="258EB377" w14:textId="77777777" w:rsidR="00A52FAA" w:rsidRPr="004D2FC1" w:rsidRDefault="00A52FAA" w:rsidP="00A52FA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CH"/>
        </w:rPr>
      </w:pPr>
      <w:r w:rsidRPr="004D2FC1">
        <w:rPr>
          <w:rFonts w:ascii="Times New Roman" w:hAnsi="Times New Roman" w:cs="Times New Roman"/>
          <w:b/>
          <w:bCs/>
          <w:sz w:val="28"/>
          <w:szCs w:val="28"/>
          <w:lang w:val="fr-CH"/>
        </w:rPr>
        <w:t>Intervention de la Délégation de la République de Maurice à l'Examen périodique universel de l’Algérie</w:t>
      </w:r>
    </w:p>
    <w:p w14:paraId="6E87A7AE" w14:textId="5D7EA8B0" w:rsidR="00A52FAA" w:rsidRPr="004D2FC1" w:rsidRDefault="008F1ACE" w:rsidP="00A52FA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CH"/>
        </w:rPr>
        <w:t xml:space="preserve">Le </w:t>
      </w:r>
      <w:r w:rsidR="00A52FAA" w:rsidRPr="004D2FC1">
        <w:rPr>
          <w:rFonts w:ascii="Times New Roman" w:hAnsi="Times New Roman" w:cs="Times New Roman"/>
          <w:b/>
          <w:bCs/>
          <w:sz w:val="28"/>
          <w:szCs w:val="28"/>
          <w:lang w:val="fr-CH"/>
        </w:rPr>
        <w:t>11 novembre 2022</w:t>
      </w:r>
    </w:p>
    <w:p w14:paraId="4C6C6026" w14:textId="77777777" w:rsidR="00A52FAA" w:rsidRPr="004D2FC1" w:rsidRDefault="00A52FAA" w:rsidP="00A52FAA">
      <w:pPr>
        <w:rPr>
          <w:lang w:val="fr-FR"/>
        </w:rPr>
      </w:pPr>
    </w:p>
    <w:p w14:paraId="74B172C2" w14:textId="77777777" w:rsidR="00A52FAA" w:rsidRPr="00A52FAA" w:rsidRDefault="00A52FAA" w:rsidP="00A52FAA">
      <w:pPr>
        <w:pStyle w:val="NoSpacing"/>
        <w:rPr>
          <w:sz w:val="26"/>
          <w:szCs w:val="26"/>
          <w:lang w:val="fr-FR"/>
        </w:rPr>
      </w:pPr>
      <w:r w:rsidRPr="00A52FAA">
        <w:rPr>
          <w:sz w:val="26"/>
          <w:szCs w:val="26"/>
          <w:lang w:val="fr-FR"/>
        </w:rPr>
        <w:t>Monsieur le Président,</w:t>
      </w:r>
    </w:p>
    <w:p w14:paraId="568C7E54" w14:textId="77777777" w:rsidR="00A52FAA" w:rsidRPr="00A52FAA" w:rsidRDefault="00A52FAA" w:rsidP="00A52FAA">
      <w:pPr>
        <w:pStyle w:val="NoSpacing"/>
        <w:rPr>
          <w:sz w:val="26"/>
          <w:szCs w:val="26"/>
          <w:lang w:val="fr-FR"/>
        </w:rPr>
      </w:pPr>
    </w:p>
    <w:p w14:paraId="66D72E1C" w14:textId="77777777" w:rsidR="00A52FAA" w:rsidRPr="00A52FAA" w:rsidRDefault="00A52FAA" w:rsidP="00A52FAA">
      <w:pPr>
        <w:pStyle w:val="NoSpacing"/>
        <w:spacing w:line="360" w:lineRule="auto"/>
        <w:ind w:firstLine="720"/>
        <w:jc w:val="both"/>
        <w:rPr>
          <w:sz w:val="26"/>
          <w:szCs w:val="26"/>
          <w:lang w:val="fr-FR"/>
        </w:rPr>
      </w:pPr>
      <w:r w:rsidRPr="00A52FAA">
        <w:rPr>
          <w:sz w:val="26"/>
          <w:szCs w:val="26"/>
          <w:lang w:val="fr-FR"/>
        </w:rPr>
        <w:t>La délégation de Maurice souhaite une chaleureuse bienvenue à la délégation ministérielle de l’Algérie et la remercie pour la présentation de son rapport.</w:t>
      </w:r>
    </w:p>
    <w:p w14:paraId="6810E0F4" w14:textId="77777777" w:rsidR="00A52FAA" w:rsidRPr="00A52FAA" w:rsidRDefault="00A52FAA" w:rsidP="00A52FAA">
      <w:pPr>
        <w:pStyle w:val="NoSpacing"/>
        <w:jc w:val="both"/>
        <w:rPr>
          <w:sz w:val="26"/>
          <w:szCs w:val="26"/>
          <w:lang w:val="fr-FR"/>
        </w:rPr>
      </w:pPr>
    </w:p>
    <w:p w14:paraId="6A92E959" w14:textId="77777777" w:rsidR="00A52FAA" w:rsidRPr="00A52FAA" w:rsidRDefault="00A52FAA" w:rsidP="00A52FAA">
      <w:pPr>
        <w:pStyle w:val="NoSpacing"/>
        <w:spacing w:line="360" w:lineRule="auto"/>
        <w:ind w:firstLine="720"/>
        <w:jc w:val="both"/>
        <w:rPr>
          <w:sz w:val="26"/>
          <w:szCs w:val="26"/>
          <w:lang w:val="fr-FR"/>
        </w:rPr>
      </w:pPr>
      <w:r w:rsidRPr="00A52FAA">
        <w:rPr>
          <w:sz w:val="26"/>
          <w:szCs w:val="26"/>
          <w:lang w:val="fr-FR"/>
        </w:rPr>
        <w:t>Nous saluons les efforts du Gouvernement algérien visant à améliorer l’accès aux services de santé à travers la mise en place des programmes spéciaux. Nous félicitions aussi l’Algérie pour les mesures adoptées pour faire avancer l’entrepreneuriat surtout en faveur des femmes.</w:t>
      </w:r>
    </w:p>
    <w:p w14:paraId="210EED13" w14:textId="77777777" w:rsidR="00A52FAA" w:rsidRPr="00A52FAA" w:rsidRDefault="00A52FAA" w:rsidP="00A52FAA">
      <w:pPr>
        <w:pStyle w:val="NoSpacing"/>
        <w:jc w:val="both"/>
        <w:rPr>
          <w:sz w:val="26"/>
          <w:szCs w:val="26"/>
          <w:lang w:val="fr-FR"/>
        </w:rPr>
      </w:pPr>
    </w:p>
    <w:p w14:paraId="54A9C166" w14:textId="77777777" w:rsidR="00A52FAA" w:rsidRPr="00A52FAA" w:rsidRDefault="00A52FAA" w:rsidP="00A52FAA">
      <w:pPr>
        <w:pStyle w:val="NoSpacing"/>
        <w:spacing w:line="360" w:lineRule="auto"/>
        <w:ind w:firstLine="357"/>
        <w:jc w:val="both"/>
        <w:rPr>
          <w:sz w:val="26"/>
          <w:szCs w:val="26"/>
          <w:lang w:val="fr-FR"/>
        </w:rPr>
      </w:pPr>
      <w:r w:rsidRPr="00A52FAA">
        <w:rPr>
          <w:sz w:val="26"/>
          <w:szCs w:val="26"/>
          <w:lang w:val="fr-FR"/>
        </w:rPr>
        <w:t>La délégation de Maurice souhaite, dans un esprit de fraternité, recommander à l’Algérie la ratification du :</w:t>
      </w:r>
    </w:p>
    <w:p w14:paraId="0F6D5B8C" w14:textId="77777777" w:rsidR="00A52FAA" w:rsidRPr="00A52FAA" w:rsidRDefault="00A52FAA" w:rsidP="00A52FAA">
      <w:pPr>
        <w:pStyle w:val="NoSpacing"/>
        <w:jc w:val="both"/>
        <w:rPr>
          <w:sz w:val="26"/>
          <w:szCs w:val="26"/>
          <w:lang w:val="fr-FR"/>
        </w:rPr>
      </w:pPr>
    </w:p>
    <w:p w14:paraId="715DB624" w14:textId="77777777" w:rsidR="00A52FAA" w:rsidRPr="00A52FAA" w:rsidRDefault="00A52FAA" w:rsidP="00A52FAA">
      <w:pPr>
        <w:pStyle w:val="NoSpacing"/>
        <w:numPr>
          <w:ilvl w:val="0"/>
          <w:numId w:val="1"/>
        </w:numPr>
        <w:spacing w:line="360" w:lineRule="auto"/>
        <w:ind w:left="1077"/>
        <w:jc w:val="both"/>
        <w:rPr>
          <w:sz w:val="26"/>
          <w:szCs w:val="26"/>
          <w:lang w:val="fr-FR"/>
        </w:rPr>
      </w:pPr>
      <w:r w:rsidRPr="00A52FAA">
        <w:rPr>
          <w:sz w:val="26"/>
          <w:szCs w:val="26"/>
          <w:lang w:val="fr-FR"/>
        </w:rPr>
        <w:t>Protocole facultatif se rapportant à la Convention contre la Torture et autres peines ou traitement cruels, inhumains ou dégradant et ;</w:t>
      </w:r>
    </w:p>
    <w:p w14:paraId="33216A55" w14:textId="77777777" w:rsidR="00A52FAA" w:rsidRPr="00A52FAA" w:rsidRDefault="00A52FAA" w:rsidP="00A52FAA">
      <w:pPr>
        <w:pStyle w:val="NoSpacing"/>
        <w:jc w:val="both"/>
        <w:rPr>
          <w:sz w:val="26"/>
          <w:szCs w:val="26"/>
          <w:lang w:val="fr-FR"/>
        </w:rPr>
      </w:pPr>
    </w:p>
    <w:p w14:paraId="23F8FE0C" w14:textId="77777777" w:rsidR="00A52FAA" w:rsidRPr="00A52FAA" w:rsidRDefault="00A52FAA" w:rsidP="00A52FAA">
      <w:pPr>
        <w:pStyle w:val="NoSpacing"/>
        <w:numPr>
          <w:ilvl w:val="0"/>
          <w:numId w:val="1"/>
        </w:numPr>
        <w:jc w:val="both"/>
        <w:rPr>
          <w:sz w:val="26"/>
          <w:szCs w:val="26"/>
          <w:lang w:val="fr-FR"/>
        </w:rPr>
      </w:pPr>
      <w:r w:rsidRPr="00A52FAA">
        <w:rPr>
          <w:sz w:val="26"/>
          <w:szCs w:val="26"/>
          <w:lang w:val="fr-FR"/>
        </w:rPr>
        <w:t>Le Statut de Rome de la Cour Pénale Internationale.</w:t>
      </w:r>
    </w:p>
    <w:p w14:paraId="2236CA8F" w14:textId="77777777" w:rsidR="00A52FAA" w:rsidRPr="00A52FAA" w:rsidRDefault="00A52FAA" w:rsidP="00A52FAA">
      <w:pPr>
        <w:pStyle w:val="NoSpacing"/>
        <w:spacing w:line="360" w:lineRule="auto"/>
        <w:jc w:val="both"/>
        <w:rPr>
          <w:sz w:val="26"/>
          <w:szCs w:val="26"/>
          <w:lang w:val="fr-FR"/>
        </w:rPr>
      </w:pPr>
    </w:p>
    <w:p w14:paraId="2B058C45" w14:textId="77777777" w:rsidR="00A52FAA" w:rsidRPr="00A52FAA" w:rsidRDefault="00A52FAA" w:rsidP="00A52FAA">
      <w:pPr>
        <w:pStyle w:val="NoSpacing"/>
        <w:ind w:firstLine="360"/>
        <w:jc w:val="both"/>
        <w:rPr>
          <w:sz w:val="26"/>
          <w:szCs w:val="26"/>
          <w:lang w:val="fr-FR"/>
        </w:rPr>
      </w:pPr>
      <w:r w:rsidRPr="00A52FAA">
        <w:rPr>
          <w:sz w:val="26"/>
          <w:szCs w:val="26"/>
          <w:lang w:val="fr-FR"/>
        </w:rPr>
        <w:t>Je vous remercie Monsieur le Président.</w:t>
      </w:r>
    </w:p>
    <w:p w14:paraId="0EE2EF03" w14:textId="77777777" w:rsidR="00A52FAA" w:rsidRPr="00A52FAA" w:rsidRDefault="00A52FAA" w:rsidP="00A52FAA">
      <w:pPr>
        <w:jc w:val="both"/>
        <w:rPr>
          <w:sz w:val="26"/>
          <w:szCs w:val="26"/>
          <w:lang w:val="fr-FR"/>
        </w:rPr>
      </w:pPr>
    </w:p>
    <w:p w14:paraId="42D754C2" w14:textId="77777777" w:rsidR="009D13C7" w:rsidRPr="00A52FAA" w:rsidRDefault="009D13C7" w:rsidP="00A52FAA">
      <w:pPr>
        <w:jc w:val="both"/>
        <w:rPr>
          <w:rFonts w:ascii="Cambria" w:hAnsi="Cambria"/>
          <w:b/>
          <w:bCs/>
          <w:sz w:val="26"/>
          <w:szCs w:val="26"/>
          <w:lang w:val="fr-FR"/>
        </w:rPr>
      </w:pPr>
    </w:p>
    <w:sectPr w:rsidR="009D13C7" w:rsidRPr="00A52FAA" w:rsidSect="00F4265D">
      <w:footerReference w:type="default" r:id="rId8"/>
      <w:pgSz w:w="11906" w:h="16838"/>
      <w:pgMar w:top="454" w:right="1440" w:bottom="45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DD43" w14:textId="77777777" w:rsidR="000144B4" w:rsidRDefault="000144B4" w:rsidP="00F4265D">
      <w:pPr>
        <w:spacing w:after="0" w:line="240" w:lineRule="auto"/>
      </w:pPr>
      <w:r>
        <w:separator/>
      </w:r>
    </w:p>
  </w:endnote>
  <w:endnote w:type="continuationSeparator" w:id="0">
    <w:p w14:paraId="0DC99522" w14:textId="77777777" w:rsidR="000144B4" w:rsidRDefault="000144B4" w:rsidP="00F4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3DD" w14:textId="77777777" w:rsidR="00F4265D" w:rsidRPr="00F4265D" w:rsidRDefault="00F4265D" w:rsidP="00F4265D">
    <w:pPr>
      <w:pStyle w:val="Footer"/>
      <w:ind w:right="360"/>
      <w:jc w:val="center"/>
      <w:rPr>
        <w:b/>
      </w:rPr>
    </w:pPr>
    <w:r w:rsidRPr="00F4265D">
      <w:rPr>
        <w:b/>
        <w:sz w:val="20"/>
        <w:szCs w:val="20"/>
        <w:lang w:val="fr-FR"/>
      </w:rPr>
      <w:t xml:space="preserve">37-39 rue de Vermont, CH-1211 Geneva 20, Switzerland. </w:t>
    </w:r>
    <w:r w:rsidRPr="00F4265D">
      <w:rPr>
        <w:b/>
        <w:sz w:val="20"/>
        <w:szCs w:val="20"/>
      </w:rPr>
      <w:t>Tel: (</w:t>
    </w:r>
    <w:r>
      <w:rPr>
        <w:b/>
        <w:sz w:val="20"/>
        <w:szCs w:val="20"/>
      </w:rPr>
      <w:t>+</w:t>
    </w:r>
    <w:r w:rsidRPr="00F4265D">
      <w:rPr>
        <w:b/>
        <w:sz w:val="20"/>
        <w:szCs w:val="20"/>
      </w:rPr>
      <w:t xml:space="preserve">41) </w:t>
    </w:r>
    <w:r>
      <w:rPr>
        <w:b/>
        <w:sz w:val="20"/>
        <w:szCs w:val="20"/>
      </w:rPr>
      <w:t xml:space="preserve">22 </w:t>
    </w:r>
    <w:r w:rsidRPr="00F4265D">
      <w:rPr>
        <w:b/>
        <w:sz w:val="20"/>
        <w:szCs w:val="20"/>
      </w:rPr>
      <w:t>734 8550, Fax: (</w:t>
    </w:r>
    <w:r>
      <w:rPr>
        <w:b/>
        <w:sz w:val="20"/>
        <w:szCs w:val="20"/>
      </w:rPr>
      <w:t>+</w:t>
    </w:r>
    <w:r w:rsidRPr="00F4265D">
      <w:rPr>
        <w:b/>
        <w:sz w:val="20"/>
        <w:szCs w:val="20"/>
      </w:rPr>
      <w:t xml:space="preserve">41) </w:t>
    </w:r>
    <w:r>
      <w:rPr>
        <w:b/>
        <w:sz w:val="20"/>
        <w:szCs w:val="20"/>
      </w:rPr>
      <w:t xml:space="preserve">22 </w:t>
    </w:r>
    <w:r w:rsidRPr="00F4265D">
      <w:rPr>
        <w:b/>
        <w:sz w:val="20"/>
        <w:szCs w:val="20"/>
      </w:rPr>
      <w:t xml:space="preserve">734 8630, Email: </w:t>
    </w:r>
    <w:hyperlink r:id="rId1" w:history="1">
      <w:r w:rsidRPr="00F4265D">
        <w:rPr>
          <w:rStyle w:val="Hyperlink"/>
          <w:b/>
          <w:sz w:val="20"/>
          <w:szCs w:val="20"/>
        </w:rPr>
        <w:t>mauritiusembassy@bluewin.ch</w:t>
      </w:r>
    </w:hyperlink>
    <w:r w:rsidRPr="00F4265D">
      <w:rPr>
        <w:b/>
        <w:sz w:val="20"/>
        <w:szCs w:val="20"/>
      </w:rPr>
      <w:t xml:space="preserve"> – </w:t>
    </w:r>
    <w:hyperlink r:id="rId2" w:history="1">
      <w:r w:rsidRPr="00F4265D">
        <w:rPr>
          <w:rStyle w:val="Hyperlink"/>
          <w:b/>
          <w:sz w:val="20"/>
          <w:szCs w:val="20"/>
        </w:rPr>
        <w:t>genevamis@govmu.org</w:t>
      </w:r>
    </w:hyperlink>
    <w:r w:rsidRPr="00F4265D">
      <w:rPr>
        <w:b/>
        <w:sz w:val="20"/>
        <w:szCs w:val="20"/>
      </w:rPr>
      <w:t xml:space="preserve"> </w:t>
    </w:r>
  </w:p>
  <w:p w14:paraId="17C68DA1" w14:textId="77777777" w:rsidR="00F4265D" w:rsidRDefault="00F4265D">
    <w:pPr>
      <w:pStyle w:val="Footer"/>
    </w:pPr>
  </w:p>
  <w:p w14:paraId="373412E2" w14:textId="77777777" w:rsidR="00F4265D" w:rsidRDefault="00F426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5D16" w14:textId="77777777" w:rsidR="000144B4" w:rsidRDefault="000144B4" w:rsidP="00F4265D">
      <w:pPr>
        <w:spacing w:after="0" w:line="240" w:lineRule="auto"/>
      </w:pPr>
      <w:r>
        <w:separator/>
      </w:r>
    </w:p>
  </w:footnote>
  <w:footnote w:type="continuationSeparator" w:id="0">
    <w:p w14:paraId="23921624" w14:textId="77777777" w:rsidR="000144B4" w:rsidRDefault="000144B4" w:rsidP="00F42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C36FC"/>
    <w:multiLevelType w:val="hybridMultilevel"/>
    <w:tmpl w:val="928469D0"/>
    <w:lvl w:ilvl="0" w:tplc="B532C3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076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AE7"/>
    <w:rsid w:val="000144B4"/>
    <w:rsid w:val="00036A6E"/>
    <w:rsid w:val="00082145"/>
    <w:rsid w:val="000F17D1"/>
    <w:rsid w:val="00104755"/>
    <w:rsid w:val="00141221"/>
    <w:rsid w:val="00153CF9"/>
    <w:rsid w:val="001C5C8F"/>
    <w:rsid w:val="001C7F46"/>
    <w:rsid w:val="00240DF1"/>
    <w:rsid w:val="00246FEE"/>
    <w:rsid w:val="002A12DE"/>
    <w:rsid w:val="003149B8"/>
    <w:rsid w:val="00344D5A"/>
    <w:rsid w:val="0038014F"/>
    <w:rsid w:val="003A7DDD"/>
    <w:rsid w:val="005215B2"/>
    <w:rsid w:val="00604CD9"/>
    <w:rsid w:val="006962A4"/>
    <w:rsid w:val="006E5520"/>
    <w:rsid w:val="007632AF"/>
    <w:rsid w:val="007A0D4F"/>
    <w:rsid w:val="007D102E"/>
    <w:rsid w:val="007E0208"/>
    <w:rsid w:val="00826E9B"/>
    <w:rsid w:val="00866BCA"/>
    <w:rsid w:val="008E6AE7"/>
    <w:rsid w:val="008F1ACE"/>
    <w:rsid w:val="00997471"/>
    <w:rsid w:val="009A78AF"/>
    <w:rsid w:val="009D13C7"/>
    <w:rsid w:val="00A07C4F"/>
    <w:rsid w:val="00A34E39"/>
    <w:rsid w:val="00A36995"/>
    <w:rsid w:val="00A52FAA"/>
    <w:rsid w:val="00B1659D"/>
    <w:rsid w:val="00CB0248"/>
    <w:rsid w:val="00CB2D10"/>
    <w:rsid w:val="00DB0D97"/>
    <w:rsid w:val="00DE3D48"/>
    <w:rsid w:val="00E04D20"/>
    <w:rsid w:val="00E23129"/>
    <w:rsid w:val="00F212B1"/>
    <w:rsid w:val="00F4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CBB80"/>
  <w15:chartTrackingRefBased/>
  <w15:docId w15:val="{4AE0D220-6DF8-40A2-8520-D68F89E0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6A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2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65D"/>
  </w:style>
  <w:style w:type="paragraph" w:styleId="Footer">
    <w:name w:val="footer"/>
    <w:basedOn w:val="Normal"/>
    <w:link w:val="FooterChar"/>
    <w:uiPriority w:val="99"/>
    <w:unhideWhenUsed/>
    <w:rsid w:val="00F42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65D"/>
  </w:style>
  <w:style w:type="character" w:styleId="Hyperlink">
    <w:name w:val="Hyperlink"/>
    <w:basedOn w:val="DefaultParagraphFont"/>
    <w:rsid w:val="00F42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nevamis@govmu.org" TargetMode="External"/><Relationship Id="rId1" Type="http://schemas.openxmlformats.org/officeDocument/2006/relationships/hyperlink" Target="mailto:mauritiusembassy@bluewi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46AE4D-73EA-4003-ADE7-2BE4BBECB103}"/>
</file>

<file path=customXml/itemProps2.xml><?xml version="1.0" encoding="utf-8"?>
<ds:datastoreItem xmlns:ds="http://schemas.openxmlformats.org/officeDocument/2006/customXml" ds:itemID="{A47E5531-91B6-4DB9-8C7C-8C8BE4FEFE03}"/>
</file>

<file path=customXml/itemProps3.xml><?xml version="1.0" encoding="utf-8"?>
<ds:datastoreItem xmlns:ds="http://schemas.openxmlformats.org/officeDocument/2006/customXml" ds:itemID="{18EDA7D8-5649-4F3C-AF1D-F7B77BB773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Najia</dc:creator>
  <cp:keywords/>
  <dc:description/>
  <cp:lastModifiedBy>Tejaswinee Burumdoyal</cp:lastModifiedBy>
  <cp:revision>4</cp:revision>
  <cp:lastPrinted>2020-07-21T08:56:00Z</cp:lastPrinted>
  <dcterms:created xsi:type="dcterms:W3CDTF">2022-11-11T09:56:00Z</dcterms:created>
  <dcterms:modified xsi:type="dcterms:W3CDTF">2022-11-11T10:01:00Z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