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1B77" w14:textId="77777777" w:rsidR="00DD1810" w:rsidRPr="00487573" w:rsidRDefault="00DD1810" w:rsidP="00DD1810">
      <w:pPr>
        <w:jc w:val="center"/>
        <w:outlineLvl w:val="0"/>
        <w:rPr>
          <w:rFonts w:ascii="Times New Roman" w:eastAsia="Times New Roman" w:hAnsi="Times New Roman" w:cs="Times New Roman"/>
          <w:b/>
          <w:bCs/>
          <w:color w:val="000000"/>
          <w:kern w:val="36"/>
          <w:sz w:val="48"/>
          <w:szCs w:val="48"/>
          <w:lang w:eastAsia="en-GB"/>
        </w:rPr>
      </w:pPr>
      <w:r w:rsidRPr="00267F75">
        <w:rPr>
          <w:rFonts w:ascii="Times New Roman" w:eastAsia="Times New Roman" w:hAnsi="Times New Roman" w:cs="Times New Roman"/>
          <w:b/>
          <w:bCs/>
          <w:noProof/>
          <w:color w:val="000000"/>
          <w:kern w:val="36"/>
          <w:bdr w:val="none" w:sz="0" w:space="0" w:color="auto" w:frame="1"/>
          <w:lang w:val="en-GB" w:eastAsia="en-GB"/>
        </w:rPr>
        <w:drawing>
          <wp:inline distT="0" distB="0" distL="0" distR="0" wp14:anchorId="3E65DCB8" wp14:editId="64D152D6">
            <wp:extent cx="1130300" cy="832292"/>
            <wp:effectExtent l="0" t="0" r="0" b="6350"/>
            <wp:docPr id="18" name="Picture 1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393" cy="834569"/>
                    </a:xfrm>
                    <a:prstGeom prst="rect">
                      <a:avLst/>
                    </a:prstGeom>
                    <a:noFill/>
                    <a:ln>
                      <a:noFill/>
                    </a:ln>
                  </pic:spPr>
                </pic:pic>
              </a:graphicData>
            </a:graphic>
          </wp:inline>
        </w:drawing>
      </w:r>
      <w:r w:rsidRPr="00267F75">
        <w:rPr>
          <w:rFonts w:ascii="Times New Roman" w:eastAsia="Times New Roman" w:hAnsi="Times New Roman" w:cs="Times New Roman"/>
          <w:b/>
          <w:bCs/>
          <w:color w:val="000000"/>
          <w:kern w:val="36"/>
          <w:bdr w:val="none" w:sz="0" w:space="0" w:color="auto" w:frame="1"/>
          <w:lang w:eastAsia="en-GB"/>
        </w:rPr>
        <w:fldChar w:fldCharType="begin"/>
      </w:r>
      <w:r w:rsidRPr="00267F75">
        <w:rPr>
          <w:rFonts w:ascii="Times New Roman" w:eastAsia="Times New Roman" w:hAnsi="Times New Roman" w:cs="Times New Roman"/>
          <w:b/>
          <w:bCs/>
          <w:color w:val="000000"/>
          <w:kern w:val="36"/>
          <w:bdr w:val="none" w:sz="0" w:space="0" w:color="auto" w:frame="1"/>
          <w:lang w:eastAsia="en-GB"/>
        </w:rPr>
        <w:instrText xml:space="preserve"> INCLUDEPICTURE "https://lh4.googleusercontent.com/X1Tiw1dmYyrAKXYu8DvhKgDrcGCUpgoSuxwORsg4v0L3oO7yraLZ0BjcKua0NR7e4wSU54IgS4-udF3lMq4NT03B6kdyT_OBCCUYIj4sTNvhfPJiF6FwIsI8rxvCwVonbuk8XAya" \* MERGEFORMATINET </w:instrText>
      </w:r>
      <w:r>
        <w:rPr>
          <w:rFonts w:ascii="Times New Roman" w:eastAsia="Times New Roman" w:hAnsi="Times New Roman" w:cs="Times New Roman"/>
          <w:b/>
          <w:bCs/>
          <w:color w:val="000000"/>
          <w:kern w:val="36"/>
          <w:bdr w:val="none" w:sz="0" w:space="0" w:color="auto" w:frame="1"/>
          <w:lang w:eastAsia="en-GB"/>
        </w:rPr>
        <w:fldChar w:fldCharType="separate"/>
      </w:r>
      <w:r w:rsidRPr="00267F75">
        <w:rPr>
          <w:rFonts w:ascii="Times New Roman" w:eastAsia="Times New Roman" w:hAnsi="Times New Roman" w:cs="Times New Roman"/>
          <w:b/>
          <w:bCs/>
          <w:color w:val="000000"/>
          <w:kern w:val="36"/>
          <w:bdr w:val="none" w:sz="0" w:space="0" w:color="auto" w:frame="1"/>
          <w:lang w:eastAsia="en-GB"/>
        </w:rPr>
        <w:fldChar w:fldCharType="end"/>
      </w:r>
    </w:p>
    <w:p w14:paraId="25986FAF" w14:textId="77777777" w:rsidR="00DD1810" w:rsidRPr="00487573" w:rsidRDefault="00DD1810" w:rsidP="00DD1810">
      <w:pPr>
        <w:spacing w:after="160"/>
        <w:ind w:left="-600"/>
        <w:jc w:val="center"/>
        <w:rPr>
          <w:rFonts w:ascii="Cambria" w:eastAsia="Times New Roman" w:hAnsi="Cambria" w:cs="Times New Roman"/>
          <w:color w:val="000000"/>
          <w:sz w:val="22"/>
          <w:szCs w:val="22"/>
          <w:lang w:eastAsia="en-GB"/>
        </w:rPr>
      </w:pPr>
      <w:r w:rsidRPr="00487573">
        <w:rPr>
          <w:rFonts w:ascii="Cambria" w:eastAsia="Times New Roman" w:hAnsi="Cambria" w:cs="Calibri"/>
          <w:b/>
          <w:bCs/>
          <w:color w:val="000000"/>
          <w:sz w:val="22"/>
          <w:szCs w:val="22"/>
          <w:lang w:eastAsia="en-GB"/>
        </w:rPr>
        <w:t>EMBASSY OF THE REPUBLIC OF MAURITIUS &amp; PERMANENT MISSION TO THE UNITED NATIONS AND OTHER INTERNATIONAL ORGANISATIONS</w:t>
      </w:r>
    </w:p>
    <w:p w14:paraId="6401630A" w14:textId="77777777" w:rsidR="00DD1810" w:rsidRPr="00487573" w:rsidRDefault="00DD1810" w:rsidP="00DD1810">
      <w:pPr>
        <w:spacing w:line="276" w:lineRule="auto"/>
        <w:rPr>
          <w:rFonts w:ascii="Cambria" w:eastAsia="Times New Roman" w:hAnsi="Cambria" w:cs="Times New Roman"/>
          <w:color w:val="FF0000"/>
          <w:sz w:val="22"/>
          <w:szCs w:val="22"/>
          <w:lang w:eastAsia="en-GB"/>
        </w:rPr>
      </w:pPr>
      <w:r>
        <w:rPr>
          <w:rFonts w:ascii="Cambria" w:eastAsia="Times New Roman" w:hAnsi="Cambria" w:cs="Times New Roman"/>
          <w:noProof/>
          <w:color w:val="FF0000"/>
          <w:sz w:val="22"/>
          <w:szCs w:val="22"/>
          <w:lang w:eastAsia="en-GB"/>
        </w:rPr>
        <mc:AlternateContent>
          <mc:Choice Requires="wps">
            <w:drawing>
              <wp:anchor distT="0" distB="0" distL="114300" distR="114300" simplePos="0" relativeHeight="251659264" behindDoc="0" locked="0" layoutInCell="1" allowOverlap="1" wp14:anchorId="4D63CD55" wp14:editId="08C91DCF">
                <wp:simplePos x="0" y="0"/>
                <wp:positionH relativeFrom="page">
                  <wp:align>right</wp:align>
                </wp:positionH>
                <wp:positionV relativeFrom="paragraph">
                  <wp:posOffset>11430</wp:posOffset>
                </wp:positionV>
                <wp:extent cx="7512050" cy="31750"/>
                <wp:effectExtent l="0" t="0" r="31750" b="25400"/>
                <wp:wrapNone/>
                <wp:docPr id="17" name="Straight Connector 17"/>
                <wp:cNvGraphicFramePr/>
                <a:graphic xmlns:a="http://schemas.openxmlformats.org/drawingml/2006/main">
                  <a:graphicData uri="http://schemas.microsoft.com/office/word/2010/wordprocessingShape">
                    <wps:wsp>
                      <wps:cNvCnPr/>
                      <wps:spPr>
                        <a:xfrm flipV="1">
                          <a:off x="0" y="0"/>
                          <a:ext cx="7512050" cy="3175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E8E08" id="Straight Connector 17"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0.3pt,.9pt" to="113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" strokecolor="red" strokeweight="1pt">
                <v:stroke joinstyle="miter"/>
                <w10:wrap anchorx="page"/>
              </v:line>
            </w:pict>
          </mc:Fallback>
        </mc:AlternateContent>
      </w:r>
    </w:p>
    <w:p w14:paraId="24416800" w14:textId="77777777" w:rsidR="00DD1810" w:rsidRPr="00487573" w:rsidRDefault="00DD1810" w:rsidP="00DD1810">
      <w:pPr>
        <w:spacing w:line="276" w:lineRule="auto"/>
        <w:ind w:left="-1680" w:right="-1259"/>
        <w:jc w:val="center"/>
        <w:rPr>
          <w:rFonts w:ascii="Cambria" w:eastAsia="Times New Roman" w:hAnsi="Cambria" w:cs="Times New Roman"/>
          <w:color w:val="000000"/>
          <w:sz w:val="22"/>
          <w:szCs w:val="22"/>
          <w:lang w:eastAsia="en-GB"/>
        </w:rPr>
      </w:pPr>
      <w:r w:rsidRPr="00487573">
        <w:rPr>
          <w:rFonts w:ascii="Cambria" w:eastAsia="Times New Roman" w:hAnsi="Cambria" w:cs="Calibri"/>
          <w:b/>
          <w:bCs/>
          <w:color w:val="000000"/>
          <w:sz w:val="22"/>
          <w:szCs w:val="22"/>
          <w:lang w:eastAsia="en-GB"/>
        </w:rPr>
        <w:t>AMBASSADE DE LA REPUBLIQUE DE MAURICE ET MISSION PERMANENTE AUPRES  DES  NATIONS UNIES</w:t>
      </w:r>
    </w:p>
    <w:p w14:paraId="7C3F9B04" w14:textId="77777777" w:rsidR="00DD1810" w:rsidRPr="00267F75" w:rsidRDefault="00DD1810" w:rsidP="00DD1810">
      <w:pPr>
        <w:spacing w:line="276" w:lineRule="auto"/>
        <w:ind w:left="-1680" w:right="-1259"/>
        <w:jc w:val="center"/>
        <w:rPr>
          <w:rFonts w:ascii="Cambria" w:eastAsia="Times New Roman" w:hAnsi="Cambria" w:cs="Times New Roman"/>
          <w:color w:val="000000"/>
          <w:lang w:eastAsia="en-GB"/>
        </w:rPr>
      </w:pPr>
      <w:r w:rsidRPr="00487573">
        <w:rPr>
          <w:rFonts w:ascii="Cambria" w:eastAsia="Times New Roman" w:hAnsi="Cambria" w:cs="Calibri"/>
          <w:b/>
          <w:bCs/>
          <w:color w:val="000000"/>
          <w:sz w:val="22"/>
          <w:szCs w:val="22"/>
          <w:lang w:eastAsia="en-GB"/>
        </w:rPr>
        <w:t>ET DES AUTRES ORGANISATIONS INTERNATIONALES</w:t>
      </w:r>
    </w:p>
    <w:p w14:paraId="2F2AF28C" w14:textId="77777777" w:rsidR="00DD1810" w:rsidRPr="00267F75" w:rsidRDefault="00DD1810" w:rsidP="00DD1810">
      <w:pPr>
        <w:rPr>
          <w:rFonts w:ascii="Cambria" w:eastAsia="Times New Roman" w:hAnsi="Cambria" w:cs="Times New Roman"/>
          <w:color w:val="000000"/>
          <w:lang w:eastAsia="en-GB"/>
        </w:rPr>
      </w:pPr>
    </w:p>
    <w:p w14:paraId="1DA7B5B6" w14:textId="77777777" w:rsidR="00DD1810" w:rsidRDefault="00DD1810" w:rsidP="00DD1810">
      <w:pPr>
        <w:spacing w:after="160"/>
        <w:ind w:left="720"/>
        <w:jc w:val="center"/>
        <w:rPr>
          <w:rFonts w:ascii="Cambria" w:eastAsia="Times New Roman" w:hAnsi="Cambria" w:cs="Times New Roman"/>
          <w:b/>
          <w:color w:val="000000"/>
          <w:u w:val="single"/>
          <w:lang w:eastAsia="en-GB"/>
        </w:rPr>
      </w:pPr>
      <w:r>
        <w:rPr>
          <w:rFonts w:ascii="Cambria" w:eastAsia="Times New Roman" w:hAnsi="Cambria" w:cs="Times New Roman"/>
          <w:b/>
          <w:color w:val="000000"/>
          <w:u w:val="single"/>
          <w:lang w:eastAsia="en-GB"/>
        </w:rPr>
        <w:t>STATEMENT OF THE PERMANENT MISSION OF THE REPUBLIC OF MAURITIUS TO THE UNITED NATIONS, GENEVA DURING</w:t>
      </w:r>
      <w:r w:rsidRPr="00267F75">
        <w:rPr>
          <w:rFonts w:ascii="Cambria" w:eastAsia="Times New Roman" w:hAnsi="Cambria" w:cs="Times New Roman"/>
          <w:b/>
          <w:bCs/>
          <w:color w:val="000000"/>
          <w:u w:val="single"/>
          <w:lang w:eastAsia="en-GB"/>
        </w:rPr>
        <w:t xml:space="preserve"> THE UNIVERSAL PERIODIC REVIEW OF </w:t>
      </w:r>
      <w:r>
        <w:rPr>
          <w:rFonts w:ascii="Cambria" w:eastAsia="Times New Roman" w:hAnsi="Cambria" w:cs="Times New Roman"/>
          <w:b/>
          <w:color w:val="000000"/>
          <w:u w:val="single"/>
          <w:lang w:eastAsia="en-GB"/>
        </w:rPr>
        <w:t>FINLAND</w:t>
      </w:r>
    </w:p>
    <w:p w14:paraId="45F2BA38" w14:textId="77777777" w:rsidR="00DD1810" w:rsidRDefault="00DD1810" w:rsidP="00DD1810">
      <w:pPr>
        <w:spacing w:after="160"/>
        <w:jc w:val="center"/>
        <w:rPr>
          <w:rFonts w:ascii="Cambria" w:eastAsia="Times New Roman" w:hAnsi="Cambria" w:cs="Times New Roman"/>
          <w:b/>
          <w:color w:val="000000"/>
          <w:u w:val="single"/>
          <w:lang w:eastAsia="en-GB"/>
        </w:rPr>
      </w:pPr>
    </w:p>
    <w:p w14:paraId="0BDECB8A" w14:textId="77777777" w:rsidR="00DD1810" w:rsidRPr="00267F75" w:rsidRDefault="00DD1810" w:rsidP="00DD1810">
      <w:pPr>
        <w:spacing w:after="160"/>
        <w:jc w:val="center"/>
        <w:rPr>
          <w:rFonts w:ascii="Cambria" w:eastAsia="Times New Roman" w:hAnsi="Cambria" w:cs="Times New Roman"/>
          <w:color w:val="000000"/>
          <w:lang w:eastAsia="en-GB"/>
        </w:rPr>
      </w:pPr>
      <w:r>
        <w:rPr>
          <w:rFonts w:ascii="Cambria" w:eastAsia="Times New Roman" w:hAnsi="Cambria" w:cs="Times New Roman"/>
          <w:b/>
          <w:color w:val="000000"/>
          <w:u w:val="single"/>
          <w:lang w:eastAsia="en-GB"/>
        </w:rPr>
        <w:t>09 November</w:t>
      </w:r>
      <w:r w:rsidRPr="00C0673B">
        <w:rPr>
          <w:rFonts w:ascii="Cambria" w:eastAsia="Times New Roman" w:hAnsi="Cambria" w:cs="Times New Roman"/>
          <w:b/>
          <w:color w:val="000000"/>
          <w:u w:val="single"/>
          <w:lang w:eastAsia="en-GB"/>
        </w:rPr>
        <w:t xml:space="preserve"> 2022</w:t>
      </w:r>
      <w:r w:rsidRPr="00267F75">
        <w:rPr>
          <w:rFonts w:ascii="Cambria" w:eastAsia="Times New Roman" w:hAnsi="Cambria" w:cs="Times New Roman"/>
          <w:b/>
          <w:bCs/>
          <w:color w:val="000000"/>
          <w:u w:val="single"/>
          <w:lang w:eastAsia="en-GB"/>
        </w:rPr>
        <w:t xml:space="preserve">– </w:t>
      </w:r>
      <w:r>
        <w:rPr>
          <w:rFonts w:ascii="Cambria" w:eastAsia="Times New Roman" w:hAnsi="Cambria" w:cs="Times New Roman"/>
          <w:b/>
          <w:color w:val="000000"/>
          <w:u w:val="single"/>
          <w:lang w:eastAsia="en-GB"/>
        </w:rPr>
        <w:t xml:space="preserve">09 </w:t>
      </w:r>
      <w:r w:rsidRPr="00C0673B">
        <w:rPr>
          <w:rFonts w:ascii="Cambria" w:eastAsia="Times New Roman" w:hAnsi="Cambria" w:cs="Times New Roman"/>
          <w:b/>
          <w:color w:val="000000"/>
          <w:u w:val="single"/>
          <w:lang w:eastAsia="en-GB"/>
        </w:rPr>
        <w:t>00</w:t>
      </w:r>
      <w:r w:rsidRPr="00267F75">
        <w:rPr>
          <w:rFonts w:ascii="Cambria" w:eastAsia="Times New Roman" w:hAnsi="Cambria" w:cs="Times New Roman"/>
          <w:b/>
          <w:bCs/>
          <w:color w:val="000000"/>
          <w:u w:val="single"/>
          <w:lang w:eastAsia="en-GB"/>
        </w:rPr>
        <w:t xml:space="preserve"> hrs</w:t>
      </w:r>
    </w:p>
    <w:p w14:paraId="7D3334C3" w14:textId="77777777" w:rsidR="00DD1810" w:rsidRDefault="00DD1810" w:rsidP="00DD1810">
      <w:pPr>
        <w:spacing w:after="160"/>
        <w:jc w:val="both"/>
        <w:rPr>
          <w:rFonts w:ascii="Cambria" w:eastAsia="Times New Roman" w:hAnsi="Cambria" w:cs="Times New Roman"/>
          <w:b/>
          <w:bCs/>
          <w:color w:val="000000"/>
          <w:lang w:eastAsia="en-GB"/>
        </w:rPr>
      </w:pPr>
    </w:p>
    <w:p w14:paraId="307C0F8E" w14:textId="77777777" w:rsidR="00DD1810" w:rsidRPr="006A31BE" w:rsidRDefault="00DD1810" w:rsidP="00DD1810">
      <w:pPr>
        <w:spacing w:after="160"/>
        <w:jc w:val="both"/>
        <w:rPr>
          <w:rFonts w:ascii="Times New Roman" w:eastAsia="Times New Roman" w:hAnsi="Times New Roman" w:cs="Times New Roman"/>
          <w:color w:val="000000"/>
          <w:lang w:eastAsia="en-GB"/>
        </w:rPr>
      </w:pPr>
      <w:r w:rsidRPr="006A31BE">
        <w:rPr>
          <w:rFonts w:ascii="Cambria" w:eastAsia="Times New Roman" w:hAnsi="Cambria" w:cs="Times New Roman"/>
          <w:b/>
          <w:bCs/>
          <w:color w:val="000000"/>
          <w:lang w:eastAsia="en-GB"/>
        </w:rPr>
        <w:t>Chair</w:t>
      </w:r>
      <w:r w:rsidRPr="006A31BE">
        <w:rPr>
          <w:rFonts w:ascii="Cambria" w:eastAsia="Times New Roman" w:hAnsi="Cambria" w:cs="Times New Roman"/>
          <w:color w:val="000000"/>
          <w:lang w:eastAsia="en-GB"/>
        </w:rPr>
        <w:t>,</w:t>
      </w:r>
    </w:p>
    <w:p w14:paraId="226D9806" w14:textId="77777777" w:rsidR="00DD1810" w:rsidRPr="00877B12" w:rsidRDefault="00DD1810" w:rsidP="00DD1810">
      <w:pPr>
        <w:spacing w:after="160"/>
        <w:jc w:val="both"/>
        <w:rPr>
          <w:rFonts w:ascii="Times New Roman" w:eastAsia="Times New Roman" w:hAnsi="Times New Roman" w:cs="Times New Roman"/>
          <w:color w:val="000000"/>
          <w:lang w:eastAsia="en-GB"/>
        </w:rPr>
      </w:pPr>
      <w:r w:rsidRPr="006A31BE">
        <w:rPr>
          <w:rFonts w:ascii="Cambria" w:eastAsia="Times New Roman" w:hAnsi="Cambria" w:cs="Times New Roman"/>
          <w:color w:val="000000"/>
          <w:lang w:eastAsia="en-GB"/>
        </w:rPr>
        <w:t xml:space="preserve">The Mauritius delegation extends a very warm welcome to the delegation of </w:t>
      </w:r>
      <w:r>
        <w:rPr>
          <w:rFonts w:ascii="Cambria" w:eastAsia="Times New Roman" w:hAnsi="Cambria" w:cs="Times New Roman"/>
          <w:color w:val="000000"/>
          <w:lang w:eastAsia="en-GB"/>
        </w:rPr>
        <w:t>Finland</w:t>
      </w:r>
      <w:r w:rsidRPr="006A31BE">
        <w:rPr>
          <w:rFonts w:ascii="Cambria" w:eastAsia="Times New Roman" w:hAnsi="Cambria" w:cs="Times New Roman"/>
          <w:color w:val="000000"/>
          <w:lang w:eastAsia="en-GB"/>
        </w:rPr>
        <w:t xml:space="preserve"> during this </w:t>
      </w:r>
      <w:r>
        <w:rPr>
          <w:rFonts w:ascii="Cambria" w:eastAsia="Times New Roman" w:hAnsi="Cambria" w:cs="Times New Roman"/>
          <w:color w:val="000000"/>
          <w:lang w:eastAsia="en-GB"/>
        </w:rPr>
        <w:t>fourth</w:t>
      </w:r>
      <w:r w:rsidRPr="006A31BE">
        <w:rPr>
          <w:rFonts w:ascii="Cambria" w:eastAsia="Times New Roman" w:hAnsi="Cambria" w:cs="Times New Roman"/>
          <w:color w:val="000000"/>
          <w:lang w:eastAsia="en-GB"/>
        </w:rPr>
        <w:t xml:space="preserve"> cycle of the UPR</w:t>
      </w:r>
      <w:r>
        <w:rPr>
          <w:rFonts w:ascii="Cambria" w:eastAsia="Times New Roman" w:hAnsi="Cambria" w:cs="Times New Roman"/>
          <w:color w:val="000000"/>
          <w:lang w:eastAsia="en-GB"/>
        </w:rPr>
        <w:t xml:space="preserve"> and expresses appreciation for the presentation of their report.</w:t>
      </w:r>
    </w:p>
    <w:p w14:paraId="616DE50F" w14:textId="77777777" w:rsidR="00DD1810" w:rsidRDefault="00DD1810" w:rsidP="00DD1810">
      <w:pPr>
        <w:spacing w:after="160"/>
        <w:jc w:val="both"/>
        <w:rPr>
          <w:rFonts w:ascii="Cambria" w:eastAsia="Times New Roman" w:hAnsi="Cambria" w:cs="Times New Roman"/>
          <w:color w:val="000000"/>
          <w:lang w:eastAsia="en-GB"/>
        </w:rPr>
      </w:pPr>
      <w:r w:rsidRPr="006A31BE">
        <w:rPr>
          <w:rFonts w:ascii="Cambria" w:eastAsia="Times New Roman" w:hAnsi="Cambria" w:cs="Times New Roman"/>
          <w:color w:val="000000"/>
          <w:lang w:eastAsia="en-GB"/>
        </w:rPr>
        <w:t xml:space="preserve">Mauritius </w:t>
      </w:r>
      <w:r>
        <w:rPr>
          <w:rFonts w:ascii="Cambria" w:eastAsia="Times New Roman" w:hAnsi="Cambria" w:cs="Times New Roman"/>
          <w:color w:val="000000"/>
          <w:lang w:eastAsia="en-GB"/>
        </w:rPr>
        <w:t xml:space="preserve">would like to commend Finland for having amended the Climate Change Act which, </w:t>
      </w:r>
      <w:r>
        <w:rPr>
          <w:rFonts w:ascii="Cambria" w:eastAsia="Times New Roman" w:hAnsi="Cambria" w:cs="Times New Roman"/>
          <w:i/>
          <w:color w:val="000000"/>
          <w:lang w:eastAsia="en-GB"/>
        </w:rPr>
        <w:t xml:space="preserve">inter alia, </w:t>
      </w:r>
      <w:r>
        <w:rPr>
          <w:rFonts w:ascii="Cambria" w:eastAsia="Times New Roman" w:hAnsi="Cambria" w:cs="Times New Roman"/>
          <w:color w:val="000000"/>
          <w:lang w:eastAsia="en-GB"/>
        </w:rPr>
        <w:t>aims at carbon neutrality by 2035.</w:t>
      </w:r>
    </w:p>
    <w:p w14:paraId="4FF96A35" w14:textId="77777777" w:rsidR="00DD1810" w:rsidRDefault="00DD1810" w:rsidP="00DD1810">
      <w:pPr>
        <w:spacing w:after="160"/>
        <w:jc w:val="both"/>
        <w:rPr>
          <w:rFonts w:ascii="Cambria" w:eastAsia="Times New Roman" w:hAnsi="Cambria" w:cs="Times New Roman"/>
          <w:color w:val="000000"/>
          <w:lang w:eastAsia="en-GB"/>
        </w:rPr>
      </w:pPr>
      <w:r>
        <w:rPr>
          <w:rFonts w:ascii="Cambria" w:eastAsia="Times New Roman" w:hAnsi="Cambria" w:cs="Times New Roman"/>
          <w:color w:val="000000"/>
          <w:lang w:eastAsia="en-GB"/>
        </w:rPr>
        <w:t>We further applaud the efforts of Finland to combat violence against women by increasing awareness campaigns and by creating a hotline service.</w:t>
      </w:r>
    </w:p>
    <w:p w14:paraId="2E6C5377" w14:textId="77777777" w:rsidR="00DD1810" w:rsidRPr="0031411A" w:rsidRDefault="00DD1810" w:rsidP="00DD1810">
      <w:pPr>
        <w:spacing w:after="160"/>
        <w:jc w:val="both"/>
        <w:rPr>
          <w:rFonts w:ascii="Cambria" w:eastAsia="Times New Roman" w:hAnsi="Cambria" w:cs="Times New Roman"/>
          <w:color w:val="000000"/>
          <w:lang w:eastAsia="en-GB"/>
        </w:rPr>
      </w:pPr>
      <w:r>
        <w:rPr>
          <w:rFonts w:ascii="Cambria" w:eastAsia="Times New Roman" w:hAnsi="Cambria" w:cs="Times New Roman"/>
          <w:color w:val="000000"/>
          <w:lang w:eastAsia="en-GB"/>
        </w:rPr>
        <w:t>In a spirit of cooperation, Mauritius would like to recommend that, in line with recommendations of the CESCR, Finland provide accessible, affordable and equitable access to primary health services, thus achieving Universal Health Coverage.</w:t>
      </w:r>
    </w:p>
    <w:p w14:paraId="0CCAB867" w14:textId="77777777" w:rsidR="00DD1810" w:rsidRDefault="00DD1810" w:rsidP="00DD1810">
      <w:pPr>
        <w:spacing w:before="280" w:after="280"/>
        <w:jc w:val="both"/>
        <w:rPr>
          <w:rFonts w:ascii="Cambria" w:eastAsia="Times New Roman" w:hAnsi="Cambria" w:cs="Times New Roman"/>
          <w:color w:val="000000"/>
          <w:lang w:eastAsia="en-GB"/>
        </w:rPr>
      </w:pPr>
      <w:r w:rsidRPr="00487573">
        <w:rPr>
          <w:rFonts w:ascii="Cambria" w:eastAsia="Times New Roman" w:hAnsi="Cambria" w:cs="Times New Roman"/>
          <w:color w:val="000000"/>
          <w:lang w:eastAsia="en-GB"/>
        </w:rPr>
        <w:t xml:space="preserve">We wish </w:t>
      </w:r>
      <w:r>
        <w:rPr>
          <w:rFonts w:ascii="Cambria" w:eastAsia="Times New Roman" w:hAnsi="Cambria" w:cs="Times New Roman"/>
          <w:color w:val="000000"/>
          <w:lang w:eastAsia="en-GB"/>
        </w:rPr>
        <w:t>the delegation of Finland</w:t>
      </w:r>
      <w:r w:rsidRPr="00487573">
        <w:rPr>
          <w:rFonts w:ascii="Cambria" w:eastAsia="Times New Roman" w:hAnsi="Cambria" w:cs="Times New Roman"/>
          <w:color w:val="000000"/>
          <w:lang w:eastAsia="en-GB"/>
        </w:rPr>
        <w:t xml:space="preserve"> a successful review</w:t>
      </w:r>
      <w:r w:rsidRPr="00487573">
        <w:rPr>
          <w:rFonts w:ascii="Cambria" w:eastAsia="Times New Roman" w:hAnsi="Cambria" w:cs="Times New Roman"/>
          <w:color w:val="000000"/>
          <w:lang w:val="en-GB" w:eastAsia="en-GB"/>
        </w:rPr>
        <w:t xml:space="preserve"> and continued progress</w:t>
      </w:r>
      <w:r w:rsidRPr="00487573">
        <w:rPr>
          <w:rFonts w:ascii="Cambria" w:eastAsia="Times New Roman" w:hAnsi="Cambria" w:cs="Times New Roman"/>
          <w:color w:val="000000"/>
          <w:lang w:eastAsia="en-GB"/>
        </w:rPr>
        <w:t xml:space="preserve">. </w:t>
      </w:r>
    </w:p>
    <w:p w14:paraId="5810F56C" w14:textId="77777777" w:rsidR="00DD1810" w:rsidRPr="00487573" w:rsidRDefault="00DD1810" w:rsidP="00DD1810">
      <w:pPr>
        <w:spacing w:before="280" w:after="280"/>
        <w:jc w:val="both"/>
        <w:rPr>
          <w:rFonts w:ascii="Times New Roman" w:eastAsia="Times New Roman" w:hAnsi="Times New Roman" w:cs="Times New Roman"/>
          <w:b/>
          <w:bCs/>
          <w:color w:val="000000"/>
          <w:lang w:eastAsia="en-GB"/>
        </w:rPr>
      </w:pPr>
      <w:r w:rsidRPr="00487573">
        <w:rPr>
          <w:rFonts w:ascii="Cambria" w:eastAsia="Times New Roman" w:hAnsi="Cambria" w:cs="Times New Roman"/>
          <w:b/>
          <w:bCs/>
          <w:color w:val="000000"/>
          <w:lang w:eastAsia="en-GB"/>
        </w:rPr>
        <w:t>Thank you.</w:t>
      </w:r>
    </w:p>
    <w:p w14:paraId="1DA41E4E" w14:textId="77777777" w:rsidR="00DD1810" w:rsidRDefault="00DD1810" w:rsidP="00DD1810"/>
    <w:p w14:paraId="3C2B69A8" w14:textId="77777777" w:rsidR="00DD1810" w:rsidRDefault="00DD1810" w:rsidP="00DD1810"/>
    <w:p w14:paraId="68812B45" w14:textId="77777777" w:rsidR="00DD1810" w:rsidRDefault="00DD1810" w:rsidP="00DD1810"/>
    <w:p w14:paraId="78F30A2F" w14:textId="77777777" w:rsidR="0008309D" w:rsidRDefault="0008309D"/>
    <w:sectPr w:rsidR="00083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10"/>
    <w:rsid w:val="0008309D"/>
    <w:rsid w:val="00DD181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F46F"/>
  <w15:chartTrackingRefBased/>
  <w15:docId w15:val="{B606B755-215A-4CB4-8676-4C8B550F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6344B-CE34-4297-8CA5-C6BB5CFAC87A}"/>
</file>

<file path=customXml/itemProps2.xml><?xml version="1.0" encoding="utf-8"?>
<ds:datastoreItem xmlns:ds="http://schemas.openxmlformats.org/officeDocument/2006/customXml" ds:itemID="{5B6302A4-1124-495B-8C39-04BB10789F89}"/>
</file>

<file path=customXml/itemProps3.xml><?xml version="1.0" encoding="utf-8"?>
<ds:datastoreItem xmlns:ds="http://schemas.openxmlformats.org/officeDocument/2006/customXml" ds:itemID="{7F134AF9-BF08-4929-B74E-99E24ED772BB}"/>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Tejaswinee Burumdoyal</dc:creator>
  <cp:keywords/>
  <dc:description/>
  <cp:lastModifiedBy>Tejaswinee Burumdoyal</cp:lastModifiedBy>
  <cp:revision>1</cp:revision>
  <dcterms:created xsi:type="dcterms:W3CDTF">2022-11-04T08:45:00Z</dcterms:created>
  <dcterms:modified xsi:type="dcterms:W3CDTF">2022-11-04T08:45:00Z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